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047B" w14:textId="77777777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</w:rPr>
        <w:t>Р</w:t>
      </w:r>
      <w:r w:rsidRPr="001B3E11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5F4B97A8" w14:textId="77777777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7205F1FA" w14:textId="77777777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6920FDE0" w14:textId="77777777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КОМИСИЈА </w:t>
      </w:r>
    </w:p>
    <w:p w14:paraId="31B87688" w14:textId="6C2B00A9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1B3E11">
        <w:rPr>
          <w:rFonts w:ascii="Arial" w:hAnsi="Arial" w:cs="Arial"/>
          <w:sz w:val="22"/>
          <w:szCs w:val="22"/>
        </w:rPr>
        <w:t>IV</w:t>
      </w:r>
      <w:r w:rsidRPr="001B3E11">
        <w:rPr>
          <w:rFonts w:ascii="Arial" w:hAnsi="Arial" w:cs="Arial"/>
          <w:sz w:val="22"/>
          <w:szCs w:val="22"/>
          <w:lang w:val="ru-RU"/>
        </w:rPr>
        <w:t>-404-3/202</w:t>
      </w:r>
      <w:r w:rsidR="0030586B" w:rsidRPr="001B3E11">
        <w:rPr>
          <w:rFonts w:ascii="Arial" w:hAnsi="Arial" w:cs="Arial"/>
          <w:sz w:val="22"/>
          <w:szCs w:val="22"/>
        </w:rPr>
        <w:t>4</w:t>
      </w:r>
      <w:r w:rsidR="009938F6" w:rsidRPr="001B3E11">
        <w:rPr>
          <w:rFonts w:ascii="Arial" w:hAnsi="Arial" w:cs="Arial"/>
          <w:sz w:val="22"/>
          <w:szCs w:val="22"/>
          <w:lang w:val="ru-RU"/>
        </w:rPr>
        <w:t>-</w:t>
      </w:r>
      <w:r w:rsidR="00493A4C">
        <w:rPr>
          <w:rFonts w:ascii="Arial" w:hAnsi="Arial" w:cs="Arial"/>
          <w:sz w:val="22"/>
          <w:szCs w:val="22"/>
        </w:rPr>
        <w:t>265</w:t>
      </w:r>
    </w:p>
    <w:p w14:paraId="0CA8186D" w14:textId="7FA13A16" w:rsidR="00CC7501" w:rsidRPr="001B3E11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ДАНА: </w:t>
      </w:r>
      <w:r w:rsidR="00704835">
        <w:rPr>
          <w:rFonts w:ascii="Arial" w:hAnsi="Arial" w:cs="Arial"/>
          <w:sz w:val="22"/>
          <w:szCs w:val="22"/>
          <w:lang w:val="sr-Cyrl-RS"/>
        </w:rPr>
        <w:t>14</w:t>
      </w:r>
      <w:r w:rsidR="0070464D">
        <w:rPr>
          <w:rFonts w:ascii="Arial" w:hAnsi="Arial" w:cs="Arial"/>
          <w:sz w:val="22"/>
          <w:szCs w:val="22"/>
        </w:rPr>
        <w:t>.10</w:t>
      </w:r>
      <w:r w:rsidR="0054796B" w:rsidRPr="001B3E11">
        <w:rPr>
          <w:rFonts w:ascii="Arial" w:hAnsi="Arial" w:cs="Arial"/>
          <w:sz w:val="22"/>
          <w:szCs w:val="22"/>
        </w:rPr>
        <w:t>.</w:t>
      </w:r>
      <w:r w:rsidR="006A104D" w:rsidRPr="001B3E11">
        <w:rPr>
          <w:rFonts w:ascii="Arial" w:hAnsi="Arial" w:cs="Arial"/>
          <w:sz w:val="22"/>
          <w:szCs w:val="22"/>
          <w:lang w:val="sr-Cyrl-CS"/>
        </w:rPr>
        <w:t>202</w:t>
      </w:r>
      <w:r w:rsidR="00493A4C">
        <w:rPr>
          <w:rFonts w:ascii="Arial" w:hAnsi="Arial" w:cs="Arial"/>
          <w:sz w:val="22"/>
          <w:szCs w:val="22"/>
        </w:rPr>
        <w:t>6</w:t>
      </w:r>
      <w:r w:rsidRPr="001B3E11">
        <w:rPr>
          <w:rFonts w:ascii="Arial" w:hAnsi="Arial" w:cs="Arial"/>
          <w:sz w:val="22"/>
          <w:szCs w:val="22"/>
          <w:lang w:val="sr-Cyrl-CS"/>
        </w:rPr>
        <w:t>. године</w:t>
      </w:r>
    </w:p>
    <w:p w14:paraId="27BDB8FC" w14:textId="77777777" w:rsidR="006720D1" w:rsidRPr="001B3E11" w:rsidRDefault="006720D1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346E558B" w14:textId="77777777" w:rsidR="00BF4266" w:rsidRPr="001B3E11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ab/>
      </w:r>
    </w:p>
    <w:p w14:paraId="07D47F9B" w14:textId="77777777" w:rsidR="006720D1" w:rsidRPr="001B3E11" w:rsidRDefault="006720D1" w:rsidP="006720D1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>ПОЗИВ</w:t>
      </w:r>
      <w:r w:rsidRPr="001B3E11">
        <w:rPr>
          <w:rFonts w:ascii="Arial" w:hAnsi="Arial" w:cs="Arial"/>
          <w:sz w:val="22"/>
          <w:szCs w:val="22"/>
        </w:rPr>
        <w:t xml:space="preserve"> </w:t>
      </w:r>
      <w:r w:rsidRPr="001B3E11">
        <w:rPr>
          <w:rFonts w:ascii="Arial" w:hAnsi="Arial" w:cs="Arial"/>
          <w:sz w:val="22"/>
          <w:szCs w:val="22"/>
          <w:lang w:val="sr-Cyrl-CS"/>
        </w:rPr>
        <w:t xml:space="preserve">ЗА ПОДНОШЕЊЕ ПОНУДА </w:t>
      </w:r>
    </w:p>
    <w:p w14:paraId="7E300312" w14:textId="068ADFA6" w:rsidR="006A104D" w:rsidRPr="0056387E" w:rsidRDefault="006A104D" w:rsidP="006A104D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  <w:r w:rsidRPr="001B3E11">
        <w:rPr>
          <w:rFonts w:ascii="Arial" w:hAnsi="Arial" w:cs="Arial"/>
          <w:sz w:val="22"/>
          <w:szCs w:val="22"/>
          <w:lang w:val="sr-Cyrl-CS"/>
        </w:rPr>
        <w:t xml:space="preserve">Набавка број </w:t>
      </w:r>
      <w:r w:rsidR="0070464D">
        <w:rPr>
          <w:rFonts w:ascii="Arial" w:hAnsi="Arial" w:cs="Arial"/>
          <w:sz w:val="22"/>
          <w:szCs w:val="22"/>
        </w:rPr>
        <w:t>39</w:t>
      </w:r>
      <w:r w:rsidRPr="001B3E11">
        <w:rPr>
          <w:rFonts w:ascii="Arial" w:hAnsi="Arial" w:cs="Arial"/>
          <w:sz w:val="22"/>
          <w:szCs w:val="22"/>
          <w:lang w:val="sr-Cyrl-CS"/>
        </w:rPr>
        <w:t>/202</w:t>
      </w:r>
      <w:r w:rsidR="00493A4C">
        <w:rPr>
          <w:rFonts w:ascii="Arial" w:hAnsi="Arial" w:cs="Arial"/>
          <w:sz w:val="22"/>
          <w:szCs w:val="22"/>
        </w:rPr>
        <w:t>6</w:t>
      </w:r>
    </w:p>
    <w:p w14:paraId="12F2B85C" w14:textId="77777777" w:rsidR="00BF4266" w:rsidRDefault="00BF4266" w:rsidP="00BF4266">
      <w:pPr>
        <w:tabs>
          <w:tab w:val="left" w:pos="7797"/>
        </w:tabs>
        <w:jc w:val="center"/>
        <w:rPr>
          <w:rFonts w:ascii="Arial" w:hAnsi="Arial" w:cs="Arial"/>
          <w:lang w:val="sr-Cyrl-CS"/>
        </w:rPr>
      </w:pPr>
    </w:p>
    <w:p w14:paraId="04976DC7" w14:textId="77777777" w:rsidR="00BD0E88" w:rsidRPr="00D80969" w:rsidRDefault="00BD0E88" w:rsidP="00BF4266">
      <w:pPr>
        <w:tabs>
          <w:tab w:val="left" w:pos="7797"/>
        </w:tabs>
        <w:jc w:val="center"/>
        <w:rPr>
          <w:rFonts w:ascii="Arial" w:hAnsi="Arial" w:cs="Arial"/>
          <w:lang w:val="sr-Cyrl-CS"/>
        </w:rPr>
      </w:pPr>
    </w:p>
    <w:p w14:paraId="405B224A" w14:textId="74697CE5" w:rsidR="004365A5" w:rsidRPr="004801E2" w:rsidRDefault="00BF4266" w:rsidP="00E1494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</w:rPr>
        <w:t xml:space="preserve">Предмет набавке </w:t>
      </w:r>
      <w:r w:rsidR="00E14947" w:rsidRPr="004801E2">
        <w:rPr>
          <w:rFonts w:ascii="Arial" w:hAnsi="Arial" w:cs="Arial"/>
          <w:sz w:val="22"/>
          <w:szCs w:val="22"/>
        </w:rPr>
        <w:t xml:space="preserve">је набавка </w:t>
      </w:r>
      <w:r w:rsidR="002B0E36" w:rsidRPr="004801E2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30586B">
        <w:rPr>
          <w:rFonts w:ascii="Arial" w:hAnsi="Arial" w:cs="Arial"/>
          <w:sz w:val="22"/>
          <w:szCs w:val="22"/>
        </w:rPr>
        <w:t>вршења техничког прегледа објек</w:t>
      </w:r>
      <w:r w:rsidR="0056387E">
        <w:rPr>
          <w:rFonts w:ascii="Arial" w:hAnsi="Arial" w:cs="Arial"/>
          <w:sz w:val="22"/>
          <w:szCs w:val="22"/>
        </w:rPr>
        <w:t>а</w:t>
      </w:r>
      <w:r w:rsidR="0030586B">
        <w:rPr>
          <w:rFonts w:ascii="Arial" w:hAnsi="Arial" w:cs="Arial"/>
          <w:sz w:val="22"/>
          <w:szCs w:val="22"/>
        </w:rPr>
        <w:t>та</w:t>
      </w:r>
      <w:r w:rsidR="009753D6">
        <w:rPr>
          <w:rFonts w:ascii="Arial" w:hAnsi="Arial" w:cs="Arial"/>
          <w:sz w:val="22"/>
          <w:szCs w:val="22"/>
        </w:rPr>
        <w:t xml:space="preserve"> </w:t>
      </w:r>
      <w:r w:rsidR="004365A5" w:rsidRPr="004801E2">
        <w:rPr>
          <w:rFonts w:ascii="Arial" w:hAnsi="Arial" w:cs="Arial"/>
          <w:sz w:val="22"/>
          <w:szCs w:val="22"/>
          <w:lang w:val="sr-Cyrl-CS"/>
        </w:rPr>
        <w:t xml:space="preserve">у свему према Позиву </w:t>
      </w:r>
      <w:r w:rsidR="006A104D" w:rsidRPr="004801E2">
        <w:rPr>
          <w:rFonts w:ascii="Arial" w:hAnsi="Arial" w:cs="Arial"/>
          <w:sz w:val="22"/>
          <w:szCs w:val="22"/>
          <w:lang w:val="sr-Cyrl-CS"/>
        </w:rPr>
        <w:t xml:space="preserve">за </w:t>
      </w:r>
      <w:r w:rsidR="006A104D" w:rsidRPr="004801E2">
        <w:rPr>
          <w:rFonts w:ascii="Arial" w:hAnsi="Arial" w:cs="Arial"/>
          <w:sz w:val="22"/>
          <w:szCs w:val="22"/>
        </w:rPr>
        <w:t>подношење</w:t>
      </w:r>
      <w:r w:rsidR="004365A5" w:rsidRPr="004801E2">
        <w:rPr>
          <w:rFonts w:ascii="Arial" w:hAnsi="Arial" w:cs="Arial"/>
          <w:sz w:val="22"/>
          <w:szCs w:val="22"/>
          <w:lang w:val="sr-Cyrl-CS"/>
        </w:rPr>
        <w:t xml:space="preserve"> понуда и Спецификацији </w:t>
      </w:r>
      <w:r w:rsidR="00AF096A" w:rsidRPr="004801E2">
        <w:rPr>
          <w:rFonts w:ascii="Arial" w:hAnsi="Arial" w:cs="Arial"/>
          <w:sz w:val="22"/>
          <w:szCs w:val="22"/>
          <w:lang w:val="sr-Cyrl-CS"/>
        </w:rPr>
        <w:t>услуг</w:t>
      </w:r>
      <w:r w:rsidR="004365A5" w:rsidRPr="004801E2">
        <w:rPr>
          <w:rFonts w:ascii="Arial" w:hAnsi="Arial" w:cs="Arial"/>
          <w:sz w:val="22"/>
          <w:szCs w:val="22"/>
          <w:lang w:val="sr-Cyrl-CS"/>
        </w:rPr>
        <w:t>а.</w:t>
      </w:r>
    </w:p>
    <w:p w14:paraId="033F572A" w14:textId="77777777" w:rsidR="004365A5" w:rsidRPr="004801E2" w:rsidRDefault="004365A5" w:rsidP="004365A5">
      <w:pPr>
        <w:jc w:val="both"/>
        <w:rPr>
          <w:rFonts w:ascii="Arial" w:hAnsi="Arial" w:cs="Arial"/>
          <w:sz w:val="22"/>
          <w:szCs w:val="22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</w:t>
      </w:r>
      <w:r w:rsidR="0095136D" w:rsidRPr="004801E2">
        <w:rPr>
          <w:rFonts w:ascii="Arial" w:hAnsi="Arial" w:cs="Arial"/>
          <w:sz w:val="22"/>
          <w:szCs w:val="22"/>
        </w:rPr>
        <w:t>I</w:t>
      </w:r>
      <w:r w:rsidR="0056387E">
        <w:rPr>
          <w:rFonts w:ascii="Arial" w:hAnsi="Arial" w:cs="Arial"/>
          <w:sz w:val="22"/>
          <w:szCs w:val="22"/>
        </w:rPr>
        <w:t xml:space="preserve">V </w:t>
      </w:r>
      <w:r w:rsidRPr="004801E2">
        <w:rPr>
          <w:rFonts w:ascii="Arial" w:hAnsi="Arial" w:cs="Arial"/>
          <w:sz w:val="22"/>
          <w:szCs w:val="22"/>
        </w:rPr>
        <w:t>квартал.</w:t>
      </w:r>
    </w:p>
    <w:p w14:paraId="2FFF9769" w14:textId="17E5C40C" w:rsidR="006A104D" w:rsidRPr="00493A4C" w:rsidRDefault="006A104D" w:rsidP="006A104D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4801E2">
        <w:rPr>
          <w:rFonts w:ascii="Arial" w:hAnsi="Arial" w:cs="Arial"/>
          <w:sz w:val="22"/>
          <w:szCs w:val="22"/>
        </w:rPr>
        <w:t>CPV ознака:</w:t>
      </w:r>
      <w:r w:rsidR="00493A4C">
        <w:rPr>
          <w:rFonts w:ascii="Arial" w:hAnsi="Arial" w:cs="Arial"/>
          <w:sz w:val="22"/>
          <w:szCs w:val="22"/>
        </w:rPr>
        <w:t xml:space="preserve">71631000 </w:t>
      </w:r>
      <w:r w:rsidR="00493A4C">
        <w:rPr>
          <w:rFonts w:ascii="Arial" w:hAnsi="Arial" w:cs="Arial"/>
          <w:sz w:val="22"/>
          <w:szCs w:val="22"/>
          <w:lang w:val="sr-Cyrl-RS"/>
        </w:rPr>
        <w:t>услуге техничког надзора</w:t>
      </w:r>
    </w:p>
    <w:p w14:paraId="7B6076FA" w14:textId="77777777" w:rsidR="008B0CC5" w:rsidRPr="00C43F98" w:rsidRDefault="004F5E9B" w:rsidP="004F5E9B">
      <w:pPr>
        <w:ind w:firstLine="71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Рок </w:t>
      </w:r>
      <w:r w:rsidR="008B0CC5" w:rsidRPr="004801E2">
        <w:rPr>
          <w:rFonts w:ascii="Arial" w:hAnsi="Arial" w:cs="Arial"/>
          <w:sz w:val="22"/>
          <w:szCs w:val="22"/>
        </w:rPr>
        <w:t xml:space="preserve">вршења услуге: </w:t>
      </w:r>
      <w:r w:rsidR="00AE0575">
        <w:rPr>
          <w:rFonts w:ascii="Arial" w:hAnsi="Arial" w:cs="Arial"/>
          <w:sz w:val="22"/>
          <w:szCs w:val="22"/>
        </w:rPr>
        <w:t xml:space="preserve">најкасније 30 дана од добијања </w:t>
      </w:r>
      <w:r w:rsidR="00E402D0">
        <w:rPr>
          <w:rFonts w:ascii="Arial" w:hAnsi="Arial" w:cs="Arial"/>
          <w:sz w:val="22"/>
          <w:szCs w:val="22"/>
        </w:rPr>
        <w:t>потребне</w:t>
      </w:r>
      <w:r w:rsidR="00AE0575">
        <w:rPr>
          <w:rFonts w:ascii="Arial" w:hAnsi="Arial" w:cs="Arial"/>
          <w:sz w:val="22"/>
          <w:szCs w:val="22"/>
        </w:rPr>
        <w:t xml:space="preserve"> документације од стране Наручиоца.</w:t>
      </w:r>
    </w:p>
    <w:p w14:paraId="7E7B4ABD" w14:textId="2A6F2B94" w:rsidR="00493A4C" w:rsidRPr="00326E8A" w:rsidRDefault="00B8371B" w:rsidP="00493A4C">
      <w:pPr>
        <w:ind w:firstLine="710"/>
        <w:jc w:val="both"/>
        <w:rPr>
          <w:rFonts w:ascii="Arial" w:hAnsi="Arial" w:cs="Arial"/>
          <w:sz w:val="22"/>
          <w:szCs w:val="22"/>
        </w:rPr>
      </w:pPr>
      <w:r w:rsidRPr="004801E2">
        <w:rPr>
          <w:rFonts w:ascii="Arial" w:hAnsi="Arial" w:cs="Arial"/>
          <w:sz w:val="22"/>
          <w:szCs w:val="22"/>
          <w:lang w:val="ru-RU"/>
        </w:rPr>
        <w:t xml:space="preserve">Плаћање ће се вршити </w:t>
      </w:r>
      <w:r w:rsidR="00493A4C" w:rsidRPr="00326E8A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493A4C" w:rsidRPr="00326E8A">
        <w:rPr>
          <w:rFonts w:ascii="Arial" w:hAnsi="Arial" w:cs="Arial"/>
          <w:sz w:val="22"/>
          <w:szCs w:val="22"/>
          <w:lang w:val="sr-Cyrl-CS"/>
        </w:rPr>
        <w:t xml:space="preserve"> 45 дана</w:t>
      </w:r>
      <w:r w:rsidR="00493A4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93A4C" w:rsidRPr="003A5867">
        <w:rPr>
          <w:rFonts w:ascii="Arial" w:hAnsi="Arial"/>
          <w:bCs/>
          <w:iCs/>
          <w:sz w:val="22"/>
          <w:szCs w:val="22"/>
          <w:lang w:val="sr-Cyrl-CS"/>
        </w:rPr>
        <w:t xml:space="preserve">од дана </w:t>
      </w:r>
      <w:r w:rsidR="00493A4C" w:rsidRPr="003A5867">
        <w:rPr>
          <w:rFonts w:ascii="Arial" w:hAnsi="Arial"/>
          <w:bCs/>
          <w:iCs/>
          <w:sz w:val="22"/>
          <w:szCs w:val="22"/>
        </w:rPr>
        <w:t xml:space="preserve">пријема </w:t>
      </w:r>
      <w:r w:rsidR="00493A4C" w:rsidRPr="003A5867">
        <w:rPr>
          <w:rFonts w:ascii="Arial" w:hAnsi="Arial"/>
          <w:bCs/>
          <w:iCs/>
          <w:sz w:val="22"/>
          <w:szCs w:val="22"/>
          <w:lang w:val="sr-Cyrl-CS"/>
        </w:rPr>
        <w:t>фактуре</w:t>
      </w:r>
      <w:r w:rsidR="00493A4C" w:rsidRPr="00326E8A">
        <w:rPr>
          <w:rFonts w:ascii="Arial" w:hAnsi="Arial" w:cs="Arial"/>
          <w:sz w:val="22"/>
          <w:szCs w:val="22"/>
        </w:rPr>
        <w:t xml:space="preserve"> у складу</w:t>
      </w:r>
      <w:r w:rsidR="00493A4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493A4C" w:rsidRPr="00326E8A">
        <w:rPr>
          <w:rFonts w:ascii="Arial" w:hAnsi="Arial" w:cs="Arial"/>
          <w:sz w:val="22"/>
          <w:szCs w:val="22"/>
        </w:rPr>
        <w:t>са Законом</w:t>
      </w:r>
      <w:r w:rsidR="00493A4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493A4C" w:rsidRPr="00326E8A">
        <w:rPr>
          <w:rFonts w:ascii="Arial" w:hAnsi="Arial" w:cs="Arial"/>
          <w:sz w:val="22"/>
          <w:szCs w:val="22"/>
        </w:rPr>
        <w:t>о роковима измирења новчаних обавеза у комерцијалним трансакцијама,</w:t>
      </w:r>
      <w:r w:rsidR="00493A4C">
        <w:rPr>
          <w:rFonts w:ascii="Arial" w:hAnsi="Arial" w:cs="Arial"/>
          <w:sz w:val="22"/>
          <w:szCs w:val="22"/>
          <w:lang w:val="sr-Cyrl-RS"/>
        </w:rPr>
        <w:t xml:space="preserve"> по </w:t>
      </w:r>
      <w:r w:rsidR="00493A4C" w:rsidRPr="00326E8A">
        <w:rPr>
          <w:rFonts w:ascii="Arial" w:hAnsi="Arial" w:cs="Arial"/>
          <w:sz w:val="22"/>
          <w:szCs w:val="22"/>
          <w:lang w:val="ru-RU"/>
        </w:rPr>
        <w:t>извршен</w:t>
      </w:r>
      <w:r w:rsidR="00493A4C">
        <w:rPr>
          <w:rFonts w:ascii="Arial" w:hAnsi="Arial" w:cs="Arial"/>
          <w:sz w:val="22"/>
          <w:szCs w:val="22"/>
          <w:lang w:val="ru-RU"/>
        </w:rPr>
        <w:t>ој</w:t>
      </w:r>
      <w:r w:rsidR="00493A4C" w:rsidRPr="00326E8A">
        <w:rPr>
          <w:rFonts w:ascii="Arial" w:hAnsi="Arial" w:cs="Arial"/>
          <w:sz w:val="22"/>
          <w:szCs w:val="22"/>
          <w:lang w:val="ru-RU"/>
        </w:rPr>
        <w:t xml:space="preserve"> услу</w:t>
      </w:r>
      <w:r w:rsidR="00493A4C">
        <w:rPr>
          <w:rFonts w:ascii="Arial" w:hAnsi="Arial" w:cs="Arial"/>
          <w:sz w:val="22"/>
          <w:szCs w:val="22"/>
          <w:lang w:val="ru-RU"/>
        </w:rPr>
        <w:t>зи</w:t>
      </w:r>
      <w:r w:rsidR="00493A4C" w:rsidRPr="00326E8A">
        <w:rPr>
          <w:rFonts w:ascii="Arial" w:hAnsi="Arial" w:cs="Arial"/>
          <w:sz w:val="22"/>
          <w:szCs w:val="22"/>
          <w:lang w:val="ru-RU"/>
        </w:rPr>
        <w:t>,</w:t>
      </w:r>
      <w:r w:rsidR="00493A4C" w:rsidRPr="00493A4C">
        <w:rPr>
          <w:rFonts w:ascii="Arial" w:hAnsi="Arial" w:cs="Arial"/>
          <w:sz w:val="22"/>
          <w:szCs w:val="22"/>
          <w:lang w:val="ru-RU"/>
        </w:rPr>
        <w:t xml:space="preserve"> </w:t>
      </w:r>
      <w:r w:rsidR="00493A4C">
        <w:rPr>
          <w:rFonts w:ascii="Arial" w:hAnsi="Arial" w:cs="Arial"/>
          <w:sz w:val="22"/>
          <w:szCs w:val="22"/>
          <w:lang w:val="ru-RU"/>
        </w:rPr>
        <w:t>предаји Извештаја о техничком прегледу објекта</w:t>
      </w:r>
      <w:r w:rsidR="00493A4C" w:rsidRPr="00326E8A">
        <w:rPr>
          <w:rFonts w:ascii="Arial" w:hAnsi="Arial" w:cs="Arial"/>
          <w:sz w:val="22"/>
          <w:szCs w:val="22"/>
          <w:lang w:val="ru-RU"/>
        </w:rPr>
        <w:t xml:space="preserve"> </w:t>
      </w:r>
      <w:r w:rsidR="00493A4C">
        <w:rPr>
          <w:rFonts w:ascii="Arial" w:hAnsi="Arial" w:cs="Arial"/>
          <w:sz w:val="22"/>
          <w:szCs w:val="22"/>
          <w:lang w:val="ru-RU"/>
        </w:rPr>
        <w:t xml:space="preserve">и достављеном Записнику о </w:t>
      </w:r>
      <w:r w:rsidR="00493A4C" w:rsidRPr="003F52EA">
        <w:rPr>
          <w:rFonts w:ascii="Arial" w:hAnsi="Arial" w:cs="Arial"/>
          <w:sz w:val="22"/>
          <w:szCs w:val="22"/>
        </w:rPr>
        <w:t>квалита</w:t>
      </w:r>
      <w:r w:rsidR="00493A4C">
        <w:rPr>
          <w:rFonts w:ascii="Arial" w:hAnsi="Arial" w:cs="Arial"/>
          <w:sz w:val="22"/>
          <w:szCs w:val="22"/>
        </w:rPr>
        <w:t>тивно-квантитативно</w:t>
      </w:r>
      <w:r w:rsidR="00493A4C">
        <w:rPr>
          <w:rFonts w:ascii="Arial" w:hAnsi="Arial" w:cs="Arial"/>
          <w:sz w:val="22"/>
          <w:szCs w:val="22"/>
          <w:lang w:val="sr-Cyrl-RS"/>
        </w:rPr>
        <w:t>м пријему</w:t>
      </w:r>
      <w:r w:rsidR="00493A4C">
        <w:rPr>
          <w:rFonts w:ascii="Arial" w:hAnsi="Arial" w:cs="Arial"/>
          <w:sz w:val="22"/>
          <w:szCs w:val="22"/>
        </w:rPr>
        <w:t xml:space="preserve"> </w:t>
      </w:r>
      <w:r w:rsidR="00493A4C">
        <w:rPr>
          <w:rFonts w:ascii="Arial" w:hAnsi="Arial" w:cs="Arial"/>
          <w:sz w:val="22"/>
          <w:szCs w:val="22"/>
          <w:lang w:val="ru-RU"/>
        </w:rPr>
        <w:t>извршених услуга од стране овлашћеног лица</w:t>
      </w:r>
      <w:r w:rsidR="00C31FA8">
        <w:rPr>
          <w:rFonts w:ascii="Arial" w:hAnsi="Arial" w:cs="Arial"/>
          <w:sz w:val="22"/>
          <w:szCs w:val="22"/>
          <w:lang w:val="ru-RU"/>
        </w:rPr>
        <w:t xml:space="preserve"> Наручиоца</w:t>
      </w:r>
      <w:r w:rsidR="00493A4C" w:rsidRPr="00326E8A">
        <w:rPr>
          <w:rFonts w:ascii="Arial" w:hAnsi="Arial" w:cs="Arial"/>
          <w:sz w:val="22"/>
          <w:szCs w:val="22"/>
          <w:lang w:val="ru-RU"/>
        </w:rPr>
        <w:t>.</w:t>
      </w:r>
      <w:r w:rsidR="00493A4C" w:rsidRPr="00326E8A">
        <w:rPr>
          <w:rFonts w:ascii="Arial" w:hAnsi="Arial" w:cs="Arial"/>
          <w:sz w:val="22"/>
          <w:szCs w:val="22"/>
        </w:rPr>
        <w:tab/>
      </w:r>
    </w:p>
    <w:p w14:paraId="196EDE5C" w14:textId="452AFF2D" w:rsidR="00AE0575" w:rsidRPr="00C31FA8" w:rsidRDefault="00BF4266" w:rsidP="00C31FA8">
      <w:pPr>
        <w:ind w:firstLine="710"/>
        <w:jc w:val="both"/>
        <w:rPr>
          <w:rFonts w:ascii="Arial" w:hAnsi="Arial" w:cs="Arial"/>
          <w:sz w:val="22"/>
          <w:szCs w:val="22"/>
          <w:lang w:val="sr-Cyrl-RS"/>
        </w:rPr>
      </w:pPr>
      <w:r w:rsidRPr="004801E2">
        <w:rPr>
          <w:rFonts w:ascii="Arial" w:hAnsi="Arial" w:cs="Arial"/>
          <w:sz w:val="22"/>
          <w:szCs w:val="22"/>
        </w:rPr>
        <w:tab/>
      </w:r>
    </w:p>
    <w:p w14:paraId="4D553D0C" w14:textId="77777777" w:rsidR="00AE0575" w:rsidRDefault="00AE0575" w:rsidP="00AE0575">
      <w:pPr>
        <w:autoSpaceDE w:val="0"/>
        <w:autoSpaceDN w:val="0"/>
        <w:adjustRightInd w:val="0"/>
        <w:ind w:firstLine="710"/>
        <w:rPr>
          <w:rFonts w:ascii="Arial" w:hAnsi="Arial" w:cs="Arial"/>
          <w:b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Наручилац је одредио услов</w:t>
      </w:r>
      <w:r w:rsidR="004801E2" w:rsidRPr="004801E2">
        <w:rPr>
          <w:rFonts w:ascii="Arial" w:eastAsiaTheme="minorHAnsi" w:hAnsi="Arial" w:cs="Arial"/>
          <w:sz w:val="22"/>
          <w:szCs w:val="22"/>
        </w:rPr>
        <w:t xml:space="preserve"> </w:t>
      </w:r>
      <w:r>
        <w:rPr>
          <w:rFonts w:ascii="Arial" w:eastAsiaTheme="minorHAnsi" w:hAnsi="Arial" w:cs="Arial"/>
          <w:sz w:val="22"/>
          <w:szCs w:val="22"/>
        </w:rPr>
        <w:t xml:space="preserve">у погледу </w:t>
      </w:r>
      <w:r>
        <w:rPr>
          <w:rFonts w:ascii="Arial" w:hAnsi="Arial" w:cs="Arial"/>
          <w:sz w:val="22"/>
          <w:szCs w:val="22"/>
          <w:lang w:val="sr-Cyrl-CS"/>
        </w:rPr>
        <w:t>неопход</w:t>
      </w:r>
      <w:r w:rsidR="00614159">
        <w:rPr>
          <w:rFonts w:ascii="Arial" w:hAnsi="Arial" w:cs="Arial"/>
          <w:sz w:val="22"/>
          <w:szCs w:val="22"/>
          <w:lang w:val="sr-Cyrl-CS"/>
        </w:rPr>
        <w:t>н</w:t>
      </w:r>
      <w:r>
        <w:rPr>
          <w:rFonts w:ascii="Arial" w:hAnsi="Arial" w:cs="Arial"/>
          <w:sz w:val="22"/>
          <w:szCs w:val="22"/>
          <w:lang w:val="sr-Cyrl-CS"/>
        </w:rPr>
        <w:t>ог кадровског</w:t>
      </w:r>
      <w:r w:rsidR="00614159" w:rsidRPr="00072901">
        <w:rPr>
          <w:rFonts w:ascii="Arial" w:hAnsi="Arial" w:cs="Arial"/>
          <w:sz w:val="22"/>
          <w:szCs w:val="22"/>
          <w:lang w:val="sr-Cyrl-CS"/>
        </w:rPr>
        <w:t xml:space="preserve"> капацитет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="00614159" w:rsidRPr="00072901">
        <w:rPr>
          <w:rFonts w:ascii="Arial" w:hAnsi="Arial" w:cs="Arial"/>
          <w:b/>
          <w:sz w:val="22"/>
          <w:szCs w:val="22"/>
          <w:lang w:val="sr-Latn-CS"/>
        </w:rPr>
        <w:t>:</w:t>
      </w:r>
    </w:p>
    <w:p w14:paraId="5A13D617" w14:textId="77777777" w:rsidR="00663381" w:rsidRDefault="00375EF1" w:rsidP="00663381">
      <w:pPr>
        <w:pStyle w:val="ListParagraph"/>
        <w:autoSpaceDE w:val="0"/>
        <w:autoSpaceDN w:val="0"/>
        <w:adjustRightInd w:val="0"/>
        <w:ind w:left="143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6091D4D" w14:textId="77777777" w:rsidR="00614159" w:rsidRDefault="00614159" w:rsidP="00663381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</w:rPr>
      </w:pPr>
      <w:r w:rsidRPr="00663381">
        <w:rPr>
          <w:rFonts w:ascii="Arial" w:hAnsi="Arial" w:cs="Arial"/>
        </w:rPr>
        <w:t xml:space="preserve">да понуђач има запосленог или радно ангажованог:  </w:t>
      </w:r>
    </w:p>
    <w:p w14:paraId="4A49EE44" w14:textId="77777777" w:rsidR="008C4D3A" w:rsidRPr="008C4D3A" w:rsidRDefault="008C4D3A" w:rsidP="008C4D3A">
      <w:pPr>
        <w:autoSpaceDE w:val="0"/>
        <w:autoSpaceDN w:val="0"/>
        <w:adjustRightInd w:val="0"/>
        <w:rPr>
          <w:rFonts w:ascii="Arial" w:hAnsi="Arial" w:cs="Arial"/>
        </w:rPr>
      </w:pPr>
    </w:p>
    <w:p w14:paraId="0EF0CC40" w14:textId="77777777" w:rsidR="008C4D3A" w:rsidRPr="008C4D3A" w:rsidRDefault="008C4D3A" w:rsidP="008C4D3A">
      <w:pPr>
        <w:pStyle w:val="ListParagraph"/>
        <w:ind w:left="1430"/>
        <w:jc w:val="both"/>
        <w:rPr>
          <w:rFonts w:ascii="Arial" w:hAnsi="Arial" w:cs="Arial"/>
        </w:rPr>
      </w:pPr>
      <w:r w:rsidRPr="008C4D3A">
        <w:rPr>
          <w:rFonts w:ascii="Arial" w:hAnsi="Arial" w:cs="Arial"/>
        </w:rPr>
        <w:t>1.</w:t>
      </w:r>
      <w:r w:rsidRPr="008C4D3A">
        <w:rPr>
          <w:rFonts w:ascii="Arial" w:hAnsi="Arial" w:cs="Arial"/>
          <w:lang w:val="sr-Cyrl-RS"/>
        </w:rPr>
        <w:t xml:space="preserve"> </w:t>
      </w:r>
      <w:r w:rsidRPr="008C4D3A">
        <w:rPr>
          <w:rFonts w:ascii="Arial" w:hAnsi="Arial" w:cs="Arial"/>
        </w:rPr>
        <w:t xml:space="preserve">инжењера са лиценцом број: 400 - одговорни извођач радова објеката високоградње и унутрашњих инсталација водовода и канализације или број 300 - одговорни пројектант архитектонских објеката, уређења слободних простора и унутрашњих инсталација водовода и канализације </w:t>
      </w:r>
    </w:p>
    <w:p w14:paraId="46D86A06" w14:textId="77777777" w:rsidR="008C4D3A" w:rsidRPr="008C4D3A" w:rsidRDefault="008C4D3A" w:rsidP="008C4D3A">
      <w:pPr>
        <w:pStyle w:val="ListParagraph"/>
        <w:ind w:left="1430"/>
        <w:jc w:val="both"/>
        <w:rPr>
          <w:rFonts w:ascii="Arial" w:hAnsi="Arial" w:cs="Arial"/>
        </w:rPr>
      </w:pPr>
      <w:r w:rsidRPr="008C4D3A">
        <w:rPr>
          <w:rFonts w:ascii="Arial" w:hAnsi="Arial" w:cs="Arial"/>
        </w:rPr>
        <w:t>2. инжењера са лиценцом број: 412 - одговорни извођач радова грађевинских конструкција и грађевинско-занатских радова на објектима нискоградње или инжењер са лиценцом број 415 - одговони извођач радова саобраћајница, или број 312 - одговорни пројектант грађевинских конструкција објеката нискоградње или број 315 -  одговорни пројектант саобраћајница</w:t>
      </w:r>
    </w:p>
    <w:p w14:paraId="7768398C" w14:textId="77777777" w:rsidR="008C4D3A" w:rsidRPr="008C4D3A" w:rsidRDefault="008C4D3A" w:rsidP="008C4D3A">
      <w:pPr>
        <w:pStyle w:val="ListParagraph"/>
        <w:ind w:left="1430"/>
        <w:jc w:val="both"/>
        <w:rPr>
          <w:rFonts w:ascii="Arial" w:hAnsi="Arial" w:cs="Arial"/>
        </w:rPr>
      </w:pPr>
      <w:r w:rsidRPr="008C4D3A">
        <w:rPr>
          <w:rFonts w:ascii="Arial" w:hAnsi="Arial" w:cs="Arial"/>
        </w:rPr>
        <w:t>3. инжењера са лиценцом број: 413 или 414 - одговорни извођач радова хидротехничких објеката и инсталација водовода и канализације или број 313 или 314 – одговорни пројектант хидротехничких објеката и инсталација водовода и канализације</w:t>
      </w:r>
    </w:p>
    <w:p w14:paraId="7474BA19" w14:textId="77777777" w:rsidR="008C4D3A" w:rsidRPr="008C4D3A" w:rsidRDefault="008C4D3A" w:rsidP="008C4D3A">
      <w:pPr>
        <w:pStyle w:val="ListParagraph"/>
        <w:ind w:left="1430"/>
        <w:jc w:val="both"/>
        <w:rPr>
          <w:rFonts w:ascii="Arial" w:hAnsi="Arial" w:cs="Arial"/>
          <w:lang w:val="sr-Cyrl-RS"/>
        </w:rPr>
      </w:pPr>
      <w:r w:rsidRPr="008C4D3A">
        <w:rPr>
          <w:rFonts w:ascii="Arial" w:hAnsi="Arial" w:cs="Arial"/>
        </w:rPr>
        <w:t xml:space="preserve">4. </w:t>
      </w:r>
      <w:r w:rsidRPr="008C4D3A">
        <w:rPr>
          <w:rFonts w:ascii="Arial" w:hAnsi="Arial" w:cs="Arial"/>
          <w:lang w:val="sr-Cyrl-RS"/>
        </w:rPr>
        <w:t>инжењера са лиценцом број: 450 - одговорни извођач радова електроенергетских инсталација ниског и средњег напона или број 350– одговорни пројектант електроенергетских инсталација ниског и средњег напона</w:t>
      </w:r>
    </w:p>
    <w:p w14:paraId="3D14563B" w14:textId="7A8F3669" w:rsidR="008C4D3A" w:rsidRPr="008C4D3A" w:rsidRDefault="008C4D3A" w:rsidP="008C4D3A">
      <w:pPr>
        <w:pStyle w:val="ListParagraph"/>
        <w:ind w:left="1430"/>
        <w:jc w:val="both"/>
        <w:rPr>
          <w:rFonts w:ascii="Arial" w:hAnsi="Arial" w:cs="Arial"/>
          <w:lang w:val="sr-Cyrl-RS"/>
        </w:rPr>
      </w:pPr>
      <w:r w:rsidRPr="008C4D3A">
        <w:rPr>
          <w:rFonts w:ascii="Arial" w:hAnsi="Arial" w:cs="Arial"/>
          <w:lang w:val="sr-Cyrl-RS"/>
        </w:rPr>
        <w:t>5. инжењера са лиценцом број: 453 - одговорни извођач радова телекомуникационих мрежа и система или број 353</w:t>
      </w:r>
      <w:r w:rsidR="00FA36D8">
        <w:rPr>
          <w:rFonts w:ascii="Arial" w:hAnsi="Arial" w:cs="Arial"/>
          <w:lang w:val="sr-Cyrl-RS"/>
        </w:rPr>
        <w:t xml:space="preserve"> -</w:t>
      </w:r>
      <w:r w:rsidRPr="008C4D3A">
        <w:rPr>
          <w:rFonts w:ascii="Arial" w:hAnsi="Arial" w:cs="Arial"/>
          <w:lang w:val="sr-Cyrl-RS"/>
        </w:rPr>
        <w:t xml:space="preserve"> одговорни пројектант </w:t>
      </w:r>
      <w:r w:rsidRPr="008C4D3A">
        <w:rPr>
          <w:rFonts w:ascii="Arial" w:hAnsi="Arial" w:cs="Arial"/>
          <w:lang w:val="sr-Cyrl-RS"/>
        </w:rPr>
        <w:lastRenderedPageBreak/>
        <w:t>телекомуникационих мрежа и система</w:t>
      </w:r>
      <w:r w:rsidR="00704835">
        <w:rPr>
          <w:rFonts w:ascii="Arial" w:hAnsi="Arial" w:cs="Arial"/>
          <w:lang w:val="sr-Cyrl-RS"/>
        </w:rPr>
        <w:t xml:space="preserve">, односно одговарајућом важећом лиценцом </w:t>
      </w:r>
    </w:p>
    <w:p w14:paraId="1A31F14D" w14:textId="0228A6C0" w:rsidR="008C4D3A" w:rsidRDefault="008C4D3A" w:rsidP="008C4D3A">
      <w:pPr>
        <w:pStyle w:val="ListParagraph"/>
        <w:ind w:left="1430"/>
        <w:jc w:val="both"/>
        <w:rPr>
          <w:rFonts w:ascii="Arial" w:hAnsi="Arial" w:cs="Arial"/>
          <w:lang w:val="sr-Latn-RS"/>
        </w:rPr>
      </w:pPr>
      <w:r w:rsidRPr="008C4D3A">
        <w:rPr>
          <w:rFonts w:ascii="Arial" w:hAnsi="Arial" w:cs="Arial"/>
          <w:lang w:val="sr-Cyrl-RS"/>
        </w:rPr>
        <w:t>5. инжењера са лиценцом број: 430 - одговорни извођач радова термотехнике, термоенергетике, процесне и гасне технике или број 330– одговорни пројектант термотехнике, термоенергетике, процесне и гасне технике</w:t>
      </w:r>
    </w:p>
    <w:p w14:paraId="3B3F88C4" w14:textId="3804020E" w:rsidR="00835CDE" w:rsidRPr="00835CDE" w:rsidRDefault="00835CDE" w:rsidP="008C4D3A">
      <w:pPr>
        <w:pStyle w:val="ListParagraph"/>
        <w:ind w:left="1430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6. </w:t>
      </w:r>
      <w:r w:rsidRPr="00C1155C">
        <w:rPr>
          <w:rFonts w:ascii="Arial" w:hAnsi="Arial" w:cs="Arial"/>
          <w:lang w:val="sr-Cyrl-RS"/>
        </w:rPr>
        <w:t xml:space="preserve">инжењера са лиценцом број: </w:t>
      </w:r>
      <w:r w:rsidR="00FA36D8" w:rsidRPr="00C1155C">
        <w:rPr>
          <w:rFonts w:ascii="Arial" w:hAnsi="Arial" w:cs="Arial"/>
          <w:lang w:val="sr-Cyrl-RS"/>
        </w:rPr>
        <w:t>470</w:t>
      </w:r>
      <w:r w:rsidR="00C1155C" w:rsidRPr="00C1155C">
        <w:rPr>
          <w:rFonts w:ascii="Arial" w:hAnsi="Arial" w:cs="Arial"/>
          <w:lang w:val="sr-Cyrl-RS"/>
        </w:rPr>
        <w:t xml:space="preserve"> </w:t>
      </w:r>
      <w:r w:rsidR="00C1155C">
        <w:rPr>
          <w:rFonts w:ascii="Arial" w:hAnsi="Arial" w:cs="Arial"/>
          <w:lang w:val="sr-Cyrl-RS"/>
        </w:rPr>
        <w:t>-</w:t>
      </w:r>
      <w:r w:rsidRPr="00C1155C">
        <w:rPr>
          <w:rFonts w:ascii="Arial" w:hAnsi="Arial" w:cs="Arial"/>
          <w:lang w:val="sr-Cyrl-RS"/>
        </w:rPr>
        <w:t xml:space="preserve"> </w:t>
      </w:r>
      <w:r w:rsidR="00C1155C">
        <w:rPr>
          <w:rFonts w:ascii="Arial" w:hAnsi="Arial" w:cs="Arial"/>
          <w:lang w:val="sr-Cyrl-RS"/>
        </w:rPr>
        <w:t>о</w:t>
      </w:r>
      <w:r w:rsidR="00C1155C" w:rsidRPr="00C1155C">
        <w:rPr>
          <w:rFonts w:ascii="Arial" w:hAnsi="Arial" w:cs="Arial"/>
        </w:rPr>
        <w:t>дговорни извођач радова саобраћајне сигнализације</w:t>
      </w:r>
      <w:r w:rsidR="00C1155C">
        <w:rPr>
          <w:lang w:val="sr-Cyrl-RS"/>
        </w:rPr>
        <w:t xml:space="preserve">, </w:t>
      </w:r>
      <w:r w:rsidRPr="00C1155C">
        <w:rPr>
          <w:rFonts w:ascii="Arial" w:hAnsi="Arial" w:cs="Arial"/>
          <w:lang w:val="sr-Cyrl-RS"/>
        </w:rPr>
        <w:t xml:space="preserve">или број </w:t>
      </w:r>
      <w:r w:rsidR="00FA36D8" w:rsidRPr="00C1155C">
        <w:rPr>
          <w:rFonts w:ascii="Arial" w:hAnsi="Arial" w:cs="Arial"/>
          <w:lang w:val="sr-Cyrl-RS"/>
        </w:rPr>
        <w:t>370</w:t>
      </w:r>
      <w:r w:rsidR="00C1155C">
        <w:rPr>
          <w:lang w:val="sr-Cyrl-RS"/>
        </w:rPr>
        <w:t xml:space="preserve"> - </w:t>
      </w:r>
      <w:r w:rsidR="00FA36D8" w:rsidRPr="00C1155C">
        <w:rPr>
          <w:rFonts w:ascii="Arial" w:hAnsi="Arial" w:cs="Arial"/>
        </w:rPr>
        <w:t>Одговорни пројектант саобраћаја и саобраћајне сигнализације</w:t>
      </w:r>
    </w:p>
    <w:p w14:paraId="66B5F0DB" w14:textId="77777777" w:rsidR="00AE0575" w:rsidRPr="00AE0575" w:rsidRDefault="00AE0575" w:rsidP="008C4D3A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</w:rPr>
      </w:pPr>
    </w:p>
    <w:p w14:paraId="2DAC38E0" w14:textId="77777777" w:rsidR="00E859E5" w:rsidRDefault="00AC76CD" w:rsidP="00AC76C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val="sr-Cyrl-RS"/>
        </w:rPr>
      </w:pPr>
      <w:r w:rsidRPr="00AC76CD">
        <w:rPr>
          <w:rFonts w:ascii="Arial" w:eastAsiaTheme="minorHAnsi" w:hAnsi="Arial" w:cs="Arial"/>
          <w:b/>
          <w:bCs/>
          <w:sz w:val="22"/>
          <w:szCs w:val="22"/>
          <w:lang w:val="sr-Latn-RS"/>
        </w:rPr>
        <w:t>Напомен</w:t>
      </w:r>
      <w:r w:rsidR="00E859E5">
        <w:rPr>
          <w:rFonts w:ascii="Arial" w:eastAsiaTheme="minorHAnsi" w:hAnsi="Arial" w:cs="Arial"/>
          <w:b/>
          <w:bCs/>
          <w:sz w:val="22"/>
          <w:szCs w:val="22"/>
          <w:lang w:val="sr-Cyrl-RS"/>
        </w:rPr>
        <w:t>е</w:t>
      </w:r>
      <w:r w:rsidRPr="00AC76CD">
        <w:rPr>
          <w:rFonts w:ascii="Arial" w:eastAsiaTheme="minorHAnsi" w:hAnsi="Arial" w:cs="Arial"/>
          <w:b/>
          <w:bCs/>
          <w:sz w:val="22"/>
          <w:szCs w:val="22"/>
          <w:lang w:val="sr-Latn-RS"/>
        </w:rPr>
        <w:t xml:space="preserve">: </w:t>
      </w:r>
    </w:p>
    <w:p w14:paraId="72377DD3" w14:textId="0F39CDE0" w:rsidR="00AC76CD" w:rsidRPr="005732D1" w:rsidRDefault="00AC76CD" w:rsidP="00E859E5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eastAsiaTheme="minorHAnsi" w:hAnsi="Arial" w:cs="Arial"/>
          <w:lang w:val="sr-Cyrl-RS"/>
        </w:rPr>
      </w:pPr>
      <w:r w:rsidRPr="005732D1">
        <w:rPr>
          <w:rFonts w:ascii="Arial" w:eastAsiaTheme="minorHAnsi" w:hAnsi="Arial" w:cs="Arial"/>
          <w:lang w:val="sr-Latn-RS"/>
        </w:rPr>
        <w:t xml:space="preserve">Понуђач испуњава услов у погледу </w:t>
      </w:r>
      <w:r w:rsidR="008C4D3A" w:rsidRPr="005732D1">
        <w:rPr>
          <w:rFonts w:ascii="Arial" w:eastAsiaTheme="minorHAnsi" w:hAnsi="Arial" w:cs="Arial"/>
          <w:lang w:val="sr-Latn-RS"/>
        </w:rPr>
        <w:t>кадровског</w:t>
      </w:r>
      <w:r w:rsidRPr="005732D1">
        <w:rPr>
          <w:rFonts w:ascii="Arial" w:eastAsiaTheme="minorHAnsi" w:hAnsi="Arial" w:cs="Arial"/>
          <w:lang w:val="sr-Latn-RS"/>
        </w:rPr>
        <w:t xml:space="preserve"> капацитета и у случају да једно лице поседује</w:t>
      </w:r>
      <w:r w:rsidRPr="005732D1">
        <w:rPr>
          <w:rFonts w:ascii="Arial" w:eastAsiaTheme="minorHAnsi" w:hAnsi="Arial" w:cs="Arial"/>
          <w:lang w:val="sr-Cyrl-RS"/>
        </w:rPr>
        <w:t xml:space="preserve"> </w:t>
      </w:r>
      <w:r w:rsidRPr="005732D1">
        <w:rPr>
          <w:rFonts w:ascii="Arial" w:eastAsiaTheme="minorHAnsi" w:hAnsi="Arial" w:cs="Arial"/>
          <w:lang w:val="sr-Latn-RS"/>
        </w:rPr>
        <w:t>више лиценци.</w:t>
      </w:r>
    </w:p>
    <w:p w14:paraId="0274A584" w14:textId="5AA4D2AB" w:rsidR="00AC76CD" w:rsidRPr="005732D1" w:rsidRDefault="005732D1" w:rsidP="005732D1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eastAsiaTheme="minorHAnsi" w:hAnsi="Arial" w:cs="Arial"/>
          <w:lang w:val="sr-Cyrl-RS"/>
        </w:rPr>
      </w:pPr>
      <w:r w:rsidRPr="005732D1">
        <w:rPr>
          <w:rFonts w:ascii="Arial" w:eastAsiaTheme="minorHAnsi" w:hAnsi="Arial" w:cs="Arial"/>
          <w:lang w:val="sr-Cyrl-RS"/>
        </w:rPr>
        <w:t>Наручилац ће узети у обзир и шифре лиценци дефинисане по новом Правилнику Сл.гл. 2/2021(од јануара 2021 и даље)</w:t>
      </w:r>
    </w:p>
    <w:p w14:paraId="08750F39" w14:textId="77777777" w:rsidR="00BF4266" w:rsidRPr="004801E2" w:rsidRDefault="00BF4266" w:rsidP="00970DC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обрачунатог ПДВ-а.</w:t>
      </w:r>
      <w:r w:rsidRPr="004801E2">
        <w:rPr>
          <w:rFonts w:ascii="Arial" w:hAnsi="Arial" w:cs="Arial"/>
          <w:sz w:val="22"/>
          <w:szCs w:val="22"/>
          <w:lang w:val="sr-Cyrl-CS"/>
        </w:rPr>
        <w:tab/>
      </w:r>
    </w:p>
    <w:p w14:paraId="0DD5BE13" w14:textId="77777777" w:rsidR="00BF4266" w:rsidRPr="004801E2" w:rsidRDefault="00BF4266" w:rsidP="00BF4266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5BE99380" w14:textId="77777777" w:rsidR="00BF4266" w:rsidRPr="004801E2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2ACC82F9" w14:textId="77777777" w:rsidR="00B93074" w:rsidRDefault="00034C24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4801E2">
        <w:rPr>
          <w:rFonts w:ascii="Arial" w:hAnsi="Arial" w:cs="Arial"/>
          <w:sz w:val="22"/>
          <w:szCs w:val="22"/>
        </w:rPr>
        <w:t>а</w:t>
      </w:r>
      <w:r w:rsidRPr="004801E2">
        <w:rPr>
          <w:rFonts w:ascii="Arial" w:hAnsi="Arial" w:cs="Arial"/>
          <w:sz w:val="22"/>
          <w:szCs w:val="22"/>
          <w:lang w:val="sr-Cyrl-CS"/>
        </w:rPr>
        <w:t>“.</w:t>
      </w:r>
    </w:p>
    <w:p w14:paraId="02C94C66" w14:textId="77777777" w:rsidR="006F3668" w:rsidRPr="004801E2" w:rsidRDefault="006F3668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F849288" w14:textId="77777777" w:rsidR="00BF4266" w:rsidRPr="004801E2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1BF6756E" w14:textId="77777777" w:rsidR="00BF4266" w:rsidRPr="004801E2" w:rsidRDefault="00BF426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4801E2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4801E2">
        <w:rPr>
          <w:rFonts w:ascii="Arial" w:hAnsi="Arial" w:cs="Arial"/>
          <w:sz w:val="22"/>
          <w:szCs w:val="22"/>
          <w:lang w:val="sr-Cyrl-CS"/>
        </w:rPr>
        <w:t xml:space="preserve"> потписан  Образац број 1. – Образац понуде</w:t>
      </w:r>
    </w:p>
    <w:p w14:paraId="5903B77B" w14:textId="77777777" w:rsidR="00C22647" w:rsidRPr="004801E2" w:rsidRDefault="00BF4266" w:rsidP="00C2264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4801E2">
        <w:rPr>
          <w:rFonts w:ascii="Arial" w:hAnsi="Arial" w:cs="Arial"/>
          <w:sz w:val="22"/>
          <w:szCs w:val="22"/>
          <w:lang w:val="sr-Cyrl-CS"/>
        </w:rPr>
        <w:t xml:space="preserve"> и потписан </w:t>
      </w:r>
      <w:r w:rsidRPr="004801E2">
        <w:rPr>
          <w:rFonts w:ascii="Arial" w:hAnsi="Arial" w:cs="Arial"/>
          <w:sz w:val="22"/>
          <w:szCs w:val="22"/>
          <w:lang w:val="sr-Cyrl-CS"/>
        </w:rPr>
        <w:t xml:space="preserve">Образац број </w:t>
      </w:r>
      <w:r w:rsidRPr="004801E2">
        <w:rPr>
          <w:rFonts w:ascii="Arial" w:hAnsi="Arial" w:cs="Arial"/>
          <w:sz w:val="22"/>
          <w:szCs w:val="22"/>
        </w:rPr>
        <w:t>2</w:t>
      </w:r>
      <w:r w:rsidRPr="004801E2">
        <w:rPr>
          <w:rFonts w:ascii="Arial" w:hAnsi="Arial" w:cs="Arial"/>
          <w:sz w:val="22"/>
          <w:szCs w:val="22"/>
          <w:lang w:val="sr-Cyrl-CS"/>
        </w:rPr>
        <w:t>. – Модел уговора</w:t>
      </w:r>
    </w:p>
    <w:p w14:paraId="7EA2BE33" w14:textId="77777777" w:rsidR="004801E2" w:rsidRPr="004801E2" w:rsidRDefault="00BF4266" w:rsidP="004801E2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801E2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4801E2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4801E2">
        <w:rPr>
          <w:rFonts w:ascii="Arial" w:hAnsi="Arial" w:cs="Arial"/>
          <w:sz w:val="22"/>
          <w:szCs w:val="22"/>
          <w:lang w:val="sr-Cyrl-CS"/>
        </w:rPr>
        <w:t xml:space="preserve"> потписан Образац број 3. – Спецификација </w:t>
      </w:r>
      <w:r w:rsidR="0095136D" w:rsidRPr="004801E2">
        <w:rPr>
          <w:rFonts w:ascii="Arial" w:hAnsi="Arial" w:cs="Arial"/>
          <w:sz w:val="22"/>
          <w:szCs w:val="22"/>
          <w:lang w:val="sr-Cyrl-CS"/>
        </w:rPr>
        <w:t>услуга</w:t>
      </w:r>
      <w:r w:rsidRPr="004801E2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4467A689" w14:textId="0032D725" w:rsidR="00AD3557" w:rsidRPr="00072901" w:rsidRDefault="00AD3557" w:rsidP="00AD355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072901">
        <w:rPr>
          <w:rFonts w:ascii="Arial" w:hAnsi="Arial" w:cs="Arial"/>
          <w:sz w:val="22"/>
          <w:szCs w:val="22"/>
          <w:lang w:val="sr-Cyrl-CS"/>
        </w:rPr>
        <w:t xml:space="preserve">Фотокопију </w:t>
      </w:r>
      <w:r>
        <w:rPr>
          <w:rFonts w:ascii="Arial" w:hAnsi="Arial" w:cs="Arial"/>
          <w:sz w:val="22"/>
          <w:szCs w:val="22"/>
          <w:lang w:val="sr-Cyrl-CS"/>
        </w:rPr>
        <w:t>тражених лиценци</w:t>
      </w:r>
      <w:r w:rsidRPr="00072901">
        <w:rPr>
          <w:rFonts w:ascii="Arial" w:hAnsi="Arial" w:cs="Arial"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sz w:val="22"/>
          <w:szCs w:val="22"/>
          <w:lang w:val="sr-Cyrl-CS"/>
        </w:rPr>
        <w:t>са потврдом о дужини важења истих</w:t>
      </w:r>
      <w:r w:rsidR="00856A71">
        <w:rPr>
          <w:rFonts w:ascii="Arial" w:hAnsi="Arial" w:cs="Arial"/>
          <w:sz w:val="22"/>
          <w:szCs w:val="22"/>
        </w:rPr>
        <w:t>.</w:t>
      </w:r>
    </w:p>
    <w:p w14:paraId="576CA0EC" w14:textId="77777777" w:rsidR="004801E2" w:rsidRPr="00AD3557" w:rsidRDefault="008B20F0" w:rsidP="004801E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r w:rsidRPr="00AD3557">
        <w:rPr>
          <w:rFonts w:ascii="Arial" w:eastAsiaTheme="minorHAnsi" w:hAnsi="Arial" w:cs="Arial"/>
        </w:rPr>
        <w:t>За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стално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запослене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неопходно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је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да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понуђач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достави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уговор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о</w:t>
      </w:r>
      <w:r w:rsidR="004801E2" w:rsidRPr="00AD3557">
        <w:rPr>
          <w:rFonts w:ascii="Arial" w:eastAsiaTheme="minorHAnsi" w:hAnsi="Arial" w:cs="Arial"/>
        </w:rPr>
        <w:t xml:space="preserve"> </w:t>
      </w:r>
      <w:r w:rsidRPr="00AD3557">
        <w:rPr>
          <w:rFonts w:ascii="Arial" w:eastAsiaTheme="minorHAnsi" w:hAnsi="Arial" w:cs="Arial"/>
        </w:rPr>
        <w:t>раду</w:t>
      </w:r>
      <w:r w:rsidR="00A124F1" w:rsidRPr="00AD3557">
        <w:rPr>
          <w:rFonts w:ascii="Arial" w:eastAsiaTheme="minorHAnsi" w:hAnsi="Arial" w:cs="Arial"/>
        </w:rPr>
        <w:t>.</w:t>
      </w:r>
    </w:p>
    <w:p w14:paraId="7D665EB0" w14:textId="77777777" w:rsidR="004801E2" w:rsidRPr="00AD3557" w:rsidRDefault="008B20F0" w:rsidP="004801E2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eastAsiaTheme="minorHAnsi" w:hAnsi="Arial" w:cs="Arial"/>
        </w:rPr>
        <w:t>За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ангажована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лица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треба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доставити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уговор</w:t>
      </w:r>
      <w:r w:rsidR="004801E2" w:rsidRPr="008B20F0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о</w:t>
      </w:r>
      <w:r w:rsidR="004801E2" w:rsidRPr="008B20F0">
        <w:rPr>
          <w:rFonts w:ascii="Arial" w:eastAsiaTheme="minorHAnsi" w:hAnsi="Arial" w:cs="Arial"/>
        </w:rPr>
        <w:t xml:space="preserve"> </w:t>
      </w:r>
      <w:r w:rsidR="001600DC">
        <w:rPr>
          <w:rFonts w:ascii="Arial" w:eastAsiaTheme="minorHAnsi" w:hAnsi="Arial" w:cs="Arial"/>
        </w:rPr>
        <w:t xml:space="preserve">радном </w:t>
      </w:r>
      <w:r>
        <w:rPr>
          <w:rFonts w:ascii="Arial" w:eastAsiaTheme="minorHAnsi" w:hAnsi="Arial" w:cs="Arial"/>
        </w:rPr>
        <w:t>ангажовању</w:t>
      </w:r>
      <w:r w:rsidR="004801E2" w:rsidRPr="008B20F0">
        <w:rPr>
          <w:rFonts w:ascii="Arial" w:eastAsiaTheme="minorHAnsi" w:hAnsi="Arial" w:cs="Arial"/>
        </w:rPr>
        <w:t>.</w:t>
      </w:r>
    </w:p>
    <w:p w14:paraId="5B4B87C9" w14:textId="1A7256D5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8B20F0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 , Краља Петра Првог број 16, 21400 Бачка Паланка</w:t>
      </w:r>
      <w:r w:rsidRPr="008B20F0">
        <w:rPr>
          <w:rFonts w:ascii="Arial" w:hAnsi="Arial" w:cs="Arial"/>
          <w:sz w:val="22"/>
          <w:szCs w:val="22"/>
        </w:rPr>
        <w:t xml:space="preserve">, 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Pr="008B20F0">
        <w:rPr>
          <w:rFonts w:ascii="Arial" w:hAnsi="Arial" w:cs="Arial"/>
          <w:sz w:val="22"/>
          <w:szCs w:val="22"/>
        </w:rPr>
        <w:t xml:space="preserve">17а </w:t>
      </w:r>
      <w:r w:rsidR="009411BF">
        <w:rPr>
          <w:rFonts w:ascii="Arial" w:hAnsi="Arial" w:cs="Arial"/>
          <w:sz w:val="22"/>
          <w:szCs w:val="22"/>
          <w:lang w:val="sr-Cyrl-CS"/>
        </w:rPr>
        <w:t>(</w:t>
      </w:r>
      <w:r w:rsidR="009411BF" w:rsidRPr="00E62FD7">
        <w:rPr>
          <w:rFonts w:ascii="Arial" w:hAnsi="Arial" w:cs="Arial"/>
          <w:sz w:val="22"/>
          <w:szCs w:val="22"/>
        </w:rPr>
        <w:t>потребно је на коверти навести назив и број набавке, са назнаком: НЕ ОТВАРАТИ)</w:t>
      </w:r>
      <w:r w:rsidR="009411BF">
        <w:rPr>
          <w:rFonts w:ascii="Arial" w:hAnsi="Arial" w:cs="Arial"/>
          <w:sz w:val="22"/>
          <w:szCs w:val="22"/>
        </w:rPr>
        <w:t>,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8B20F0">
        <w:rPr>
          <w:rFonts w:ascii="Arial" w:hAnsi="Arial" w:cs="Arial"/>
          <w:sz w:val="22"/>
          <w:szCs w:val="22"/>
        </w:rPr>
        <w:t>или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6" w:history="1">
        <w:r w:rsidRPr="008B20F0">
          <w:rPr>
            <w:rStyle w:val="Hyperlink"/>
            <w:rFonts w:ascii="Arial" w:hAnsi="Arial" w:cs="Arial"/>
            <w:sz w:val="22"/>
            <w:szCs w:val="22"/>
          </w:rPr>
          <w:t>jnabavke@backapalanka.org.rs</w:t>
        </w:r>
      </w:hyperlink>
      <w:r w:rsidRPr="008B20F0">
        <w:rPr>
          <w:rFonts w:ascii="Arial" w:hAnsi="Arial" w:cs="Arial"/>
          <w:sz w:val="22"/>
          <w:szCs w:val="22"/>
          <w:u w:val="single"/>
        </w:rPr>
        <w:t xml:space="preserve"> 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C1155C" w:rsidRPr="00C1155C">
        <w:rPr>
          <w:rFonts w:ascii="Arial" w:hAnsi="Arial" w:cs="Arial"/>
          <w:sz w:val="22"/>
          <w:szCs w:val="22"/>
          <w:lang w:val="sr-Cyrl-RS"/>
        </w:rPr>
        <w:t>19</w:t>
      </w:r>
      <w:r w:rsidR="00E90CB1" w:rsidRPr="00C1155C">
        <w:rPr>
          <w:rFonts w:ascii="Arial" w:hAnsi="Arial" w:cs="Arial"/>
          <w:sz w:val="22"/>
          <w:szCs w:val="22"/>
          <w:lang w:val="sr-Cyrl-CS"/>
        </w:rPr>
        <w:t>.10</w:t>
      </w:r>
      <w:r w:rsidR="006A104D" w:rsidRPr="00C1155C">
        <w:rPr>
          <w:rFonts w:ascii="Arial" w:hAnsi="Arial" w:cs="Arial"/>
          <w:sz w:val="22"/>
          <w:szCs w:val="22"/>
          <w:lang w:val="sr-Cyrl-CS"/>
        </w:rPr>
        <w:t>.</w:t>
      </w:r>
      <w:r w:rsidR="006A104D" w:rsidRPr="008B20F0">
        <w:rPr>
          <w:rFonts w:ascii="Arial" w:hAnsi="Arial" w:cs="Arial"/>
          <w:sz w:val="22"/>
          <w:szCs w:val="22"/>
          <w:lang w:val="sr-Cyrl-CS"/>
        </w:rPr>
        <w:t>202</w:t>
      </w:r>
      <w:r w:rsidR="00C31FA8">
        <w:rPr>
          <w:rFonts w:ascii="Arial" w:hAnsi="Arial" w:cs="Arial"/>
          <w:sz w:val="22"/>
          <w:szCs w:val="22"/>
          <w:lang w:val="sr-Cyrl-RS"/>
        </w:rPr>
        <w:t>6</w:t>
      </w:r>
      <w:r w:rsidR="001600DC">
        <w:rPr>
          <w:rFonts w:ascii="Arial" w:hAnsi="Arial" w:cs="Arial"/>
          <w:sz w:val="22"/>
          <w:szCs w:val="22"/>
        </w:rPr>
        <w:t>.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године. </w:t>
      </w:r>
      <w:r w:rsidR="001600DC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7BA521FA" w14:textId="00B1187E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8B20F0">
        <w:rPr>
          <w:rFonts w:ascii="Arial" w:hAnsi="Arial" w:cs="Arial"/>
          <w:sz w:val="22"/>
          <w:szCs w:val="22"/>
          <w:lang w:val="sr-Cyrl-CS"/>
        </w:rPr>
        <w:t>Благовременим  ће  се  сматрати  све  понуде  ко</w:t>
      </w:r>
      <w:r w:rsidR="00731E78" w:rsidRPr="008B20F0">
        <w:rPr>
          <w:rFonts w:ascii="Arial" w:hAnsi="Arial" w:cs="Arial"/>
          <w:sz w:val="22"/>
          <w:szCs w:val="22"/>
          <w:lang w:val="sr-Cyrl-CS"/>
        </w:rPr>
        <w:t>је  стигну  на адресу Наручиоца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, најкасније до </w:t>
      </w:r>
      <w:r w:rsidR="00C1155C">
        <w:rPr>
          <w:rFonts w:ascii="Arial" w:hAnsi="Arial" w:cs="Arial"/>
          <w:sz w:val="22"/>
          <w:szCs w:val="22"/>
          <w:lang w:val="sr-Cyrl-RS"/>
        </w:rPr>
        <w:t>19.10.</w:t>
      </w:r>
      <w:r w:rsidR="001600DC" w:rsidRPr="008B20F0">
        <w:rPr>
          <w:rFonts w:ascii="Arial" w:hAnsi="Arial" w:cs="Arial"/>
          <w:sz w:val="22"/>
          <w:szCs w:val="22"/>
          <w:lang w:val="sr-Cyrl-CS"/>
        </w:rPr>
        <w:t>202</w:t>
      </w:r>
      <w:r w:rsidR="00C31FA8">
        <w:rPr>
          <w:rFonts w:ascii="Arial" w:hAnsi="Arial" w:cs="Arial"/>
          <w:sz w:val="22"/>
          <w:szCs w:val="22"/>
          <w:lang w:val="sr-Cyrl-RS"/>
        </w:rPr>
        <w:t>6</w:t>
      </w:r>
      <w:r w:rsidRPr="008B20F0">
        <w:rPr>
          <w:rFonts w:ascii="Arial" w:hAnsi="Arial" w:cs="Arial"/>
          <w:sz w:val="22"/>
          <w:szCs w:val="22"/>
        </w:rPr>
        <w:t>. године до</w:t>
      </w:r>
      <w:r w:rsidR="00E90CB1">
        <w:rPr>
          <w:rFonts w:ascii="Arial" w:hAnsi="Arial" w:cs="Arial"/>
          <w:sz w:val="22"/>
          <w:szCs w:val="22"/>
          <w:lang w:val="sr-Cyrl-CS"/>
        </w:rPr>
        <w:t xml:space="preserve"> 11</w:t>
      </w:r>
      <w:r w:rsidR="001600DC">
        <w:rPr>
          <w:rFonts w:ascii="Arial" w:hAnsi="Arial" w:cs="Arial"/>
          <w:sz w:val="22"/>
          <w:szCs w:val="22"/>
          <w:lang w:val="sr-Cyrl-CS"/>
        </w:rPr>
        <w:t>,00</w:t>
      </w:r>
      <w:r w:rsidRPr="008B20F0">
        <w:rPr>
          <w:rFonts w:ascii="Arial" w:hAnsi="Arial" w:cs="Arial"/>
          <w:sz w:val="22"/>
          <w:szCs w:val="22"/>
          <w:lang w:val="sr-Cyrl-CS"/>
        </w:rPr>
        <w:t xml:space="preserve">  часова. </w:t>
      </w:r>
    </w:p>
    <w:p w14:paraId="09156C9C" w14:textId="77777777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8B20F0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15F448A8" w14:textId="77777777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8B20F0">
        <w:rPr>
          <w:rFonts w:ascii="Arial" w:hAnsi="Arial" w:cs="Arial"/>
          <w:bCs/>
          <w:sz w:val="22"/>
          <w:szCs w:val="22"/>
        </w:rPr>
        <w:t>Сва</w:t>
      </w:r>
      <w:r w:rsidR="000A11D9">
        <w:rPr>
          <w:rFonts w:ascii="Arial" w:hAnsi="Arial" w:cs="Arial"/>
          <w:bCs/>
          <w:sz w:val="22"/>
          <w:szCs w:val="22"/>
        </w:rPr>
        <w:t xml:space="preserve"> </w:t>
      </w:r>
      <w:r w:rsidRPr="008B20F0">
        <w:rPr>
          <w:rFonts w:ascii="Arial" w:hAnsi="Arial" w:cs="Arial"/>
          <w:bCs/>
          <w:sz w:val="22"/>
          <w:szCs w:val="22"/>
        </w:rPr>
        <w:t xml:space="preserve">додатна обавештења у вези са овим Позивом могу се добити путем електронске поште </w:t>
      </w:r>
      <w:hyperlink r:id="rId7" w:history="1">
        <w:r w:rsidRPr="008B20F0">
          <w:rPr>
            <w:rStyle w:val="Hyperlink"/>
            <w:rFonts w:ascii="Arial" w:hAnsi="Arial" w:cs="Arial"/>
            <w:color w:val="auto"/>
            <w:kern w:val="3"/>
            <w:sz w:val="22"/>
            <w:szCs w:val="22"/>
          </w:rPr>
          <w:t>jnabavke@backapalanka.org.rs</w:t>
        </w:r>
      </w:hyperlink>
      <w:r w:rsidRPr="008B20F0">
        <w:rPr>
          <w:rFonts w:ascii="Arial" w:hAnsi="Arial" w:cs="Arial"/>
          <w:sz w:val="22"/>
          <w:szCs w:val="22"/>
        </w:rPr>
        <w:t>.</w:t>
      </w:r>
    </w:p>
    <w:p w14:paraId="57942068" w14:textId="77777777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8AC2BA4" w14:textId="77777777" w:rsidR="00BD0E88" w:rsidRPr="008B20F0" w:rsidRDefault="00BD0E88" w:rsidP="00034C2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30132811" w14:textId="77777777" w:rsidR="00034C24" w:rsidRPr="008B20F0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8B20F0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69F4E6D2" w14:textId="77777777" w:rsidR="00BF4266" w:rsidRPr="008B20F0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347ED8A" w14:textId="77777777" w:rsidR="00475131" w:rsidRDefault="00475131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2970AC83" w14:textId="77777777" w:rsidR="00475131" w:rsidRPr="009259FF" w:rsidRDefault="00475131" w:rsidP="009259FF">
      <w:pPr>
        <w:jc w:val="both"/>
        <w:rPr>
          <w:rFonts w:ascii="Arial" w:hAnsi="Arial" w:cs="Arial"/>
          <w:b/>
          <w:bCs/>
          <w:i/>
        </w:rPr>
      </w:pPr>
    </w:p>
    <w:p w14:paraId="6296EE49" w14:textId="77777777" w:rsidR="00475131" w:rsidRPr="00475131" w:rsidRDefault="00475131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3405869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668C9194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F889BF9" w14:textId="77777777" w:rsidR="001600DC" w:rsidRDefault="001600DC" w:rsidP="00E90CB1">
      <w:pPr>
        <w:jc w:val="both"/>
        <w:rPr>
          <w:rFonts w:ascii="Arial" w:hAnsi="Arial" w:cs="Arial"/>
          <w:b/>
          <w:bCs/>
          <w:i/>
          <w:lang w:val="sr-Cyrl-RS"/>
        </w:rPr>
      </w:pPr>
    </w:p>
    <w:p w14:paraId="751DB227" w14:textId="77777777" w:rsidR="001600DC" w:rsidRPr="001600DC" w:rsidRDefault="001600DC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F486A19" w14:textId="77777777" w:rsidR="00EB4A1D" w:rsidRPr="00674301" w:rsidRDefault="00EB4A1D" w:rsidP="00D56DD6">
      <w:pPr>
        <w:jc w:val="both"/>
        <w:rPr>
          <w:rFonts w:ascii="Arial" w:hAnsi="Arial" w:cs="Arial"/>
          <w:b/>
          <w:bCs/>
          <w:i/>
        </w:rPr>
      </w:pPr>
    </w:p>
    <w:p w14:paraId="681AF228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  <w:r w:rsidRPr="00D80969">
        <w:rPr>
          <w:rFonts w:ascii="Arial" w:hAnsi="Arial" w:cs="Arial"/>
          <w:b/>
          <w:bCs/>
          <w:i/>
        </w:rPr>
        <w:t>Образац бр. 1.</w:t>
      </w:r>
    </w:p>
    <w:p w14:paraId="6CC8E7C2" w14:textId="77777777" w:rsidR="00BF4266" w:rsidRPr="00A55741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26FE7A6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  <w:r w:rsidRPr="00D80969">
        <w:rPr>
          <w:rFonts w:ascii="Arial" w:hAnsi="Arial" w:cs="Arial"/>
          <w:b/>
          <w:lang w:val="sr-Cyrl-CS"/>
        </w:rPr>
        <w:t>ОБРАЗАЦ ПОНУДЕ</w:t>
      </w:r>
    </w:p>
    <w:p w14:paraId="4A16B3FB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</w:p>
    <w:p w14:paraId="64037494" w14:textId="753EE452" w:rsidR="00BF4266" w:rsidRPr="003530EB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530EB">
        <w:rPr>
          <w:rFonts w:ascii="Arial" w:hAnsi="Arial" w:cs="Arial"/>
          <w:iCs/>
          <w:sz w:val="22"/>
          <w:szCs w:val="22"/>
        </w:rPr>
        <w:t>Понуда брoj ___________</w:t>
      </w:r>
      <w:r w:rsidR="004738D0">
        <w:rPr>
          <w:rFonts w:ascii="Arial" w:hAnsi="Arial" w:cs="Arial"/>
          <w:iCs/>
          <w:sz w:val="22"/>
          <w:szCs w:val="22"/>
        </w:rPr>
        <w:t>_____ од __________________ за</w:t>
      </w:r>
      <w:r w:rsidRPr="003530EB">
        <w:rPr>
          <w:rFonts w:ascii="Arial" w:hAnsi="Arial" w:cs="Arial"/>
          <w:iCs/>
          <w:sz w:val="22"/>
          <w:szCs w:val="22"/>
        </w:rPr>
        <w:t xml:space="preserve"> </w:t>
      </w:r>
      <w:r w:rsidRPr="003530EB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="004738D0">
        <w:rPr>
          <w:rFonts w:ascii="Arial" w:hAnsi="Arial" w:cs="Arial"/>
          <w:sz w:val="22"/>
          <w:szCs w:val="22"/>
        </w:rPr>
        <w:t xml:space="preserve"> </w:t>
      </w:r>
      <w:r w:rsidR="001600DC" w:rsidRPr="004801E2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1600DC">
        <w:rPr>
          <w:rFonts w:ascii="Arial" w:hAnsi="Arial" w:cs="Arial"/>
          <w:sz w:val="22"/>
          <w:szCs w:val="22"/>
        </w:rPr>
        <w:t xml:space="preserve">вршења техничког прегледа </w:t>
      </w:r>
      <w:r w:rsidR="003125E1">
        <w:rPr>
          <w:rFonts w:ascii="Arial" w:hAnsi="Arial" w:cs="Arial"/>
          <w:sz w:val="22"/>
          <w:szCs w:val="22"/>
        </w:rPr>
        <w:t>објеката</w:t>
      </w:r>
      <w:r w:rsidR="00475131" w:rsidRPr="003530EB">
        <w:rPr>
          <w:rFonts w:ascii="Arial" w:hAnsi="Arial" w:cs="Arial"/>
          <w:sz w:val="22"/>
          <w:szCs w:val="22"/>
        </w:rPr>
        <w:t xml:space="preserve">, </w:t>
      </w:r>
      <w:r w:rsidRPr="003530EB">
        <w:rPr>
          <w:rFonts w:ascii="Arial" w:hAnsi="Arial" w:cs="Arial"/>
          <w:iCs/>
          <w:sz w:val="22"/>
          <w:szCs w:val="22"/>
        </w:rPr>
        <w:t xml:space="preserve"> </w:t>
      </w:r>
      <w:r w:rsidRPr="003530EB">
        <w:rPr>
          <w:rFonts w:ascii="Arial" w:hAnsi="Arial" w:cs="Arial"/>
          <w:sz w:val="22"/>
          <w:szCs w:val="22"/>
          <w:lang w:val="sr-Cyrl-CS"/>
        </w:rPr>
        <w:t xml:space="preserve">број  </w:t>
      </w:r>
      <w:r w:rsidR="00475131" w:rsidRPr="003530EB">
        <w:rPr>
          <w:rFonts w:ascii="Arial" w:hAnsi="Arial" w:cs="Arial"/>
          <w:sz w:val="22"/>
          <w:szCs w:val="22"/>
          <w:lang w:val="sr-Cyrl-CS"/>
        </w:rPr>
        <w:t>набавке</w:t>
      </w:r>
      <w:r w:rsidR="003812AE" w:rsidRPr="003530EB">
        <w:rPr>
          <w:rFonts w:ascii="Arial" w:hAnsi="Arial" w:cs="Arial"/>
          <w:sz w:val="22"/>
          <w:szCs w:val="22"/>
        </w:rPr>
        <w:t xml:space="preserve"> </w:t>
      </w:r>
      <w:r w:rsidR="003812AE" w:rsidRPr="003530E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125E1">
        <w:rPr>
          <w:rFonts w:ascii="Arial" w:hAnsi="Arial" w:cs="Arial"/>
          <w:sz w:val="22"/>
          <w:szCs w:val="22"/>
        </w:rPr>
        <w:t>39</w:t>
      </w:r>
      <w:r w:rsidRPr="003530EB">
        <w:rPr>
          <w:rFonts w:ascii="Arial" w:hAnsi="Arial" w:cs="Arial"/>
          <w:sz w:val="22"/>
          <w:szCs w:val="22"/>
          <w:lang w:val="sr-Cyrl-CS"/>
        </w:rPr>
        <w:t>/20</w:t>
      </w:r>
      <w:r w:rsidR="00CC7501" w:rsidRPr="003530EB">
        <w:rPr>
          <w:rFonts w:ascii="Arial" w:hAnsi="Arial" w:cs="Arial"/>
          <w:sz w:val="22"/>
          <w:szCs w:val="22"/>
          <w:lang w:val="sr-Cyrl-CS"/>
        </w:rPr>
        <w:t>2</w:t>
      </w:r>
      <w:r w:rsidR="00C31FA8">
        <w:rPr>
          <w:rFonts w:ascii="Arial" w:hAnsi="Arial" w:cs="Arial"/>
          <w:sz w:val="22"/>
          <w:szCs w:val="22"/>
          <w:lang w:val="sr-Cyrl-CS"/>
        </w:rPr>
        <w:t>6</w:t>
      </w:r>
      <w:r w:rsidRPr="003530EB">
        <w:rPr>
          <w:rFonts w:ascii="Arial" w:hAnsi="Arial" w:cs="Arial"/>
          <w:sz w:val="22"/>
          <w:szCs w:val="22"/>
          <w:lang w:val="sr-Cyrl-CS"/>
        </w:rPr>
        <w:t>.</w:t>
      </w:r>
    </w:p>
    <w:p w14:paraId="739C4E25" w14:textId="77777777" w:rsidR="00BF4266" w:rsidRPr="00BD0E88" w:rsidRDefault="00BF4266" w:rsidP="00BF4266">
      <w:pPr>
        <w:ind w:firstLine="720"/>
        <w:jc w:val="both"/>
        <w:rPr>
          <w:rFonts w:ascii="Arial" w:hAnsi="Arial" w:cs="Arial"/>
          <w:iCs/>
          <w:lang w:val="sr-Cyrl-CS"/>
        </w:rPr>
      </w:pPr>
    </w:p>
    <w:p w14:paraId="4E6ECF5C" w14:textId="77777777" w:rsidR="00BF4266" w:rsidRPr="00D80969" w:rsidRDefault="00BF4266" w:rsidP="00BF4266">
      <w:pPr>
        <w:rPr>
          <w:rFonts w:ascii="Arial" w:hAnsi="Arial" w:cs="Arial"/>
          <w:i/>
          <w:iCs/>
        </w:rPr>
      </w:pPr>
      <w:r w:rsidRPr="00D80969">
        <w:rPr>
          <w:rFonts w:ascii="Arial" w:hAnsi="Arial" w:cs="Arial"/>
          <w:b/>
          <w:bCs/>
          <w:i/>
          <w:iCs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BF4266" w:rsidRPr="00D80969" w14:paraId="300718F5" w14:textId="77777777" w:rsidTr="0020469E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5E83F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Назив понуђача:</w:t>
            </w:r>
          </w:p>
          <w:p w14:paraId="3F7B7AF9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843C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6C2F392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02D144DD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53EA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Адреса понуђача:</w:t>
            </w:r>
          </w:p>
          <w:p w14:paraId="305169BB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556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93DCC3E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36F781EC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79B3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Матични број понуђача:</w:t>
            </w:r>
          </w:p>
          <w:p w14:paraId="37889056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0897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1543810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6DAFCF0F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018D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F5B4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43D50B49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7560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Име особе за контакт:</w:t>
            </w:r>
          </w:p>
          <w:p w14:paraId="0A9C33D2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BAA2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D10AD4C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31968D9B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EBEB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Електронска адреса понуђача</w:t>
            </w:r>
          </w:p>
          <w:p w14:paraId="39877275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D80969">
              <w:rPr>
                <w:rFonts w:ascii="Arial" w:hAnsi="Arial" w:cs="Arial"/>
                <w:i/>
                <w:iCs/>
              </w:rPr>
              <w:t>e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D80969">
              <w:rPr>
                <w:rFonts w:ascii="Arial" w:hAnsi="Arial" w:cs="Arial"/>
                <w:i/>
                <w:iCs/>
              </w:rPr>
              <w:t>mail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D5A3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5BC18FFE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3406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Телефон:</w:t>
            </w:r>
          </w:p>
          <w:p w14:paraId="188AD277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DC4D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EE82ADF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78169EC7" w14:textId="77777777" w:rsidTr="0020469E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DDB2A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Телефакс:</w:t>
            </w:r>
          </w:p>
          <w:p w14:paraId="2D8DB692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D07D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AC80FE5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6BC8BF79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6294A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Број рачуна понуђача и назив банке:</w:t>
            </w:r>
          </w:p>
          <w:p w14:paraId="30FAAC10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B3C9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0BA8F4EC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2DF97E62" w14:textId="77777777" w:rsidTr="0020469E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F667893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2C5D5E" w14:textId="77777777" w:rsidR="00BF4266" w:rsidRPr="00D80969" w:rsidRDefault="00BF4266" w:rsidP="0020469E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6606C14D" w14:textId="77777777" w:rsidR="00BF4266" w:rsidRPr="00D80969" w:rsidRDefault="00BF4266" w:rsidP="0020469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2C32A53A" w14:textId="77777777" w:rsidR="00BF4266" w:rsidRPr="00D80969" w:rsidRDefault="00BF4266" w:rsidP="0020469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5772470C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561C8235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1EBC05D8" w14:textId="77777777" w:rsidR="00BF4266" w:rsidRPr="00D80969" w:rsidRDefault="00BF4266" w:rsidP="00BF4266">
      <w:pPr>
        <w:rPr>
          <w:rFonts w:ascii="Arial" w:hAnsi="Arial" w:cs="Arial"/>
        </w:rPr>
      </w:pPr>
      <w:r w:rsidRPr="00D80969">
        <w:rPr>
          <w:rFonts w:ascii="Arial" w:eastAsia="TimesNewRomanPSMT" w:hAnsi="Arial" w:cs="Arial"/>
          <w:b/>
          <w:bCs/>
          <w:i/>
          <w:iCs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BF4266" w:rsidRPr="00D80969" w14:paraId="47973719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FA19" w14:textId="77777777" w:rsidR="00BF4266" w:rsidRPr="00D80969" w:rsidRDefault="00BF4266" w:rsidP="0020469E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5ADF679F" w14:textId="77777777" w:rsidR="00BF4266" w:rsidRPr="00D80969" w:rsidRDefault="00BF4266" w:rsidP="0020469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 xml:space="preserve">А) САМОСТАЛНО </w:t>
            </w:r>
          </w:p>
        </w:tc>
      </w:tr>
      <w:tr w:rsidR="00BF4266" w:rsidRPr="00D80969" w14:paraId="049A8923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88FC" w14:textId="77777777" w:rsidR="00BF4266" w:rsidRPr="00D8096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4778E94A" w14:textId="77777777" w:rsidR="00BF4266" w:rsidRPr="00D80969" w:rsidRDefault="00BF4266" w:rsidP="0020469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Б) СА ПОДИЗВОЂАЧЕМ</w:t>
            </w:r>
          </w:p>
        </w:tc>
      </w:tr>
      <w:tr w:rsidR="00BF4266" w:rsidRPr="00D80969" w14:paraId="1B910E27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C19B" w14:textId="77777777" w:rsidR="00BF4266" w:rsidRPr="00D8096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078F3280" w14:textId="77777777" w:rsidR="00BF4266" w:rsidRPr="00D80969" w:rsidRDefault="00BF4266" w:rsidP="0020469E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В) КАО ЗАЈЕДНИЧКУ ПОНУДУ</w:t>
            </w:r>
          </w:p>
        </w:tc>
      </w:tr>
    </w:tbl>
    <w:p w14:paraId="26D8A3BE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600E84FE" w14:textId="77777777" w:rsidR="00061871" w:rsidRPr="001A2B34" w:rsidRDefault="00061871" w:rsidP="00061871">
      <w:pPr>
        <w:pStyle w:val="ListParagraph"/>
        <w:numPr>
          <w:ilvl w:val="0"/>
          <w:numId w:val="3"/>
        </w:numPr>
        <w:tabs>
          <w:tab w:val="clear" w:pos="1500"/>
          <w:tab w:val="num" w:pos="1170"/>
        </w:tabs>
        <w:ind w:left="1170" w:hanging="30"/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2810DD5D" w14:textId="77777777" w:rsidR="00BF4266" w:rsidRDefault="00BF4266" w:rsidP="00061871">
      <w:pPr>
        <w:jc w:val="both"/>
        <w:rPr>
          <w:rFonts w:ascii="Arial" w:hAnsi="Arial" w:cs="Arial"/>
          <w:lang w:val="sr-Cyrl-CS"/>
        </w:rPr>
      </w:pPr>
    </w:p>
    <w:p w14:paraId="2A091180" w14:textId="77777777" w:rsidR="00D56DD6" w:rsidRDefault="00D56DD6" w:rsidP="00061871">
      <w:pPr>
        <w:jc w:val="both"/>
        <w:rPr>
          <w:rFonts w:ascii="Arial" w:hAnsi="Arial" w:cs="Arial"/>
          <w:lang w:val="sr-Cyrl-CS"/>
        </w:rPr>
      </w:pPr>
    </w:p>
    <w:p w14:paraId="38F137BD" w14:textId="77777777" w:rsidR="00D56DD6" w:rsidRDefault="00D56DD6" w:rsidP="00061871">
      <w:pPr>
        <w:jc w:val="both"/>
        <w:rPr>
          <w:rFonts w:ascii="Arial" w:hAnsi="Arial" w:cs="Arial"/>
          <w:lang w:val="sr-Cyrl-CS"/>
        </w:rPr>
      </w:pPr>
    </w:p>
    <w:p w14:paraId="18F41824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674EE5AE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7C31C788" w14:textId="428F7CE5" w:rsidR="00035679" w:rsidRDefault="00BF4266" w:rsidP="00475131">
      <w:pPr>
        <w:jc w:val="both"/>
        <w:rPr>
          <w:rFonts w:ascii="Arial" w:hAnsi="Arial" w:cs="Arial"/>
          <w:color w:val="C00000"/>
          <w:lang w:val="sr-Cyrl-CS"/>
        </w:rPr>
      </w:pPr>
      <w:r w:rsidRPr="00D80969">
        <w:rPr>
          <w:rFonts w:ascii="Arial" w:eastAsia="TimesNewRomanPSMT" w:hAnsi="Arial" w:cs="Arial"/>
          <w:b/>
          <w:bCs/>
        </w:rPr>
        <w:t>3) О</w:t>
      </w:r>
      <w:r w:rsidRPr="00BD0E88">
        <w:rPr>
          <w:rFonts w:ascii="Arial" w:eastAsia="TimesNewRomanPSMT" w:hAnsi="Arial" w:cs="Arial"/>
          <w:b/>
          <w:bCs/>
        </w:rPr>
        <w:t xml:space="preserve">ПИС ПРЕДМЕТА НАБАВКЕ: </w:t>
      </w:r>
      <w:r w:rsidR="00C31FA8" w:rsidRPr="003530EB">
        <w:rPr>
          <w:rFonts w:ascii="Arial" w:hAnsi="Arial" w:cs="Arial"/>
          <w:bCs/>
          <w:sz w:val="22"/>
          <w:szCs w:val="22"/>
          <w:lang w:val="sr-Cyrl-CS"/>
        </w:rPr>
        <w:t>набавк</w:t>
      </w:r>
      <w:r w:rsidR="00C31FA8">
        <w:rPr>
          <w:rFonts w:ascii="Arial" w:hAnsi="Arial" w:cs="Arial"/>
          <w:bCs/>
          <w:sz w:val="22"/>
          <w:szCs w:val="22"/>
          <w:lang w:val="sr-Cyrl-CS"/>
        </w:rPr>
        <w:t>а</w:t>
      </w:r>
      <w:r w:rsidR="00C31FA8">
        <w:rPr>
          <w:rFonts w:ascii="Arial" w:hAnsi="Arial" w:cs="Arial"/>
          <w:sz w:val="22"/>
          <w:szCs w:val="22"/>
        </w:rPr>
        <w:t xml:space="preserve"> </w:t>
      </w:r>
      <w:r w:rsidR="00C31FA8" w:rsidRPr="004801E2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C31FA8">
        <w:rPr>
          <w:rFonts w:ascii="Arial" w:hAnsi="Arial" w:cs="Arial"/>
          <w:sz w:val="22"/>
          <w:szCs w:val="22"/>
        </w:rPr>
        <w:t>вршења техничког прегледа објеката</w:t>
      </w:r>
      <w:r w:rsidR="00C31FA8" w:rsidRPr="003530EB">
        <w:rPr>
          <w:rFonts w:ascii="Arial" w:hAnsi="Arial" w:cs="Arial"/>
          <w:sz w:val="22"/>
          <w:szCs w:val="22"/>
        </w:rPr>
        <w:t xml:space="preserve">, </w:t>
      </w:r>
      <w:r w:rsidR="00C31FA8" w:rsidRPr="003530EB">
        <w:rPr>
          <w:rFonts w:ascii="Arial" w:hAnsi="Arial" w:cs="Arial"/>
          <w:iCs/>
          <w:sz w:val="22"/>
          <w:szCs w:val="22"/>
        </w:rPr>
        <w:t xml:space="preserve"> </w:t>
      </w:r>
      <w:r w:rsidR="00C31FA8" w:rsidRPr="003530EB">
        <w:rPr>
          <w:rFonts w:ascii="Arial" w:hAnsi="Arial" w:cs="Arial"/>
          <w:sz w:val="22"/>
          <w:szCs w:val="22"/>
          <w:lang w:val="sr-Cyrl-CS"/>
        </w:rPr>
        <w:t>број  набавке</w:t>
      </w:r>
      <w:r w:rsidR="00C31FA8" w:rsidRPr="003530EB">
        <w:rPr>
          <w:rFonts w:ascii="Arial" w:hAnsi="Arial" w:cs="Arial"/>
          <w:sz w:val="22"/>
          <w:szCs w:val="22"/>
        </w:rPr>
        <w:t xml:space="preserve"> </w:t>
      </w:r>
      <w:r w:rsidR="00C31FA8" w:rsidRPr="003530E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31FA8">
        <w:rPr>
          <w:rFonts w:ascii="Arial" w:hAnsi="Arial" w:cs="Arial"/>
          <w:sz w:val="22"/>
          <w:szCs w:val="22"/>
        </w:rPr>
        <w:t>39</w:t>
      </w:r>
      <w:r w:rsidR="00C31FA8" w:rsidRPr="003530EB">
        <w:rPr>
          <w:rFonts w:ascii="Arial" w:hAnsi="Arial" w:cs="Arial"/>
          <w:sz w:val="22"/>
          <w:szCs w:val="22"/>
          <w:lang w:val="sr-Cyrl-CS"/>
        </w:rPr>
        <w:t>/202</w:t>
      </w:r>
      <w:r w:rsidR="00C31FA8">
        <w:rPr>
          <w:rFonts w:ascii="Arial" w:hAnsi="Arial" w:cs="Arial"/>
          <w:sz w:val="22"/>
          <w:szCs w:val="22"/>
          <w:lang w:val="sr-Cyrl-CS"/>
        </w:rPr>
        <w:t>6</w:t>
      </w:r>
      <w:r w:rsidR="00C31FA8" w:rsidRPr="003530EB">
        <w:rPr>
          <w:rFonts w:ascii="Arial" w:hAnsi="Arial" w:cs="Arial"/>
          <w:sz w:val="22"/>
          <w:szCs w:val="22"/>
          <w:lang w:val="sr-Cyrl-CS"/>
        </w:rPr>
        <w:t>.</w:t>
      </w:r>
    </w:p>
    <w:p w14:paraId="1CC0978E" w14:textId="77777777" w:rsidR="00980D3E" w:rsidRPr="006A104D" w:rsidRDefault="00980D3E" w:rsidP="00475131">
      <w:pPr>
        <w:jc w:val="both"/>
        <w:rPr>
          <w:rFonts w:ascii="Arial" w:hAnsi="Arial" w:cs="Arial"/>
          <w:color w:val="C00000"/>
          <w:lang w:val="sr-Cyrl-CS"/>
        </w:rPr>
      </w:pPr>
    </w:p>
    <w:p w14:paraId="2382F2D6" w14:textId="77777777" w:rsidR="00BF4266" w:rsidRPr="00A55741" w:rsidRDefault="00BF4266" w:rsidP="00475131">
      <w:pPr>
        <w:jc w:val="both"/>
        <w:rPr>
          <w:rFonts w:ascii="Arial" w:hAnsi="Arial" w:cs="Arial"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BF4266" w:rsidRPr="00A55741" w14:paraId="59E1C66E" w14:textId="77777777" w:rsidTr="0020469E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71AAC3D2" w14:textId="77777777" w:rsidR="00980D3E" w:rsidRDefault="00980D3E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F274574" w14:textId="77777777" w:rsidR="00BF4266" w:rsidRPr="00035679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60A037D9" w14:textId="77777777" w:rsidR="00BF4266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  <w:p w14:paraId="7D8B6F52" w14:textId="77777777" w:rsidR="00980D3E" w:rsidRPr="00035679" w:rsidRDefault="00980D3E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AA7C7" w14:textId="77777777" w:rsidR="00BF4266" w:rsidRPr="00035679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A437B67" w14:textId="77777777" w:rsidR="00BF4266" w:rsidRPr="00035679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A55741" w14:paraId="65FCBFFA" w14:textId="77777777" w:rsidTr="0020469E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458643A6" w14:textId="77777777" w:rsidR="00980D3E" w:rsidRDefault="00980D3E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ADE2167" w14:textId="77777777" w:rsidR="00BF4266" w:rsidRPr="00035679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46B44E0D" w14:textId="77777777" w:rsidR="00BF4266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0E231634" w14:textId="77777777" w:rsidR="00980D3E" w:rsidRPr="00035679" w:rsidRDefault="00980D3E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77552" w14:textId="77777777" w:rsidR="00BF4266" w:rsidRPr="00035679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A55741" w14:paraId="79C68ED2" w14:textId="77777777" w:rsidTr="0020469E">
        <w:trPr>
          <w:trHeight w:val="94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DB6F5" w14:textId="77777777" w:rsidR="00BF4266" w:rsidRPr="00035679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2240A661" w14:textId="77777777" w:rsidR="00BF4266" w:rsidRPr="00035679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04FC" w14:textId="777B272C" w:rsidR="00C31FA8" w:rsidRPr="00326E8A" w:rsidRDefault="00C31FA8" w:rsidP="00C31FA8">
            <w:pPr>
              <w:jc w:val="both"/>
              <w:rPr>
                <w:rFonts w:ascii="Arial" w:hAnsi="Arial" w:cs="Arial"/>
              </w:rPr>
            </w:pPr>
            <w:r w:rsidRPr="004801E2">
              <w:rPr>
                <w:rFonts w:ascii="Arial" w:hAnsi="Arial" w:cs="Arial"/>
                <w:sz w:val="22"/>
                <w:szCs w:val="22"/>
                <w:lang w:val="ru-RU"/>
              </w:rPr>
              <w:t xml:space="preserve">Плаћање ће се вршити </w:t>
            </w:r>
            <w:r w:rsidRPr="00326E8A">
              <w:rPr>
                <w:rFonts w:ascii="Arial" w:hAnsi="Arial" w:cs="Arial"/>
                <w:sz w:val="22"/>
                <w:szCs w:val="22"/>
                <w:lang w:val="ru-RU"/>
              </w:rPr>
              <w:t>у року од најкасније</w:t>
            </w:r>
            <w:r w:rsidRPr="00326E8A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A5867">
              <w:rPr>
                <w:rFonts w:ascii="Arial" w:hAnsi="Arial"/>
                <w:bCs/>
                <w:iCs/>
                <w:sz w:val="22"/>
                <w:szCs w:val="22"/>
                <w:lang w:val="sr-Cyrl-CS"/>
              </w:rPr>
              <w:t xml:space="preserve">од дана </w:t>
            </w:r>
            <w:r w:rsidRPr="003A5867">
              <w:rPr>
                <w:rFonts w:ascii="Arial" w:hAnsi="Arial"/>
                <w:bCs/>
                <w:iCs/>
                <w:sz w:val="22"/>
                <w:szCs w:val="22"/>
              </w:rPr>
              <w:t xml:space="preserve">пријема </w:t>
            </w:r>
            <w:r w:rsidRPr="003A5867">
              <w:rPr>
                <w:rFonts w:ascii="Arial" w:hAnsi="Arial"/>
                <w:bCs/>
                <w:iCs/>
                <w:sz w:val="22"/>
                <w:szCs w:val="22"/>
                <w:lang w:val="sr-Cyrl-CS"/>
              </w:rPr>
              <w:t>фактуре</w:t>
            </w:r>
            <w:r w:rsidRPr="00326E8A">
              <w:rPr>
                <w:rFonts w:ascii="Arial" w:hAnsi="Arial" w:cs="Arial"/>
                <w:sz w:val="22"/>
                <w:szCs w:val="22"/>
              </w:rPr>
              <w:t xml:space="preserve"> у складу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 w:rsidRPr="00326E8A">
              <w:rPr>
                <w:rFonts w:ascii="Arial" w:hAnsi="Arial" w:cs="Arial"/>
                <w:sz w:val="22"/>
                <w:szCs w:val="22"/>
              </w:rPr>
              <w:t>са Законом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 w:rsidRPr="00326E8A">
              <w:rPr>
                <w:rFonts w:ascii="Arial" w:hAnsi="Arial" w:cs="Arial"/>
                <w:sz w:val="22"/>
                <w:szCs w:val="22"/>
              </w:rPr>
              <w:t>о роковима измирења новчаних обавеза у комерцијалним трансакцијама,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по </w:t>
            </w:r>
            <w:r w:rsidRPr="00326E8A">
              <w:rPr>
                <w:rFonts w:ascii="Arial" w:hAnsi="Arial" w:cs="Arial"/>
                <w:sz w:val="22"/>
                <w:szCs w:val="22"/>
                <w:lang w:val="ru-RU"/>
              </w:rPr>
              <w:t>извршен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ој</w:t>
            </w:r>
            <w:r w:rsidRPr="00326E8A">
              <w:rPr>
                <w:rFonts w:ascii="Arial" w:hAnsi="Arial" w:cs="Arial"/>
                <w:sz w:val="22"/>
                <w:szCs w:val="22"/>
                <w:lang w:val="ru-RU"/>
              </w:rPr>
              <w:t xml:space="preserve"> услу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зи</w:t>
            </w:r>
            <w:r w:rsidRPr="00326E8A">
              <w:rPr>
                <w:rFonts w:ascii="Arial" w:hAnsi="Arial" w:cs="Arial"/>
                <w:sz w:val="22"/>
                <w:szCs w:val="22"/>
                <w:lang w:val="ru-RU"/>
              </w:rPr>
              <w:t>,</w:t>
            </w:r>
            <w:r w:rsidRPr="00493A4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предаји Извештаја о техничком прегледу објекта</w:t>
            </w:r>
            <w:r w:rsidRPr="00326E8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и достављеном Записнику о </w:t>
            </w:r>
            <w:r w:rsidRPr="003F52EA">
              <w:rPr>
                <w:rFonts w:ascii="Arial" w:hAnsi="Arial" w:cs="Arial"/>
                <w:sz w:val="22"/>
                <w:szCs w:val="22"/>
              </w:rPr>
              <w:t>квалита</w:t>
            </w:r>
            <w:r>
              <w:rPr>
                <w:rFonts w:ascii="Arial" w:hAnsi="Arial" w:cs="Arial"/>
                <w:sz w:val="22"/>
                <w:szCs w:val="22"/>
              </w:rPr>
              <w:t>тивно-квантитативно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м пријему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извршених услуга од стране овлашћеног лица </w:t>
            </w:r>
            <w:bookmarkStart w:id="0" w:name="_Hlk242185770"/>
            <w:r>
              <w:rPr>
                <w:rFonts w:ascii="Arial" w:hAnsi="Arial" w:cs="Arial"/>
                <w:sz w:val="22"/>
                <w:szCs w:val="22"/>
                <w:lang w:val="ru-RU"/>
              </w:rPr>
              <w:t>Наручиоца</w:t>
            </w:r>
            <w:bookmarkEnd w:id="0"/>
            <w:r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  <w:r w:rsidRPr="00326E8A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53B94C2" w14:textId="209E74AE" w:rsidR="00BF4266" w:rsidRPr="00035679" w:rsidRDefault="00BF4266" w:rsidP="00035B73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BD0E88" w:rsidRPr="00A55741" w14:paraId="34CC7FE4" w14:textId="77777777" w:rsidTr="00FA5183">
        <w:trPr>
          <w:trHeight w:val="125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5161FEE8" w14:textId="77777777" w:rsidR="00B278A8" w:rsidRDefault="00B278A8" w:rsidP="0020469E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377CE46C" w14:textId="77777777" w:rsidR="00BD0E88" w:rsidRDefault="00D56DD6" w:rsidP="0020469E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Рок </w:t>
            </w:r>
            <w:r w:rsidR="00061871" w:rsidRPr="00035679">
              <w:rPr>
                <w:rFonts w:ascii="Arial" w:hAnsi="Arial" w:cs="Arial"/>
                <w:sz w:val="22"/>
                <w:szCs w:val="22"/>
              </w:rPr>
              <w:t>вршења услуге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D53CA6A" w14:textId="77777777" w:rsidR="00AE0575" w:rsidRPr="00674301" w:rsidRDefault="00AE0575" w:rsidP="0067430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(најкасније 30 дана од добијања </w:t>
            </w:r>
            <w:r w:rsidR="00E402D0">
              <w:rPr>
                <w:rFonts w:ascii="Arial" w:hAnsi="Arial" w:cs="Arial"/>
                <w:sz w:val="22"/>
                <w:szCs w:val="22"/>
              </w:rPr>
              <w:t>потребне</w:t>
            </w:r>
            <w:r>
              <w:rPr>
                <w:rFonts w:ascii="Arial" w:hAnsi="Arial" w:cs="Arial"/>
                <w:sz w:val="22"/>
                <w:szCs w:val="22"/>
              </w:rPr>
              <w:t xml:space="preserve"> документације од стране Наручиоца 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933C7" w14:textId="77777777" w:rsidR="00061871" w:rsidRPr="00035679" w:rsidRDefault="00061871" w:rsidP="00061871">
            <w:pPr>
              <w:rPr>
                <w:rFonts w:ascii="Arial" w:hAnsi="Arial" w:cs="Arial"/>
              </w:rPr>
            </w:pPr>
          </w:p>
          <w:p w14:paraId="04942905" w14:textId="77777777" w:rsidR="00AE0575" w:rsidRPr="00C43F98" w:rsidRDefault="00AE0575" w:rsidP="00AE0575">
            <w:pPr>
              <w:jc w:val="both"/>
              <w:rPr>
                <w:rFonts w:ascii="Arial" w:hAnsi="Arial" w:cs="Arial"/>
                <w:color w:val="FF0000"/>
              </w:rPr>
            </w:pPr>
            <w:r w:rsidRPr="00AE0575">
              <w:rPr>
                <w:rFonts w:ascii="Arial" w:hAnsi="Arial" w:cs="Arial"/>
                <w:sz w:val="22"/>
                <w:szCs w:val="22"/>
              </w:rPr>
              <w:t>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дана од добијања потребне документације од стране Наручиоца.</w:t>
            </w:r>
          </w:p>
          <w:p w14:paraId="42F6627C" w14:textId="77777777" w:rsidR="00D56DD6" w:rsidRPr="00AE0575" w:rsidRDefault="00D56DD6" w:rsidP="00D56DD6">
            <w:pPr>
              <w:jc w:val="both"/>
              <w:rPr>
                <w:rFonts w:ascii="Arial" w:hAnsi="Arial" w:cs="Arial"/>
                <w:color w:val="FF0000"/>
              </w:rPr>
            </w:pPr>
          </w:p>
          <w:p w14:paraId="012CF555" w14:textId="77777777" w:rsidR="00BD0E88" w:rsidRPr="00035679" w:rsidRDefault="00BD0E88" w:rsidP="003A51A2">
            <w:pPr>
              <w:ind w:firstLine="142"/>
              <w:jc w:val="center"/>
              <w:rPr>
                <w:rFonts w:ascii="Arial" w:hAnsi="Arial" w:cs="Arial"/>
                <w:strike/>
                <w:color w:val="FF0000"/>
                <w:lang w:val="sr-Cyrl-CS"/>
              </w:rPr>
            </w:pPr>
          </w:p>
        </w:tc>
      </w:tr>
      <w:tr w:rsidR="00BF4266" w:rsidRPr="00A55741" w14:paraId="0886040B" w14:textId="77777777" w:rsidTr="0020469E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5328A5" w14:textId="77777777" w:rsidR="00BF4266" w:rsidRPr="00035679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254B069D" w14:textId="77777777" w:rsidR="00BF4266" w:rsidRPr="0003567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035679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  <w:r w:rsidR="004738D0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4A498DDD" w14:textId="77777777" w:rsidR="00FA5183" w:rsidRPr="00035679" w:rsidRDefault="00FA5183" w:rsidP="00D56DD6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42ACC" w14:textId="77777777" w:rsidR="00BF4266" w:rsidRPr="00035679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207A8544" w14:textId="079BBE16" w:rsidR="00D56DD6" w:rsidRPr="004738D0" w:rsidRDefault="00C31FA8" w:rsidP="00980D3E">
            <w:pPr>
              <w:snapToGrid w:val="0"/>
              <w:rPr>
                <w:rFonts w:ascii="Arial" w:eastAsia="TimesNewRomanPSMT" w:hAnsi="Arial" w:cs="Arial"/>
                <w:bCs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RS"/>
              </w:rPr>
              <w:t xml:space="preserve">      6</w:t>
            </w:r>
            <w:r w:rsidR="004738D0">
              <w:rPr>
                <w:rFonts w:ascii="Arial" w:eastAsia="TimesNewRomanPSMT" w:hAnsi="Arial" w:cs="Arial"/>
                <w:bCs/>
                <w:sz w:val="22"/>
                <w:szCs w:val="22"/>
              </w:rPr>
              <w:t>0 дана од дана отварања понуда</w:t>
            </w:r>
          </w:p>
          <w:p w14:paraId="17573B2E" w14:textId="77777777" w:rsidR="00BF4266" w:rsidRPr="0003567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</w:tc>
      </w:tr>
    </w:tbl>
    <w:p w14:paraId="1855D38B" w14:textId="77777777" w:rsidR="00BF4266" w:rsidRDefault="00BF4266" w:rsidP="00BF4266">
      <w:pPr>
        <w:rPr>
          <w:rFonts w:ascii="Arial" w:hAnsi="Arial" w:cs="Arial"/>
        </w:rPr>
      </w:pPr>
      <w:r w:rsidRPr="00A55741">
        <w:rPr>
          <w:rFonts w:ascii="Arial" w:hAnsi="Arial" w:cs="Arial"/>
        </w:rPr>
        <w:t xml:space="preserve">  </w:t>
      </w:r>
      <w:r w:rsidRPr="00A55741">
        <w:rPr>
          <w:rFonts w:ascii="Arial" w:hAnsi="Arial" w:cs="Arial"/>
        </w:rPr>
        <w:tab/>
        <w:t xml:space="preserve"> </w:t>
      </w:r>
    </w:p>
    <w:p w14:paraId="2FA14228" w14:textId="77777777" w:rsidR="003812AE" w:rsidRPr="00A55741" w:rsidRDefault="003812AE" w:rsidP="00BF4266">
      <w:pPr>
        <w:rPr>
          <w:rFonts w:ascii="Arial" w:hAnsi="Arial" w:cs="Arial"/>
        </w:rPr>
      </w:pPr>
    </w:p>
    <w:p w14:paraId="5873B705" w14:textId="77777777" w:rsidR="00BF4266" w:rsidRPr="00D56DD6" w:rsidRDefault="00BF4266" w:rsidP="00BF426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D56DD6">
        <w:rPr>
          <w:rFonts w:ascii="Arial" w:hAnsi="Arial" w:cs="Arial"/>
          <w:sz w:val="22"/>
          <w:szCs w:val="22"/>
        </w:rPr>
        <w:t xml:space="preserve">Понуђена цена је фиксна и не може се мењати за све време трајања </w:t>
      </w:r>
      <w:r w:rsidR="009938F6" w:rsidRPr="00D56DD6">
        <w:rPr>
          <w:rFonts w:ascii="Arial" w:hAnsi="Arial" w:cs="Arial"/>
          <w:sz w:val="22"/>
          <w:szCs w:val="22"/>
        </w:rPr>
        <w:t>уговора</w:t>
      </w:r>
      <w:r w:rsidRPr="00D56DD6">
        <w:rPr>
          <w:rFonts w:ascii="Arial" w:hAnsi="Arial" w:cs="Arial"/>
          <w:sz w:val="22"/>
          <w:szCs w:val="22"/>
        </w:rPr>
        <w:t>.</w:t>
      </w:r>
    </w:p>
    <w:p w14:paraId="6A412763" w14:textId="77777777" w:rsidR="00BF4266" w:rsidRPr="00D56DD6" w:rsidRDefault="00BF4266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6090E25F" w14:textId="77777777" w:rsidR="00061871" w:rsidRPr="00061871" w:rsidRDefault="00061871" w:rsidP="00BF4266">
      <w:pPr>
        <w:ind w:left="720"/>
        <w:jc w:val="both"/>
        <w:rPr>
          <w:rFonts w:ascii="Arial" w:eastAsia="TimesNewRomanPSMT" w:hAnsi="Arial" w:cs="Arial"/>
          <w:bCs/>
        </w:rPr>
      </w:pPr>
    </w:p>
    <w:p w14:paraId="31493572" w14:textId="77777777" w:rsidR="00FA5183" w:rsidRDefault="00FA5183" w:rsidP="00BF4266">
      <w:pPr>
        <w:ind w:left="720"/>
        <w:jc w:val="both"/>
        <w:rPr>
          <w:rFonts w:ascii="Arial" w:eastAsia="TimesNewRomanPSMT" w:hAnsi="Arial" w:cs="Arial"/>
          <w:bCs/>
        </w:rPr>
      </w:pPr>
    </w:p>
    <w:p w14:paraId="60943592" w14:textId="77777777" w:rsidR="00FA5183" w:rsidRDefault="00FA5183" w:rsidP="00BF4266">
      <w:pPr>
        <w:ind w:left="720"/>
        <w:jc w:val="both"/>
        <w:rPr>
          <w:rFonts w:ascii="Arial" w:eastAsia="TimesNewRomanPSMT" w:hAnsi="Arial" w:cs="Arial"/>
          <w:bCs/>
        </w:rPr>
      </w:pPr>
    </w:p>
    <w:p w14:paraId="30D8161B" w14:textId="77777777" w:rsidR="00BF4266" w:rsidRPr="00D56DD6" w:rsidRDefault="00BF4266" w:rsidP="00BF426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D56DD6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D56DD6">
        <w:rPr>
          <w:rFonts w:ascii="Arial" w:eastAsia="TimesNewRomanPSMT" w:hAnsi="Arial" w:cs="Arial"/>
          <w:bCs/>
          <w:sz w:val="22"/>
          <w:szCs w:val="22"/>
        </w:rPr>
        <w:tab/>
      </w:r>
      <w:r w:rsidRPr="00D56DD6">
        <w:rPr>
          <w:rFonts w:ascii="Arial" w:eastAsia="TimesNewRomanPSMT" w:hAnsi="Arial" w:cs="Arial"/>
          <w:bCs/>
          <w:sz w:val="22"/>
          <w:szCs w:val="22"/>
        </w:rPr>
        <w:tab/>
      </w:r>
      <w:r w:rsidRPr="00D56DD6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D56DD6">
        <w:rPr>
          <w:rFonts w:ascii="Arial" w:eastAsia="TimesNewRomanPSMT" w:hAnsi="Arial" w:cs="Arial"/>
          <w:bCs/>
          <w:sz w:val="22"/>
          <w:szCs w:val="22"/>
        </w:rPr>
        <w:tab/>
      </w:r>
      <w:r w:rsidRPr="00D56DD6">
        <w:rPr>
          <w:rFonts w:ascii="Arial" w:eastAsia="TimesNewRomanPSMT" w:hAnsi="Arial" w:cs="Arial"/>
          <w:bCs/>
          <w:sz w:val="22"/>
          <w:szCs w:val="22"/>
        </w:rPr>
        <w:tab/>
        <w:t xml:space="preserve"> </w:t>
      </w:r>
      <w:r w:rsidR="00D56DD6">
        <w:rPr>
          <w:rFonts w:ascii="Arial" w:eastAsia="TimesNewRomanPSMT" w:hAnsi="Arial" w:cs="Arial"/>
          <w:bCs/>
          <w:sz w:val="22"/>
          <w:szCs w:val="22"/>
        </w:rPr>
        <w:t xml:space="preserve">   </w:t>
      </w:r>
      <w:r w:rsidRPr="00D56DD6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Pr="00D56DD6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D56DD6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D56DD6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6CD4CB25" w14:textId="77777777" w:rsidR="00BF4266" w:rsidRPr="00D56DD6" w:rsidRDefault="00BF4266" w:rsidP="00BF42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D56DD6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3A823344" w14:textId="77777777" w:rsidR="00BF4266" w:rsidRPr="00D56DD6" w:rsidRDefault="004B3D26" w:rsidP="00BF4266">
      <w:pPr>
        <w:jc w:val="both"/>
        <w:rPr>
          <w:rFonts w:ascii="Arial" w:eastAsia="TimesNewRomanPS-BoldMT" w:hAnsi="Arial" w:cs="Arial"/>
          <w:b/>
          <w:bCs/>
          <w:i/>
          <w:iCs/>
          <w:sz w:val="22"/>
          <w:szCs w:val="22"/>
        </w:rPr>
      </w:pPr>
      <w:r w:rsidRP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 xml:space="preserve">      </w:t>
      </w:r>
      <w:r w:rsidR="00BF4266" w:rsidRP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</w:t>
      </w:r>
      <w:r w:rsid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_____________</w:t>
      </w:r>
      <w:r w:rsid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  <w:t xml:space="preserve">       </w:t>
      </w:r>
      <w:r w:rsid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</w:r>
      <w:r w:rsid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  <w:t xml:space="preserve">   </w:t>
      </w:r>
      <w:r w:rsidR="00BF4266" w:rsidRPr="00D56DD6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___________________________</w:t>
      </w:r>
    </w:p>
    <w:p w14:paraId="2FF5960A" w14:textId="77777777" w:rsidR="00C22647" w:rsidRDefault="00C22647" w:rsidP="00BF4266">
      <w:pPr>
        <w:jc w:val="right"/>
        <w:rPr>
          <w:rFonts w:ascii="Arial" w:hAnsi="Arial" w:cs="Arial"/>
          <w:b/>
          <w:bCs/>
          <w:i/>
        </w:rPr>
      </w:pPr>
    </w:p>
    <w:p w14:paraId="7B89CB68" w14:textId="77777777" w:rsidR="00C22647" w:rsidRDefault="00C22647" w:rsidP="00BF4266">
      <w:pPr>
        <w:jc w:val="right"/>
        <w:rPr>
          <w:rFonts w:ascii="Arial" w:hAnsi="Arial" w:cs="Arial"/>
          <w:b/>
          <w:bCs/>
          <w:i/>
        </w:rPr>
      </w:pPr>
    </w:p>
    <w:p w14:paraId="704D4373" w14:textId="77777777" w:rsidR="00C22647" w:rsidRDefault="00C22647" w:rsidP="00BF4266">
      <w:pPr>
        <w:jc w:val="right"/>
        <w:rPr>
          <w:rFonts w:ascii="Arial" w:hAnsi="Arial" w:cs="Arial"/>
          <w:b/>
          <w:bCs/>
          <w:i/>
        </w:rPr>
      </w:pPr>
    </w:p>
    <w:p w14:paraId="5F21778E" w14:textId="77777777" w:rsidR="00D56DD6" w:rsidRPr="003125E1" w:rsidRDefault="00D56DD6" w:rsidP="003125E1">
      <w:pPr>
        <w:rPr>
          <w:rFonts w:ascii="Arial" w:hAnsi="Arial" w:cs="Arial"/>
          <w:b/>
          <w:bCs/>
          <w:i/>
        </w:rPr>
      </w:pPr>
    </w:p>
    <w:p w14:paraId="21F46844" w14:textId="77777777" w:rsidR="00D56DD6" w:rsidRDefault="00D56DD6" w:rsidP="00BF4266">
      <w:pPr>
        <w:jc w:val="right"/>
        <w:rPr>
          <w:rFonts w:ascii="Arial" w:hAnsi="Arial" w:cs="Arial"/>
          <w:b/>
          <w:bCs/>
          <w:i/>
        </w:rPr>
      </w:pPr>
    </w:p>
    <w:p w14:paraId="3850BED6" w14:textId="77777777" w:rsidR="00BD0E88" w:rsidRDefault="00BD0E88" w:rsidP="00BF4266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5973F645" w14:textId="77777777" w:rsidR="00C1155C" w:rsidRDefault="00C1155C" w:rsidP="00BF4266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3808E61C" w14:textId="77777777" w:rsidR="00C955B5" w:rsidRPr="00C955B5" w:rsidRDefault="00C955B5" w:rsidP="00BF4266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3B18B1C4" w14:textId="77777777" w:rsidR="009259FF" w:rsidRDefault="009259FF" w:rsidP="009259FF">
      <w:pPr>
        <w:ind w:left="6370" w:firstLine="710"/>
        <w:jc w:val="right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Образац бр. 2</w:t>
      </w:r>
    </w:p>
    <w:p w14:paraId="3D688AFD" w14:textId="77777777" w:rsidR="009259FF" w:rsidRDefault="009259FF" w:rsidP="009259FF">
      <w:pPr>
        <w:jc w:val="right"/>
        <w:rPr>
          <w:rFonts w:ascii="Arial" w:hAnsi="Arial" w:cs="Arial"/>
          <w:sz w:val="22"/>
          <w:szCs w:val="22"/>
          <w:lang w:val="sr-Latn-CS"/>
        </w:rPr>
      </w:pPr>
    </w:p>
    <w:p w14:paraId="6EA8DD21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9259FF">
        <w:rPr>
          <w:rFonts w:ascii="Arial" w:hAnsi="Arial" w:cs="Arial"/>
          <w:sz w:val="22"/>
          <w:szCs w:val="22"/>
          <w:lang w:val="sr-Latn-CS"/>
        </w:rPr>
        <w:t>Назив наручиоца: ОПШТИНСКА УПРАВА ОПШТИНЕ БАЧКА ПАЛАНКА</w:t>
      </w:r>
    </w:p>
    <w:p w14:paraId="5F38374B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Адреса наручиоца: КРАЉА ПЕТРА И бр.16, БАЧКА ПАЛАНКА</w:t>
      </w:r>
    </w:p>
    <w:p w14:paraId="0AAE1F47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8" w:history="1">
        <w:r w:rsidRPr="009259FF">
          <w:rPr>
            <w:rStyle w:val="Hyperlink"/>
            <w:rFonts w:ascii="Arial" w:hAnsi="Arial" w:cs="Arial"/>
            <w:sz w:val="22"/>
            <w:szCs w:val="22"/>
          </w:rPr>
          <w:t>www.backapalanka.rs</w:t>
        </w:r>
      </w:hyperlink>
    </w:p>
    <w:p w14:paraId="54F290E7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Latn-CS"/>
        </w:rPr>
        <w:t>Врста наручиоца: ОПШТИНСКА УПРАВА</w:t>
      </w:r>
    </w:p>
    <w:p w14:paraId="78ADCAE7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</w:rPr>
        <w:t>НАЧЕЛНИК</w:t>
      </w:r>
    </w:p>
    <w:p w14:paraId="3E4DE9B8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Врста поступка јавне на</w:t>
      </w:r>
      <w:r w:rsidR="008F63CD">
        <w:rPr>
          <w:rFonts w:ascii="Arial" w:hAnsi="Arial" w:cs="Arial"/>
          <w:sz w:val="22"/>
          <w:szCs w:val="22"/>
          <w:lang w:val="sr-Cyrl-CS"/>
        </w:rPr>
        <w:t xml:space="preserve">бавке: НАБАВКА НА КОЈУ СЕ ЗЈН </w:t>
      </w:r>
      <w:r w:rsidRPr="009259FF">
        <w:rPr>
          <w:rFonts w:ascii="Arial" w:hAnsi="Arial" w:cs="Arial"/>
          <w:sz w:val="22"/>
          <w:szCs w:val="22"/>
          <w:lang w:val="sr-Cyrl-CS"/>
        </w:rPr>
        <w:t>НЕ ПРИМЕЊУЈЕ</w:t>
      </w:r>
    </w:p>
    <w:p w14:paraId="4E0BFD9A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3D0CDAE8" w14:textId="248EBFCA" w:rsidR="009259FF" w:rsidRPr="00D56DD6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bCs/>
          <w:sz w:val="22"/>
          <w:szCs w:val="22"/>
        </w:rPr>
        <w:t xml:space="preserve">CPV ОЗНАКА: </w:t>
      </w:r>
      <w:r w:rsidR="00C31FA8">
        <w:rPr>
          <w:rFonts w:ascii="Arial" w:hAnsi="Arial" w:cs="Arial"/>
          <w:sz w:val="22"/>
          <w:szCs w:val="22"/>
        </w:rPr>
        <w:t>71631000</w:t>
      </w:r>
    </w:p>
    <w:p w14:paraId="3136C794" w14:textId="7415488E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4738D0">
        <w:rPr>
          <w:rFonts w:ascii="Arial" w:hAnsi="Arial" w:cs="Arial"/>
          <w:sz w:val="22"/>
          <w:szCs w:val="22"/>
        </w:rPr>
        <w:t>IV-404-3/202</w:t>
      </w:r>
      <w:r w:rsidR="00C31FA8">
        <w:rPr>
          <w:rFonts w:ascii="Arial" w:hAnsi="Arial" w:cs="Arial"/>
          <w:sz w:val="22"/>
          <w:szCs w:val="22"/>
          <w:lang w:val="sr-Cyrl-RS"/>
        </w:rPr>
        <w:t>6</w:t>
      </w:r>
      <w:r w:rsidR="00C31D3B">
        <w:rPr>
          <w:rFonts w:ascii="Arial" w:hAnsi="Arial" w:cs="Arial"/>
          <w:sz w:val="22"/>
          <w:szCs w:val="22"/>
        </w:rPr>
        <w:t>-</w:t>
      </w:r>
      <w:r w:rsidR="00980D3E">
        <w:rPr>
          <w:rFonts w:ascii="Arial" w:hAnsi="Arial" w:cs="Arial"/>
          <w:sz w:val="22"/>
          <w:szCs w:val="22"/>
        </w:rPr>
        <w:t xml:space="preserve"> </w:t>
      </w:r>
      <w:r w:rsidR="00C31D3B">
        <w:rPr>
          <w:rFonts w:ascii="Arial" w:hAnsi="Arial" w:cs="Arial"/>
          <w:sz w:val="22"/>
          <w:szCs w:val="22"/>
        </w:rPr>
        <w:t>____</w:t>
      </w:r>
    </w:p>
    <w:p w14:paraId="1D9355AE" w14:textId="1E1DC01E" w:rsidR="00AC5396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ДАНА:</w:t>
      </w:r>
      <w:r w:rsidRPr="009259FF">
        <w:rPr>
          <w:rFonts w:ascii="Arial" w:hAnsi="Arial" w:cs="Arial"/>
          <w:sz w:val="22"/>
          <w:szCs w:val="22"/>
          <w:lang w:val="ru-RU"/>
        </w:rPr>
        <w:t xml:space="preserve"> </w:t>
      </w:r>
      <w:r w:rsidRPr="009259FF">
        <w:rPr>
          <w:rFonts w:ascii="Arial" w:hAnsi="Arial" w:cs="Arial"/>
          <w:sz w:val="22"/>
          <w:szCs w:val="22"/>
        </w:rPr>
        <w:t>___.</w:t>
      </w:r>
      <w:r>
        <w:rPr>
          <w:rFonts w:ascii="Arial" w:hAnsi="Arial" w:cs="Arial"/>
          <w:sz w:val="22"/>
          <w:szCs w:val="22"/>
        </w:rPr>
        <w:t>___.</w:t>
      </w:r>
      <w:r w:rsidRPr="009259FF">
        <w:rPr>
          <w:rFonts w:ascii="Arial" w:hAnsi="Arial" w:cs="Arial"/>
          <w:sz w:val="22"/>
          <w:szCs w:val="22"/>
        </w:rPr>
        <w:t xml:space="preserve"> </w:t>
      </w:r>
      <w:r w:rsidR="00061871">
        <w:rPr>
          <w:rFonts w:ascii="Arial" w:hAnsi="Arial" w:cs="Arial"/>
          <w:sz w:val="22"/>
          <w:szCs w:val="22"/>
          <w:lang w:val="sr-Cyrl-CS"/>
        </w:rPr>
        <w:t>202</w:t>
      </w:r>
      <w:r w:rsidR="00C31FA8">
        <w:rPr>
          <w:rFonts w:ascii="Arial" w:hAnsi="Arial" w:cs="Arial"/>
          <w:sz w:val="22"/>
          <w:szCs w:val="22"/>
          <w:lang w:val="sr-Cyrl-CS"/>
        </w:rPr>
        <w:t>6</w:t>
      </w:r>
      <w:r w:rsidRPr="009259FF">
        <w:rPr>
          <w:rFonts w:ascii="Arial" w:hAnsi="Arial" w:cs="Arial"/>
          <w:sz w:val="22"/>
          <w:szCs w:val="22"/>
          <w:lang w:val="sr-Cyrl-CS"/>
        </w:rPr>
        <w:t>. годин</w:t>
      </w:r>
      <w:r w:rsidRPr="009259FF">
        <w:rPr>
          <w:rFonts w:ascii="Arial" w:hAnsi="Arial" w:cs="Arial"/>
          <w:sz w:val="22"/>
          <w:szCs w:val="22"/>
        </w:rPr>
        <w:t>е</w:t>
      </w:r>
    </w:p>
    <w:p w14:paraId="384AB0AE" w14:textId="77777777" w:rsidR="00AC5396" w:rsidRPr="009259FF" w:rsidRDefault="00AC5396" w:rsidP="00AC5396">
      <w:pPr>
        <w:rPr>
          <w:rFonts w:ascii="Arial" w:hAnsi="Arial" w:cs="Arial"/>
          <w:bCs/>
          <w:sz w:val="22"/>
          <w:szCs w:val="22"/>
          <w:lang w:val="sr-Cyrl-CS"/>
        </w:rPr>
      </w:pPr>
      <w:r w:rsidRPr="009259FF">
        <w:rPr>
          <w:rFonts w:ascii="Arial" w:hAnsi="Arial" w:cs="Arial"/>
          <w:bCs/>
          <w:sz w:val="22"/>
          <w:szCs w:val="22"/>
          <w:lang w:val="sr-Cyrl-CS"/>
        </w:rPr>
        <w:t>БАЧКА ПАЛАНКА</w:t>
      </w:r>
    </w:p>
    <w:p w14:paraId="2468CD18" w14:textId="77777777" w:rsidR="00AC5396" w:rsidRPr="00ED110B" w:rsidRDefault="00AC5396" w:rsidP="00AC5396">
      <w:pPr>
        <w:jc w:val="both"/>
        <w:rPr>
          <w:rFonts w:ascii="Arial" w:hAnsi="Arial" w:cs="Arial"/>
        </w:rPr>
      </w:pPr>
    </w:p>
    <w:p w14:paraId="6390C8F0" w14:textId="77777777" w:rsidR="00061871" w:rsidRPr="00674301" w:rsidRDefault="006720D1" w:rsidP="00D06DEE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674301">
        <w:rPr>
          <w:rFonts w:ascii="Arial" w:hAnsi="Arial" w:cs="Arial"/>
          <w:sz w:val="22"/>
          <w:szCs w:val="22"/>
          <w:lang w:val="sr-Cyrl-CS"/>
        </w:rPr>
        <w:t xml:space="preserve">МОДЕЛ  УГОВОРА О НАБАВЦИ </w:t>
      </w:r>
    </w:p>
    <w:p w14:paraId="44799A5F" w14:textId="76600301" w:rsidR="004738D0" w:rsidRPr="00674301" w:rsidRDefault="006720D1" w:rsidP="003A51A2">
      <w:pPr>
        <w:jc w:val="center"/>
        <w:rPr>
          <w:rFonts w:ascii="Arial" w:hAnsi="Arial" w:cs="Arial"/>
          <w:sz w:val="22"/>
          <w:szCs w:val="22"/>
        </w:rPr>
      </w:pPr>
      <w:r w:rsidRPr="0067430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61871" w:rsidRPr="00674301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980D3E" w:rsidRPr="00674301">
        <w:rPr>
          <w:rFonts w:ascii="Arial" w:hAnsi="Arial" w:cs="Arial"/>
          <w:sz w:val="22"/>
          <w:szCs w:val="22"/>
        </w:rPr>
        <w:t xml:space="preserve">ВРШЕЊА </w:t>
      </w:r>
      <w:r w:rsidR="004738D0" w:rsidRPr="00674301">
        <w:rPr>
          <w:rFonts w:ascii="Arial" w:hAnsi="Arial" w:cs="Arial"/>
          <w:sz w:val="22"/>
          <w:szCs w:val="22"/>
        </w:rPr>
        <w:t xml:space="preserve">ТЕХНИЧКОГ ПРЕГЛЕДА </w:t>
      </w:r>
      <w:r w:rsidR="003125E1">
        <w:rPr>
          <w:rFonts w:ascii="Arial" w:hAnsi="Arial" w:cs="Arial"/>
          <w:sz w:val="22"/>
          <w:szCs w:val="22"/>
        </w:rPr>
        <w:t xml:space="preserve">ОБЈЕКАТА </w:t>
      </w:r>
    </w:p>
    <w:p w14:paraId="0823F9AB" w14:textId="73CA8DF9" w:rsidR="006720D1" w:rsidRPr="00674301" w:rsidRDefault="004738D0" w:rsidP="003A51A2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  <w:r w:rsidR="00920BB7" w:rsidRPr="00674301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3E7E64" w:rsidRPr="0067430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125E1">
        <w:rPr>
          <w:rFonts w:ascii="Arial" w:hAnsi="Arial" w:cs="Arial"/>
          <w:sz w:val="22"/>
          <w:szCs w:val="22"/>
        </w:rPr>
        <w:t>39</w:t>
      </w:r>
      <w:r w:rsidRPr="00674301">
        <w:rPr>
          <w:rFonts w:ascii="Arial" w:hAnsi="Arial" w:cs="Arial"/>
          <w:sz w:val="22"/>
          <w:szCs w:val="22"/>
          <w:lang w:val="sr-Cyrl-CS"/>
        </w:rPr>
        <w:t>/202</w:t>
      </w:r>
      <w:r w:rsidR="00C31FA8">
        <w:rPr>
          <w:rFonts w:ascii="Arial" w:hAnsi="Arial" w:cs="Arial"/>
          <w:sz w:val="22"/>
          <w:szCs w:val="22"/>
          <w:lang w:val="sr-Cyrl-CS"/>
        </w:rPr>
        <w:t>6</w:t>
      </w:r>
    </w:p>
    <w:p w14:paraId="672DCFB7" w14:textId="77777777" w:rsidR="00AC5396" w:rsidRPr="00ED110B" w:rsidRDefault="00AC5396" w:rsidP="00AC5396">
      <w:pPr>
        <w:jc w:val="center"/>
        <w:rPr>
          <w:rFonts w:ascii="Arial" w:hAnsi="Arial" w:cs="Arial"/>
          <w:b/>
          <w:bCs/>
          <w:lang w:val="sr-Cyrl-CS"/>
        </w:rPr>
      </w:pPr>
    </w:p>
    <w:p w14:paraId="63867AF7" w14:textId="77777777" w:rsidR="00AC5396" w:rsidRPr="00330665" w:rsidRDefault="00A43CC1" w:rsidP="00CC7501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Закључен </w:t>
      </w:r>
      <w:r w:rsidR="00AC5396" w:rsidRPr="00330665">
        <w:rPr>
          <w:rFonts w:ascii="Arial" w:hAnsi="Arial" w:cs="Arial"/>
          <w:sz w:val="22"/>
          <w:szCs w:val="22"/>
          <w:lang w:val="sr-Cyrl-CS"/>
        </w:rPr>
        <w:t>између:</w:t>
      </w:r>
    </w:p>
    <w:p w14:paraId="39284D9E" w14:textId="77777777" w:rsidR="00AC5396" w:rsidRPr="00330665" w:rsidRDefault="00AC5396" w:rsidP="00AC5396">
      <w:pPr>
        <w:rPr>
          <w:rFonts w:ascii="Arial" w:hAnsi="Arial" w:cs="Arial"/>
          <w:sz w:val="22"/>
          <w:szCs w:val="22"/>
        </w:rPr>
      </w:pPr>
    </w:p>
    <w:p w14:paraId="5A3671DA" w14:textId="46F146F7" w:rsidR="00AC5396" w:rsidRPr="00330665" w:rsidRDefault="004738D0" w:rsidP="00AC5396">
      <w:pPr>
        <w:pStyle w:val="BodyTextIndent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1. Општинске управе Општине </w:t>
      </w:r>
      <w:r w:rsidR="00AC5396" w:rsidRPr="00330665">
        <w:rPr>
          <w:rFonts w:ascii="Arial" w:hAnsi="Arial" w:cs="Arial"/>
          <w:sz w:val="22"/>
          <w:szCs w:val="22"/>
        </w:rPr>
        <w:t xml:space="preserve">Бачка Паланка, Краља Петра Првог број 16, ПИБ 102102032, матични број 08070687, коју заступа </w:t>
      </w:r>
      <w:r w:rsidR="006720D1" w:rsidRPr="00330665">
        <w:rPr>
          <w:rFonts w:ascii="Arial" w:hAnsi="Arial" w:cs="Arial"/>
          <w:sz w:val="22"/>
          <w:szCs w:val="22"/>
        </w:rPr>
        <w:t>Н</w:t>
      </w:r>
      <w:r w:rsidR="00AC5396" w:rsidRPr="00330665">
        <w:rPr>
          <w:rFonts w:ascii="Arial" w:hAnsi="Arial" w:cs="Arial"/>
          <w:sz w:val="22"/>
          <w:szCs w:val="22"/>
        </w:rPr>
        <w:t xml:space="preserve">ачелник општинске управе </w:t>
      </w:r>
      <w:r w:rsidR="00C31FA8">
        <w:rPr>
          <w:rFonts w:ascii="Arial" w:hAnsi="Arial" w:cs="Arial"/>
          <w:sz w:val="22"/>
          <w:szCs w:val="22"/>
          <w:lang w:val="sr-Cyrl-RS"/>
        </w:rPr>
        <w:t>Ана Ивић</w:t>
      </w:r>
      <w:r w:rsidR="00AC5396" w:rsidRPr="00330665">
        <w:rPr>
          <w:rFonts w:ascii="Arial" w:hAnsi="Arial" w:cs="Arial"/>
          <w:sz w:val="22"/>
          <w:szCs w:val="22"/>
        </w:rPr>
        <w:t xml:space="preserve"> (у даљем тек</w:t>
      </w:r>
      <w:r w:rsidR="00AC5396" w:rsidRPr="00330665">
        <w:rPr>
          <w:rFonts w:ascii="Arial" w:hAnsi="Arial" w:cs="Arial"/>
          <w:sz w:val="22"/>
          <w:szCs w:val="22"/>
          <w:lang w:val="en-US"/>
        </w:rPr>
        <w:t>с</w:t>
      </w:r>
      <w:r w:rsidR="00AC5396" w:rsidRPr="00330665">
        <w:rPr>
          <w:rFonts w:ascii="Arial" w:hAnsi="Arial" w:cs="Arial"/>
          <w:sz w:val="22"/>
          <w:szCs w:val="22"/>
        </w:rPr>
        <w:t>ту: Наручилац),</w:t>
      </w:r>
    </w:p>
    <w:p w14:paraId="75BA8EA9" w14:textId="77777777" w:rsidR="00AC5396" w:rsidRPr="00330665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330665">
        <w:rPr>
          <w:rFonts w:ascii="Arial" w:hAnsi="Arial" w:cs="Arial"/>
          <w:sz w:val="22"/>
          <w:szCs w:val="22"/>
        </w:rPr>
        <w:t xml:space="preserve">и </w:t>
      </w:r>
    </w:p>
    <w:p w14:paraId="10FFDAC4" w14:textId="77777777" w:rsidR="00AC5396" w:rsidRPr="00330665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ab/>
        <w:t>2. _______________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______</w:t>
      </w:r>
      <w:r w:rsidRPr="00330665">
        <w:rPr>
          <w:rFonts w:ascii="Arial" w:hAnsi="Arial" w:cs="Arial"/>
          <w:sz w:val="22"/>
          <w:szCs w:val="22"/>
          <w:lang w:val="sr-Cyrl-CS"/>
        </w:rPr>
        <w:t>,</w:t>
      </w:r>
      <w:r w:rsidRPr="0033066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330665">
        <w:rPr>
          <w:rFonts w:ascii="Arial" w:hAnsi="Arial" w:cs="Arial"/>
          <w:sz w:val="22"/>
          <w:szCs w:val="22"/>
          <w:lang w:val="sr-Cyrl-CS"/>
        </w:rPr>
        <w:t>из ____________</w:t>
      </w:r>
      <w:r w:rsidR="00061871">
        <w:rPr>
          <w:rFonts w:ascii="Arial" w:hAnsi="Arial" w:cs="Arial"/>
          <w:sz w:val="22"/>
          <w:szCs w:val="22"/>
          <w:lang w:val="sr-Cyrl-CS"/>
        </w:rPr>
        <w:t>____</w:t>
      </w:r>
      <w:r w:rsidRPr="00330665">
        <w:rPr>
          <w:rFonts w:ascii="Arial" w:hAnsi="Arial" w:cs="Arial"/>
          <w:sz w:val="22"/>
          <w:szCs w:val="22"/>
          <w:lang w:val="sr-Cyrl-CS"/>
        </w:rPr>
        <w:t>, улица 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</w:t>
      </w:r>
      <w:r w:rsidRPr="00330665">
        <w:rPr>
          <w:rFonts w:ascii="Arial" w:hAnsi="Arial" w:cs="Arial"/>
          <w:sz w:val="22"/>
          <w:szCs w:val="22"/>
          <w:lang w:val="sr-Cyrl-CS"/>
        </w:rPr>
        <w:t>, ПИБ ______</w:t>
      </w:r>
      <w:r w:rsidR="00061871">
        <w:rPr>
          <w:rFonts w:ascii="Arial" w:hAnsi="Arial" w:cs="Arial"/>
          <w:sz w:val="22"/>
          <w:szCs w:val="22"/>
          <w:lang w:val="sr-Cyrl-CS"/>
        </w:rPr>
        <w:t>_________</w:t>
      </w:r>
      <w:r w:rsidRPr="00330665">
        <w:rPr>
          <w:rFonts w:ascii="Arial" w:hAnsi="Arial" w:cs="Arial"/>
          <w:sz w:val="22"/>
          <w:szCs w:val="22"/>
          <w:lang w:val="sr-Cyrl-CS"/>
        </w:rPr>
        <w:t>, матични број __________</w:t>
      </w:r>
      <w:r w:rsidR="00061871">
        <w:rPr>
          <w:rFonts w:ascii="Arial" w:hAnsi="Arial" w:cs="Arial"/>
          <w:sz w:val="22"/>
          <w:szCs w:val="22"/>
          <w:lang w:val="sr-Cyrl-CS"/>
        </w:rPr>
        <w:t>______</w:t>
      </w:r>
      <w:r w:rsidRPr="00330665">
        <w:rPr>
          <w:rFonts w:ascii="Arial" w:hAnsi="Arial" w:cs="Arial"/>
          <w:sz w:val="22"/>
          <w:szCs w:val="22"/>
          <w:lang w:val="sr-Cyrl-CS"/>
        </w:rPr>
        <w:t>,  рачун број 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____</w:t>
      </w:r>
      <w:r w:rsidRPr="00330665">
        <w:rPr>
          <w:rFonts w:ascii="Arial" w:hAnsi="Arial" w:cs="Arial"/>
          <w:sz w:val="22"/>
          <w:szCs w:val="22"/>
          <w:lang w:val="sr-Cyrl-CS"/>
        </w:rPr>
        <w:t>, који се води код ______________ банке, кога заступа _________________(у даљем тексту</w:t>
      </w:r>
      <w:r w:rsidRPr="00330665">
        <w:rPr>
          <w:rFonts w:ascii="Arial" w:hAnsi="Arial" w:cs="Arial"/>
          <w:sz w:val="22"/>
          <w:szCs w:val="22"/>
        </w:rPr>
        <w:t>: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C7501" w:rsidRPr="00330665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330665">
        <w:rPr>
          <w:rFonts w:ascii="Arial" w:hAnsi="Arial" w:cs="Arial"/>
          <w:sz w:val="22"/>
          <w:szCs w:val="22"/>
          <w:lang w:val="sr-Cyrl-CS"/>
        </w:rPr>
        <w:t>).</w:t>
      </w:r>
    </w:p>
    <w:p w14:paraId="42783DEF" w14:textId="77777777" w:rsidR="00930BE4" w:rsidRPr="00330665" w:rsidRDefault="00930BE4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9ECE486" w14:textId="77777777" w:rsidR="00930BE4" w:rsidRPr="00061871" w:rsidRDefault="00930BE4" w:rsidP="00930BE4">
      <w:pPr>
        <w:jc w:val="both"/>
        <w:rPr>
          <w:rFonts w:ascii="Arial" w:hAnsi="Arial" w:cs="Arial"/>
          <w:i/>
          <w:sz w:val="22"/>
          <w:szCs w:val="22"/>
        </w:rPr>
      </w:pPr>
      <w:r w:rsidRPr="00330665">
        <w:rPr>
          <w:rFonts w:ascii="Arial" w:hAnsi="Arial" w:cs="Arial"/>
          <w:i/>
          <w:sz w:val="22"/>
          <w:szCs w:val="22"/>
          <w:lang w:val="sr-Cyrl-CS"/>
        </w:rPr>
        <w:t>НАПОМЕНА: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061871">
        <w:rPr>
          <w:rFonts w:ascii="Arial" w:hAnsi="Arial" w:cs="Arial"/>
          <w:i/>
          <w:sz w:val="22"/>
          <w:szCs w:val="22"/>
          <w:lang w:val="sr-Cyrl-CS"/>
        </w:rPr>
        <w:t>У случају да одабрани добављач наступа са подизво</w:t>
      </w:r>
      <w:r w:rsidR="00035679">
        <w:rPr>
          <w:rFonts w:ascii="Arial" w:hAnsi="Arial" w:cs="Arial"/>
          <w:i/>
          <w:sz w:val="22"/>
          <w:szCs w:val="22"/>
          <w:lang w:val="sr-Cyrl-CS"/>
        </w:rPr>
        <w:t xml:space="preserve">ђачем, односно као добављач из </w:t>
      </w:r>
      <w:r w:rsidRPr="00061871">
        <w:rPr>
          <w:rFonts w:ascii="Arial" w:hAnsi="Arial" w:cs="Arial"/>
          <w:i/>
          <w:sz w:val="22"/>
          <w:szCs w:val="22"/>
          <w:lang w:val="sr-Cyrl-CS"/>
        </w:rPr>
        <w:t>групе понуђача, у уговору ће бити наведени назив подизвођача, односно понуђача из групе понуђача.</w:t>
      </w:r>
    </w:p>
    <w:p w14:paraId="3007B555" w14:textId="77777777" w:rsidR="00930BE4" w:rsidRPr="00330665" w:rsidRDefault="00930BE4" w:rsidP="00930B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2C450C0" w14:textId="77777777" w:rsidR="00930BE4" w:rsidRPr="00330665" w:rsidRDefault="00930BE4" w:rsidP="00930BE4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305AAB8B" w14:textId="77777777" w:rsidR="00207CC4" w:rsidRPr="00856A71" w:rsidRDefault="00930BE4" w:rsidP="00856A71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330665">
        <w:rPr>
          <w:rFonts w:ascii="Arial" w:hAnsi="Arial" w:cs="Arial"/>
          <w:b/>
          <w:sz w:val="22"/>
          <w:szCs w:val="22"/>
        </w:rPr>
        <w:t xml:space="preserve">  </w:t>
      </w:r>
    </w:p>
    <w:p w14:paraId="2173CC83" w14:textId="77777777" w:rsidR="003E7E64" w:rsidRPr="00330665" w:rsidRDefault="003E7E64" w:rsidP="00ED110B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1.</w:t>
      </w:r>
    </w:p>
    <w:p w14:paraId="72798F55" w14:textId="15AAD94D" w:rsidR="00930BE4" w:rsidRDefault="003E7E64" w:rsidP="00856A71">
      <w:pPr>
        <w:ind w:firstLine="720"/>
        <w:jc w:val="both"/>
        <w:rPr>
          <w:rFonts w:ascii="Arial" w:hAnsi="Arial" w:cs="Arial"/>
          <w:sz w:val="22"/>
          <w:szCs w:val="22"/>
          <w:lang w:val="sr-Latn-RS"/>
        </w:rPr>
      </w:pPr>
      <w:r w:rsidRPr="00061871">
        <w:rPr>
          <w:rFonts w:ascii="Arial" w:hAnsi="Arial" w:cs="Arial"/>
          <w:sz w:val="22"/>
          <w:szCs w:val="22"/>
          <w:lang w:val="sr-Cyrl-CS"/>
        </w:rPr>
        <w:t xml:space="preserve">Предмет овог уговора чини набавка </w:t>
      </w:r>
      <w:r w:rsidR="00674301">
        <w:rPr>
          <w:rFonts w:ascii="Arial" w:hAnsi="Arial" w:cs="Arial"/>
          <w:sz w:val="22"/>
          <w:szCs w:val="22"/>
          <w:lang w:val="sr-Cyrl-CS"/>
        </w:rPr>
        <w:t>услуге</w:t>
      </w:r>
      <w:r w:rsidR="001F5AF8" w:rsidRPr="004801E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F5AF8">
        <w:rPr>
          <w:rFonts w:ascii="Arial" w:hAnsi="Arial" w:cs="Arial"/>
          <w:sz w:val="22"/>
          <w:szCs w:val="22"/>
        </w:rPr>
        <w:t xml:space="preserve">вршења техничког прегледа </w:t>
      </w:r>
      <w:r w:rsidR="003125E1">
        <w:rPr>
          <w:rFonts w:ascii="Arial" w:hAnsi="Arial" w:cs="Arial"/>
          <w:sz w:val="22"/>
          <w:szCs w:val="22"/>
        </w:rPr>
        <w:t>објеката</w:t>
      </w:r>
      <w:r w:rsidR="00C31FA8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3125E1">
        <w:rPr>
          <w:rFonts w:ascii="Arial" w:hAnsi="Arial" w:cs="Arial"/>
          <w:sz w:val="22"/>
          <w:szCs w:val="22"/>
        </w:rPr>
        <w:t xml:space="preserve">  </w:t>
      </w:r>
      <w:r w:rsidR="00061871">
        <w:rPr>
          <w:rFonts w:ascii="Arial" w:hAnsi="Arial" w:cs="Arial"/>
          <w:sz w:val="22"/>
          <w:szCs w:val="22"/>
        </w:rPr>
        <w:t xml:space="preserve">број </w:t>
      </w:r>
      <w:r w:rsidR="00061871" w:rsidRPr="00061871">
        <w:rPr>
          <w:rFonts w:ascii="Arial" w:hAnsi="Arial" w:cs="Arial"/>
          <w:sz w:val="22"/>
          <w:szCs w:val="22"/>
        </w:rPr>
        <w:t>набавк</w:t>
      </w:r>
      <w:r w:rsidR="00061871">
        <w:rPr>
          <w:rFonts w:ascii="Arial" w:hAnsi="Arial" w:cs="Arial"/>
          <w:sz w:val="22"/>
          <w:szCs w:val="22"/>
        </w:rPr>
        <w:t>е</w:t>
      </w:r>
      <w:r w:rsidR="003125E1">
        <w:rPr>
          <w:rFonts w:ascii="Arial" w:hAnsi="Arial" w:cs="Arial"/>
          <w:sz w:val="22"/>
          <w:szCs w:val="22"/>
        </w:rPr>
        <w:t xml:space="preserve"> 39</w:t>
      </w:r>
      <w:r w:rsidR="001F5AF8">
        <w:rPr>
          <w:rFonts w:ascii="Arial" w:hAnsi="Arial" w:cs="Arial"/>
          <w:sz w:val="22"/>
          <w:szCs w:val="22"/>
        </w:rPr>
        <w:t>/202</w:t>
      </w:r>
      <w:r w:rsidR="00C31FA8">
        <w:rPr>
          <w:rFonts w:ascii="Arial" w:hAnsi="Arial" w:cs="Arial"/>
          <w:sz w:val="22"/>
          <w:szCs w:val="22"/>
          <w:lang w:val="sr-Cyrl-RS"/>
        </w:rPr>
        <w:t>6</w:t>
      </w:r>
      <w:r w:rsidRPr="00061871">
        <w:rPr>
          <w:rFonts w:ascii="Arial" w:hAnsi="Arial" w:cs="Arial"/>
          <w:sz w:val="22"/>
          <w:szCs w:val="22"/>
        </w:rPr>
        <w:t>,</w:t>
      </w:r>
      <w:r w:rsidRPr="00061871">
        <w:rPr>
          <w:rFonts w:ascii="Arial" w:hAnsi="Arial" w:cs="Arial"/>
          <w:sz w:val="22"/>
          <w:szCs w:val="22"/>
          <w:lang w:val="sr-Cyrl-CS"/>
        </w:rPr>
        <w:t xml:space="preserve"> у свему према прихваћеној понуди Одабраног понуђача </w:t>
      </w:r>
      <w:r w:rsidR="00930BE4" w:rsidRPr="00061871">
        <w:rPr>
          <w:rFonts w:ascii="Arial" w:hAnsi="Arial" w:cs="Arial"/>
          <w:sz w:val="22"/>
          <w:szCs w:val="22"/>
          <w:lang w:val="sr-Cyrl-CS"/>
        </w:rPr>
        <w:t>број __</w:t>
      </w:r>
      <w:r w:rsidR="001F5AF8">
        <w:rPr>
          <w:rFonts w:ascii="Arial" w:hAnsi="Arial" w:cs="Arial"/>
          <w:sz w:val="22"/>
          <w:szCs w:val="22"/>
          <w:lang w:val="sr-Cyrl-CS"/>
        </w:rPr>
        <w:t>_______ од _______ 202</w:t>
      </w:r>
      <w:r w:rsidR="00C31FA8">
        <w:rPr>
          <w:rFonts w:ascii="Arial" w:hAnsi="Arial" w:cs="Arial"/>
          <w:sz w:val="22"/>
          <w:szCs w:val="22"/>
          <w:lang w:val="sr-Cyrl-CS"/>
        </w:rPr>
        <w:t>6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>. године,</w:t>
      </w:r>
      <w:r w:rsidR="00731E78" w:rsidRPr="00061871">
        <w:rPr>
          <w:rFonts w:ascii="Arial" w:hAnsi="Arial" w:cs="Arial"/>
          <w:sz w:val="22"/>
          <w:szCs w:val="22"/>
          <w:lang w:val="sr-Cyrl-CS"/>
        </w:rPr>
        <w:t xml:space="preserve"> која чини саставни део овог уговора,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061871">
        <w:rPr>
          <w:rFonts w:ascii="Arial" w:hAnsi="Arial" w:cs="Arial"/>
          <w:sz w:val="22"/>
          <w:szCs w:val="22"/>
          <w:lang w:val="sr-Cyrl-CS"/>
        </w:rPr>
        <w:t>Спецификацији</w:t>
      </w:r>
      <w:r w:rsidR="00A508FC">
        <w:rPr>
          <w:rFonts w:ascii="Arial" w:hAnsi="Arial" w:cs="Arial"/>
          <w:sz w:val="22"/>
          <w:szCs w:val="22"/>
          <w:lang w:val="sr-Cyrl-CS"/>
        </w:rPr>
        <w:t xml:space="preserve"> услуге</w:t>
      </w:r>
      <w:r w:rsidR="00DF4050" w:rsidRPr="00061871">
        <w:rPr>
          <w:rFonts w:ascii="Arial" w:hAnsi="Arial" w:cs="Arial"/>
          <w:sz w:val="22"/>
          <w:szCs w:val="22"/>
          <w:lang w:val="sr-Cyrl-CS"/>
        </w:rPr>
        <w:t xml:space="preserve"> и Позиву</w:t>
      </w:r>
      <w:r w:rsidRPr="0006187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>за подношење понуда</w:t>
      </w:r>
      <w:r w:rsidR="00DF4050" w:rsidRPr="00061871">
        <w:rPr>
          <w:rFonts w:ascii="Arial" w:hAnsi="Arial" w:cs="Arial"/>
          <w:sz w:val="22"/>
          <w:szCs w:val="22"/>
          <w:lang w:val="sr-Cyrl-CS"/>
        </w:rPr>
        <w:t xml:space="preserve"> Наручиоца</w:t>
      </w:r>
      <w:r w:rsidR="00061871">
        <w:rPr>
          <w:rFonts w:ascii="Arial" w:hAnsi="Arial" w:cs="Arial"/>
          <w:sz w:val="22"/>
          <w:szCs w:val="22"/>
          <w:lang w:val="sr-Cyrl-CS"/>
        </w:rPr>
        <w:t>.</w:t>
      </w:r>
    </w:p>
    <w:p w14:paraId="72C6FF37" w14:textId="77777777" w:rsidR="00835CDE" w:rsidRPr="00835CDE" w:rsidRDefault="00835CDE" w:rsidP="00856A71">
      <w:pPr>
        <w:ind w:firstLine="7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3C7CB69A" w14:textId="77777777" w:rsidR="003E7E64" w:rsidRPr="00330665" w:rsidRDefault="00980D3E" w:rsidP="00980D3E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 xml:space="preserve">Члан 2. </w:t>
      </w:r>
    </w:p>
    <w:p w14:paraId="1775FC34" w14:textId="77777777" w:rsidR="00B655C1" w:rsidRPr="00330665" w:rsidRDefault="00B655C1" w:rsidP="00B655C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Уговорне стране саглас</w:t>
      </w:r>
      <w:r w:rsidR="00A508FC">
        <w:rPr>
          <w:rFonts w:ascii="Arial" w:hAnsi="Arial" w:cs="Arial"/>
          <w:sz w:val="22"/>
          <w:szCs w:val="22"/>
          <w:lang w:val="sr-Cyrl-CS"/>
        </w:rPr>
        <w:t>но констатују да вредност услуге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из члана 1. овог уговора износи ____________</w:t>
      </w:r>
      <w:r w:rsidR="0031177E">
        <w:rPr>
          <w:rFonts w:ascii="Arial" w:hAnsi="Arial" w:cs="Arial"/>
          <w:sz w:val="22"/>
          <w:szCs w:val="22"/>
          <w:lang w:val="sr-Cyrl-CS"/>
        </w:rPr>
        <w:t>___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динара без </w:t>
      </w:r>
      <w:r w:rsidR="00930BE4" w:rsidRPr="00330665">
        <w:rPr>
          <w:rFonts w:ascii="Arial" w:hAnsi="Arial" w:cs="Arial"/>
          <w:sz w:val="22"/>
          <w:szCs w:val="22"/>
          <w:lang w:val="sr-Cyrl-CS"/>
        </w:rPr>
        <w:t>ПДВ-а</w:t>
      </w:r>
      <w:r w:rsidRPr="00330665">
        <w:rPr>
          <w:rFonts w:ascii="Arial" w:hAnsi="Arial" w:cs="Arial"/>
          <w:sz w:val="22"/>
          <w:szCs w:val="22"/>
          <w:lang w:val="sr-Cyrl-CS"/>
        </w:rPr>
        <w:t>, односно _______________ динара са ПДВ-ом.</w:t>
      </w:r>
    </w:p>
    <w:p w14:paraId="24590A98" w14:textId="77777777" w:rsidR="00B655C1" w:rsidRPr="00330665" w:rsidRDefault="00B655C1" w:rsidP="00B655C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  Наручилац се обавезује да Одабраном</w:t>
      </w:r>
      <w:r w:rsidR="00CF74AB">
        <w:rPr>
          <w:rFonts w:ascii="Arial" w:hAnsi="Arial" w:cs="Arial"/>
          <w:sz w:val="22"/>
          <w:szCs w:val="22"/>
          <w:lang w:val="sr-Cyrl-CS"/>
        </w:rPr>
        <w:t xml:space="preserve"> понуђачу плати на име цене 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за  извршену  услугу, износ који је Одабрани понуђач изразио у својој понуди без ПДВ-а, као и ПДВ на тај износ. </w:t>
      </w:r>
    </w:p>
    <w:p w14:paraId="06F82970" w14:textId="77777777" w:rsidR="00CF74AB" w:rsidRDefault="00A508FC" w:rsidP="00B655C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  <w:t>Цена услуге утврђене у понуди је фиксна</w:t>
      </w:r>
      <w:r w:rsidR="00B655C1" w:rsidRPr="00330665">
        <w:rPr>
          <w:sz w:val="22"/>
          <w:szCs w:val="22"/>
        </w:rPr>
        <w:t xml:space="preserve"> и не </w:t>
      </w:r>
      <w:r>
        <w:rPr>
          <w:sz w:val="22"/>
          <w:szCs w:val="22"/>
        </w:rPr>
        <w:t>може</w:t>
      </w:r>
      <w:r w:rsidR="00CF74AB">
        <w:rPr>
          <w:sz w:val="22"/>
          <w:szCs w:val="22"/>
        </w:rPr>
        <w:t xml:space="preserve"> се мењати током извршења у</w:t>
      </w:r>
      <w:r w:rsidR="00B655C1" w:rsidRPr="00330665">
        <w:rPr>
          <w:sz w:val="22"/>
          <w:szCs w:val="22"/>
        </w:rPr>
        <w:t>овора.</w:t>
      </w:r>
      <w:r w:rsidR="0086399C" w:rsidRPr="0086399C">
        <w:rPr>
          <w:sz w:val="22"/>
          <w:szCs w:val="22"/>
        </w:rPr>
        <w:t xml:space="preserve"> </w:t>
      </w:r>
    </w:p>
    <w:p w14:paraId="795A5459" w14:textId="77777777" w:rsidR="00B655C1" w:rsidRPr="00330665" w:rsidRDefault="0086399C" w:rsidP="00CF74AB">
      <w:pPr>
        <w:pStyle w:val="Default"/>
        <w:ind w:firstLine="720"/>
        <w:jc w:val="both"/>
        <w:rPr>
          <w:sz w:val="22"/>
          <w:szCs w:val="22"/>
        </w:rPr>
      </w:pPr>
      <w:r w:rsidRPr="00882A0C">
        <w:rPr>
          <w:sz w:val="22"/>
          <w:szCs w:val="22"/>
        </w:rPr>
        <w:lastRenderedPageBreak/>
        <w:t xml:space="preserve"> </w:t>
      </w:r>
      <w:r w:rsidRPr="00882A0C">
        <w:rPr>
          <w:sz w:val="22"/>
          <w:szCs w:val="22"/>
          <w:lang w:val="sr-Cyrl-CS"/>
        </w:rPr>
        <w:t xml:space="preserve">Цена поред предметне услуге обухвата и трошкове превоза, као и све друге </w:t>
      </w:r>
      <w:r w:rsidR="00674301">
        <w:rPr>
          <w:sz w:val="22"/>
          <w:szCs w:val="22"/>
          <w:lang w:val="sr-Cyrl-CS"/>
        </w:rPr>
        <w:t xml:space="preserve">зависне </w:t>
      </w:r>
      <w:r w:rsidRPr="00882A0C">
        <w:rPr>
          <w:sz w:val="22"/>
          <w:szCs w:val="22"/>
          <w:lang w:val="sr-Cyrl-CS"/>
        </w:rPr>
        <w:t xml:space="preserve">трошкове који чине </w:t>
      </w:r>
      <w:r w:rsidR="00AE0575">
        <w:rPr>
          <w:sz w:val="22"/>
          <w:szCs w:val="22"/>
          <w:lang w:val="sr-Cyrl-CS"/>
        </w:rPr>
        <w:t>елементе при формирању цене</w:t>
      </w:r>
      <w:r w:rsidRPr="00882A0C">
        <w:rPr>
          <w:sz w:val="22"/>
          <w:szCs w:val="22"/>
          <w:lang w:val="sr-Cyrl-CS"/>
        </w:rPr>
        <w:t>.</w:t>
      </w:r>
    </w:p>
    <w:p w14:paraId="1962D00C" w14:textId="32654AAF" w:rsidR="00B655C1" w:rsidRPr="00C31FA8" w:rsidRDefault="00C31FA8" w:rsidP="00C31FA8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4801E2">
        <w:rPr>
          <w:rFonts w:ascii="Arial" w:hAnsi="Arial" w:cs="Arial"/>
          <w:sz w:val="22"/>
          <w:szCs w:val="22"/>
          <w:lang w:val="ru-RU"/>
        </w:rPr>
        <w:t xml:space="preserve">Плаћање ће се вршити </w:t>
      </w:r>
      <w:r w:rsidRPr="00326E8A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45 дана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A5867">
        <w:rPr>
          <w:rFonts w:ascii="Arial" w:hAnsi="Arial"/>
          <w:bCs/>
          <w:iCs/>
          <w:sz w:val="22"/>
          <w:szCs w:val="22"/>
          <w:lang w:val="sr-Cyrl-CS"/>
        </w:rPr>
        <w:t xml:space="preserve">од дана </w:t>
      </w:r>
      <w:r w:rsidRPr="003A5867">
        <w:rPr>
          <w:rFonts w:ascii="Arial" w:hAnsi="Arial"/>
          <w:bCs/>
          <w:iCs/>
          <w:sz w:val="22"/>
          <w:szCs w:val="22"/>
        </w:rPr>
        <w:t xml:space="preserve">пријема </w:t>
      </w:r>
      <w:r w:rsidRPr="003A5867">
        <w:rPr>
          <w:rFonts w:ascii="Arial" w:hAnsi="Arial"/>
          <w:bCs/>
          <w:iCs/>
          <w:sz w:val="22"/>
          <w:szCs w:val="22"/>
          <w:lang w:val="sr-Cyrl-CS"/>
        </w:rPr>
        <w:t>фактуре</w:t>
      </w:r>
      <w:r w:rsidRPr="00326E8A">
        <w:rPr>
          <w:rFonts w:ascii="Arial" w:hAnsi="Arial" w:cs="Arial"/>
          <w:sz w:val="22"/>
          <w:szCs w:val="22"/>
        </w:rPr>
        <w:t xml:space="preserve"> у складу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326E8A">
        <w:rPr>
          <w:rFonts w:ascii="Arial" w:hAnsi="Arial" w:cs="Arial"/>
          <w:sz w:val="22"/>
          <w:szCs w:val="22"/>
        </w:rPr>
        <w:t>са Законом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326E8A">
        <w:rPr>
          <w:rFonts w:ascii="Arial" w:hAnsi="Arial" w:cs="Arial"/>
          <w:sz w:val="22"/>
          <w:szCs w:val="22"/>
        </w:rPr>
        <w:t>о роковима измирења новчаних обавеза у комерцијалним трансакцијама,</w:t>
      </w:r>
      <w:r>
        <w:rPr>
          <w:rFonts w:ascii="Arial" w:hAnsi="Arial" w:cs="Arial"/>
          <w:sz w:val="22"/>
          <w:szCs w:val="22"/>
          <w:lang w:val="sr-Cyrl-RS"/>
        </w:rPr>
        <w:t xml:space="preserve"> по </w:t>
      </w:r>
      <w:r w:rsidRPr="00326E8A">
        <w:rPr>
          <w:rFonts w:ascii="Arial" w:hAnsi="Arial" w:cs="Arial"/>
          <w:sz w:val="22"/>
          <w:szCs w:val="22"/>
          <w:lang w:val="ru-RU"/>
        </w:rPr>
        <w:t>извршен</w:t>
      </w:r>
      <w:r>
        <w:rPr>
          <w:rFonts w:ascii="Arial" w:hAnsi="Arial" w:cs="Arial"/>
          <w:sz w:val="22"/>
          <w:szCs w:val="22"/>
          <w:lang w:val="ru-RU"/>
        </w:rPr>
        <w:t>ој</w:t>
      </w:r>
      <w:r w:rsidRPr="00326E8A">
        <w:rPr>
          <w:rFonts w:ascii="Arial" w:hAnsi="Arial" w:cs="Arial"/>
          <w:sz w:val="22"/>
          <w:szCs w:val="22"/>
          <w:lang w:val="ru-RU"/>
        </w:rPr>
        <w:t xml:space="preserve"> услу</w:t>
      </w:r>
      <w:r>
        <w:rPr>
          <w:rFonts w:ascii="Arial" w:hAnsi="Arial" w:cs="Arial"/>
          <w:sz w:val="22"/>
          <w:szCs w:val="22"/>
          <w:lang w:val="ru-RU"/>
        </w:rPr>
        <w:t>зи</w:t>
      </w:r>
      <w:r w:rsidRPr="00326E8A">
        <w:rPr>
          <w:rFonts w:ascii="Arial" w:hAnsi="Arial" w:cs="Arial"/>
          <w:sz w:val="22"/>
          <w:szCs w:val="22"/>
          <w:lang w:val="ru-RU"/>
        </w:rPr>
        <w:t>,</w:t>
      </w:r>
      <w:r w:rsidRPr="00493A4C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предаји Извештаја о техничком прегледу објекта</w:t>
      </w:r>
      <w:r w:rsidRPr="00326E8A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 xml:space="preserve">и достављеном Записнику о </w:t>
      </w:r>
      <w:r w:rsidRPr="003F52EA">
        <w:rPr>
          <w:rFonts w:ascii="Arial" w:hAnsi="Arial" w:cs="Arial"/>
          <w:sz w:val="22"/>
          <w:szCs w:val="22"/>
        </w:rPr>
        <w:t>квалита</w:t>
      </w:r>
      <w:r>
        <w:rPr>
          <w:rFonts w:ascii="Arial" w:hAnsi="Arial" w:cs="Arial"/>
          <w:sz w:val="22"/>
          <w:szCs w:val="22"/>
        </w:rPr>
        <w:t>тивно-квантитативно</w:t>
      </w:r>
      <w:r>
        <w:rPr>
          <w:rFonts w:ascii="Arial" w:hAnsi="Arial" w:cs="Arial"/>
          <w:sz w:val="22"/>
          <w:szCs w:val="22"/>
          <w:lang w:val="sr-Cyrl-RS"/>
        </w:rPr>
        <w:t>м пријему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извршених услуга од стране овлашћеног лица Наручиоца</w:t>
      </w:r>
      <w:r w:rsidR="00364A9C">
        <w:rPr>
          <w:rFonts w:ascii="Arial" w:hAnsi="Arial" w:cs="Arial"/>
          <w:sz w:val="22"/>
          <w:szCs w:val="22"/>
          <w:lang w:val="ru-RU"/>
        </w:rPr>
        <w:t>,</w:t>
      </w:r>
      <w:r>
        <w:rPr>
          <w:rFonts w:ascii="Arial" w:hAnsi="Arial" w:cs="Arial"/>
          <w:sz w:val="22"/>
          <w:szCs w:val="22"/>
          <w:lang w:val="ru-RU"/>
        </w:rPr>
        <w:t xml:space="preserve"> и то</w:t>
      </w:r>
      <w:r w:rsidR="00364A9C">
        <w:rPr>
          <w:rFonts w:ascii="Arial" w:hAnsi="Arial" w:cs="Arial"/>
          <w:sz w:val="22"/>
          <w:szCs w:val="22"/>
          <w:lang w:val="ru-RU"/>
        </w:rPr>
        <w:t xml:space="preserve"> на рачун </w:t>
      </w:r>
      <w:r w:rsidR="00B655C1" w:rsidRPr="00330665">
        <w:rPr>
          <w:rFonts w:ascii="Arial" w:hAnsi="Arial" w:cs="Arial"/>
          <w:sz w:val="22"/>
          <w:szCs w:val="22"/>
          <w:lang w:val="ru-RU"/>
        </w:rPr>
        <w:t>Одабраног понуђача број _____________________</w:t>
      </w:r>
      <w:r w:rsidR="00B655C1" w:rsidRPr="00330665">
        <w:rPr>
          <w:rFonts w:ascii="Arial" w:hAnsi="Arial" w:cs="Arial"/>
          <w:sz w:val="22"/>
          <w:szCs w:val="22"/>
          <w:lang w:val="sr-Cyrl-CS"/>
        </w:rPr>
        <w:t xml:space="preserve"> који се води код ________________</w:t>
      </w:r>
      <w:r w:rsidR="00B655C1" w:rsidRPr="00330665">
        <w:rPr>
          <w:rFonts w:ascii="Arial" w:hAnsi="Arial" w:cs="Arial"/>
          <w:sz w:val="22"/>
          <w:szCs w:val="22"/>
        </w:rPr>
        <w:t xml:space="preserve"> банке</w:t>
      </w:r>
      <w:r w:rsidR="00B655C1" w:rsidRPr="00330665">
        <w:rPr>
          <w:rFonts w:ascii="Arial" w:hAnsi="Arial" w:cs="Arial"/>
          <w:sz w:val="22"/>
          <w:szCs w:val="22"/>
          <w:lang w:val="ru-RU"/>
        </w:rPr>
        <w:t>.</w:t>
      </w:r>
    </w:p>
    <w:p w14:paraId="7ED41D9E" w14:textId="77777777" w:rsidR="00B655C1" w:rsidRDefault="00B655C1" w:rsidP="00B655C1">
      <w:pPr>
        <w:pStyle w:val="Default"/>
        <w:jc w:val="both"/>
        <w:rPr>
          <w:iCs/>
          <w:sz w:val="22"/>
          <w:szCs w:val="22"/>
          <w:lang w:val="sr-Cyrl-CS"/>
        </w:rPr>
      </w:pPr>
      <w:r w:rsidRPr="00330665">
        <w:rPr>
          <w:iCs/>
          <w:sz w:val="22"/>
          <w:szCs w:val="22"/>
          <w:lang w:val="sr-Cyrl-CS"/>
        </w:rPr>
        <w:tab/>
        <w:t>Обавезе које доспевају у наредној буџетској години ће бити реализоване највише до износа средстава која ће за ту намену бити одобрена у следећој буџетској години.</w:t>
      </w:r>
    </w:p>
    <w:p w14:paraId="2A813E9F" w14:textId="77777777" w:rsidR="0070197E" w:rsidRPr="00330665" w:rsidRDefault="0070197E" w:rsidP="00B655C1">
      <w:pPr>
        <w:pStyle w:val="Default"/>
        <w:jc w:val="both"/>
        <w:rPr>
          <w:iCs/>
          <w:sz w:val="22"/>
          <w:szCs w:val="22"/>
          <w:lang w:val="sr-Cyrl-CS"/>
        </w:rPr>
      </w:pPr>
    </w:p>
    <w:p w14:paraId="3B4C15EE" w14:textId="77777777" w:rsidR="00930BE4" w:rsidRPr="00330665" w:rsidRDefault="00930BE4" w:rsidP="00930BE4">
      <w:pPr>
        <w:pStyle w:val="Default"/>
        <w:jc w:val="center"/>
        <w:rPr>
          <w:iCs/>
          <w:sz w:val="22"/>
          <w:szCs w:val="22"/>
          <w:lang w:val="sr-Cyrl-CS"/>
        </w:rPr>
      </w:pPr>
      <w:r w:rsidRPr="00330665">
        <w:rPr>
          <w:iCs/>
          <w:sz w:val="22"/>
          <w:szCs w:val="22"/>
          <w:lang w:val="sr-Cyrl-CS"/>
        </w:rPr>
        <w:t>Члан 3.</w:t>
      </w:r>
    </w:p>
    <w:p w14:paraId="70F21FD4" w14:textId="77777777" w:rsidR="002258CC" w:rsidRDefault="00674301" w:rsidP="002258CC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Одабрани понуђач </w:t>
      </w:r>
      <w:r w:rsidR="002258CC" w:rsidRPr="00DB14C1">
        <w:rPr>
          <w:rFonts w:ascii="Arial" w:hAnsi="Arial" w:cs="Arial"/>
          <w:sz w:val="22"/>
          <w:szCs w:val="22"/>
          <w:lang w:val="sr-Cyrl-CS"/>
        </w:rPr>
        <w:t>се обавез</w:t>
      </w:r>
      <w:r w:rsidR="002258CC">
        <w:rPr>
          <w:rFonts w:ascii="Arial" w:hAnsi="Arial" w:cs="Arial"/>
          <w:sz w:val="22"/>
          <w:szCs w:val="22"/>
          <w:lang w:val="sr-Cyrl-CS"/>
        </w:rPr>
        <w:t xml:space="preserve">ује да послове из члана 1. </w:t>
      </w:r>
      <w:r w:rsidR="002258CC" w:rsidRPr="00DB14C1">
        <w:rPr>
          <w:rFonts w:ascii="Arial" w:hAnsi="Arial" w:cs="Arial"/>
          <w:sz w:val="22"/>
          <w:szCs w:val="22"/>
          <w:lang w:val="sr-Cyrl-CS"/>
        </w:rPr>
        <w:t xml:space="preserve">овог Уговора изведе </w:t>
      </w:r>
      <w:r w:rsidR="002258CC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2258CC" w:rsidRPr="00DB14C1">
        <w:rPr>
          <w:rFonts w:ascii="Arial" w:hAnsi="Arial" w:cs="Arial"/>
          <w:sz w:val="22"/>
          <w:szCs w:val="22"/>
          <w:lang w:val="sr-Cyrl-CS"/>
        </w:rPr>
        <w:t>стручно и квалитетно у складу са стандардима и прописима који важе за ову врсту послова.</w:t>
      </w:r>
    </w:p>
    <w:p w14:paraId="13BBF617" w14:textId="77777777" w:rsidR="00546220" w:rsidRDefault="002258CC" w:rsidP="002258CC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3F52EA">
        <w:rPr>
          <w:rFonts w:ascii="Arial" w:hAnsi="Arial" w:cs="Arial"/>
          <w:sz w:val="22"/>
          <w:szCs w:val="22"/>
        </w:rPr>
        <w:t>Одабрани по</w:t>
      </w:r>
      <w:r>
        <w:rPr>
          <w:rFonts w:ascii="Arial" w:hAnsi="Arial" w:cs="Arial"/>
          <w:sz w:val="22"/>
          <w:szCs w:val="22"/>
        </w:rPr>
        <w:t xml:space="preserve">нуђач гарантује да ће </w:t>
      </w:r>
      <w:r w:rsidR="00674301">
        <w:rPr>
          <w:rFonts w:ascii="Arial" w:hAnsi="Arial" w:cs="Arial"/>
          <w:sz w:val="22"/>
          <w:szCs w:val="22"/>
        </w:rPr>
        <w:t>услуга</w:t>
      </w:r>
      <w:r w:rsidRPr="003F52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из члана 1. овог Уговора бити </w:t>
      </w:r>
      <w:r w:rsidRPr="003F52EA">
        <w:rPr>
          <w:rFonts w:ascii="Arial" w:hAnsi="Arial" w:cs="Arial"/>
          <w:sz w:val="22"/>
          <w:szCs w:val="22"/>
        </w:rPr>
        <w:t>квалита</w:t>
      </w:r>
      <w:r w:rsidR="003125E1">
        <w:rPr>
          <w:rFonts w:ascii="Arial" w:hAnsi="Arial" w:cs="Arial"/>
          <w:sz w:val="22"/>
          <w:szCs w:val="22"/>
        </w:rPr>
        <w:t xml:space="preserve">тивно-квантитативно </w:t>
      </w:r>
      <w:r w:rsidR="00674301">
        <w:rPr>
          <w:rFonts w:ascii="Arial" w:hAnsi="Arial" w:cs="Arial"/>
          <w:sz w:val="22"/>
          <w:szCs w:val="22"/>
        </w:rPr>
        <w:t>одговарајућа услузи наведеној</w:t>
      </w:r>
      <w:r w:rsidRPr="003F52EA">
        <w:rPr>
          <w:rFonts w:ascii="Arial" w:hAnsi="Arial" w:cs="Arial"/>
          <w:sz w:val="22"/>
          <w:szCs w:val="22"/>
        </w:rPr>
        <w:t xml:space="preserve"> у прихваћеној понуди Одабраног понуђача, која је саставни део овог Уговора. </w:t>
      </w:r>
    </w:p>
    <w:p w14:paraId="2CDC7D64" w14:textId="77777777" w:rsidR="002258CC" w:rsidRPr="008947C0" w:rsidRDefault="002258CC" w:rsidP="002258CC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3F52EA">
        <w:rPr>
          <w:rFonts w:ascii="Arial" w:hAnsi="Arial" w:cs="Arial"/>
          <w:sz w:val="22"/>
          <w:szCs w:val="22"/>
        </w:rPr>
        <w:t>Наручилац се обавезује да благовреме</w:t>
      </w:r>
      <w:r>
        <w:rPr>
          <w:rFonts w:ascii="Arial" w:hAnsi="Arial" w:cs="Arial"/>
          <w:sz w:val="22"/>
          <w:szCs w:val="22"/>
        </w:rPr>
        <w:t>но одреди овлашћеног представника</w:t>
      </w:r>
      <w:r w:rsidRPr="003F52EA">
        <w:rPr>
          <w:rFonts w:ascii="Arial" w:hAnsi="Arial" w:cs="Arial"/>
          <w:sz w:val="22"/>
          <w:szCs w:val="22"/>
        </w:rPr>
        <w:t xml:space="preserve"> који ће извршити квалитативно-квантитативну к</w:t>
      </w:r>
      <w:r>
        <w:rPr>
          <w:rFonts w:ascii="Arial" w:hAnsi="Arial" w:cs="Arial"/>
          <w:sz w:val="22"/>
          <w:szCs w:val="22"/>
        </w:rPr>
        <w:t>онтролу вршења уговорене услуге, о чему ће сачинити Записник.</w:t>
      </w:r>
    </w:p>
    <w:p w14:paraId="21C31F2D" w14:textId="77777777" w:rsidR="002258CC" w:rsidRPr="00114D87" w:rsidRDefault="002258CC" w:rsidP="002258CC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0876C2">
        <w:rPr>
          <w:rFonts w:ascii="Arial" w:hAnsi="Arial" w:cs="Arial"/>
          <w:sz w:val="22"/>
          <w:szCs w:val="22"/>
        </w:rPr>
        <w:t>У случају да Наручилац констатује да су утврђени</w:t>
      </w:r>
      <w:r w:rsidR="00674301">
        <w:rPr>
          <w:rFonts w:ascii="Arial" w:hAnsi="Arial" w:cs="Arial"/>
          <w:sz w:val="22"/>
          <w:szCs w:val="22"/>
        </w:rPr>
        <w:t xml:space="preserve"> недостаци у квалитету извршене услуге</w:t>
      </w:r>
      <w:r w:rsidRPr="000876C2">
        <w:rPr>
          <w:rFonts w:ascii="Arial" w:hAnsi="Arial" w:cs="Arial"/>
          <w:sz w:val="22"/>
          <w:szCs w:val="22"/>
        </w:rPr>
        <w:t>, Одабрани понуђач је дужан  да исте отклони одмах.</w:t>
      </w:r>
    </w:p>
    <w:p w14:paraId="558FBD84" w14:textId="77777777" w:rsidR="00930BE4" w:rsidRDefault="002258CC" w:rsidP="00546220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0876C2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0876C2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0876C2">
        <w:rPr>
          <w:rFonts w:ascii="Arial" w:hAnsi="Arial" w:cs="Arial"/>
          <w:sz w:val="22"/>
          <w:szCs w:val="22"/>
        </w:rPr>
        <w:t>се обавезује да ће штету која наст</w:t>
      </w:r>
      <w:r w:rsidR="00674301">
        <w:rPr>
          <w:rFonts w:ascii="Arial" w:hAnsi="Arial" w:cs="Arial"/>
          <w:sz w:val="22"/>
          <w:szCs w:val="22"/>
        </w:rPr>
        <w:t>ане услед неквалитетно извршене услуге</w:t>
      </w:r>
      <w:r w:rsidRPr="000876C2">
        <w:rPr>
          <w:rFonts w:ascii="Arial" w:hAnsi="Arial" w:cs="Arial"/>
          <w:sz w:val="22"/>
          <w:szCs w:val="22"/>
        </w:rPr>
        <w:t>, надокнадити у висини стварно причињене штете</w:t>
      </w:r>
      <w:r w:rsidRPr="000876C2">
        <w:rPr>
          <w:rFonts w:ascii="Arial" w:hAnsi="Arial" w:cs="Arial"/>
          <w:sz w:val="22"/>
          <w:szCs w:val="22"/>
          <w:lang w:val="sr-Cyrl-CS"/>
        </w:rPr>
        <w:t>.</w:t>
      </w:r>
    </w:p>
    <w:p w14:paraId="06664554" w14:textId="77777777" w:rsidR="00674301" w:rsidRPr="00546220" w:rsidRDefault="00674301" w:rsidP="00546220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1C7E48DC" w14:textId="77777777" w:rsidR="003E7E64" w:rsidRPr="00330665" w:rsidRDefault="00930BE4" w:rsidP="003E7E6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4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33BDF33E" w14:textId="64F2B67F" w:rsidR="00AE0575" w:rsidRPr="00C43F98" w:rsidRDefault="00364A9C" w:rsidP="00AE0575">
      <w:pPr>
        <w:ind w:firstLine="71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Р</w:t>
      </w:r>
      <w:r w:rsidR="0031177E" w:rsidRPr="0031177E">
        <w:rPr>
          <w:rFonts w:ascii="Arial" w:hAnsi="Arial" w:cs="Arial"/>
          <w:sz w:val="22"/>
          <w:szCs w:val="22"/>
        </w:rPr>
        <w:t>ок извршења услуге</w:t>
      </w:r>
      <w:r w:rsidR="0031177E">
        <w:rPr>
          <w:rFonts w:ascii="Arial" w:hAnsi="Arial" w:cs="Arial"/>
          <w:sz w:val="22"/>
          <w:szCs w:val="22"/>
        </w:rPr>
        <w:t xml:space="preserve"> </w:t>
      </w:r>
      <w:r w:rsidR="00AE0575">
        <w:rPr>
          <w:rFonts w:ascii="Arial" w:hAnsi="Arial" w:cs="Arial"/>
          <w:sz w:val="22"/>
          <w:szCs w:val="22"/>
        </w:rPr>
        <w:t>је _________</w:t>
      </w:r>
      <w:r w:rsidR="00C31FA8">
        <w:rPr>
          <w:rFonts w:ascii="Arial" w:hAnsi="Arial" w:cs="Arial"/>
          <w:sz w:val="22"/>
          <w:szCs w:val="22"/>
          <w:lang w:val="sr-Cyrl-RS"/>
        </w:rPr>
        <w:t xml:space="preserve">(најкасније 30) </w:t>
      </w:r>
      <w:r w:rsidR="00AE0575">
        <w:rPr>
          <w:rFonts w:ascii="Arial" w:hAnsi="Arial" w:cs="Arial"/>
          <w:sz w:val="22"/>
          <w:szCs w:val="22"/>
        </w:rPr>
        <w:t>дана од добијања потребне документације од стране Наручиоца.</w:t>
      </w:r>
    </w:p>
    <w:p w14:paraId="19296AC4" w14:textId="77777777" w:rsidR="003E7E64" w:rsidRDefault="00364A9C" w:rsidP="00AE057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</w:t>
      </w:r>
      <w:r w:rsidR="00330665" w:rsidRPr="00330665">
        <w:rPr>
          <w:rFonts w:ascii="Arial" w:hAnsi="Arial" w:cs="Arial"/>
          <w:sz w:val="22"/>
          <w:szCs w:val="22"/>
          <w:lang w:val="sr-Cyrl-CS"/>
        </w:rPr>
        <w:t>Члан 5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64F1A17D" w14:textId="77777777" w:rsidR="003E7E64" w:rsidRPr="00330665" w:rsidRDefault="0070197E" w:rsidP="00CF74AB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Уговор</w:t>
      </w:r>
      <w:r w:rsidR="00CF74AB">
        <w:rPr>
          <w:rFonts w:ascii="Arial" w:hAnsi="Arial" w:cs="Arial"/>
          <w:sz w:val="22"/>
          <w:szCs w:val="22"/>
          <w:lang w:val="sr-Cyrl-CS"/>
        </w:rPr>
        <w:t xml:space="preserve"> се закључује на одређено време, односно</w:t>
      </w:r>
      <w:r w:rsidRPr="00B04D0E">
        <w:rPr>
          <w:rFonts w:ascii="Arial" w:hAnsi="Arial" w:cs="Arial"/>
          <w:sz w:val="22"/>
          <w:szCs w:val="22"/>
          <w:lang w:val="sr-Cyrl-CS"/>
        </w:rPr>
        <w:t xml:space="preserve"> до њ</w:t>
      </w:r>
      <w:r w:rsidR="00CF74AB">
        <w:rPr>
          <w:rFonts w:ascii="Arial" w:hAnsi="Arial" w:cs="Arial"/>
          <w:sz w:val="22"/>
          <w:szCs w:val="22"/>
          <w:lang w:val="sr-Cyrl-CS"/>
        </w:rPr>
        <w:t>еговог извршења у потпуности</w:t>
      </w:r>
      <w:r w:rsidRPr="00B04D0E">
        <w:rPr>
          <w:rFonts w:ascii="Arial" w:hAnsi="Arial" w:cs="Arial"/>
          <w:sz w:val="22"/>
          <w:szCs w:val="22"/>
          <w:lang w:val="sr-Cyrl-CS"/>
        </w:rPr>
        <w:t xml:space="preserve">. </w:t>
      </w:r>
    </w:p>
    <w:p w14:paraId="24CD32C5" w14:textId="77777777" w:rsidR="003E7E64" w:rsidRPr="00330665" w:rsidRDefault="00330665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6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6F217ACB" w14:textId="77777777" w:rsidR="00970DC1" w:rsidRDefault="003E7E64" w:rsidP="003E7E6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ab/>
        <w:t>Уговорне стране су сагласне да се на све међусобне односе који нису регулисани овим Уговором непосредно примењују одредбе Закона о облигационим односима.</w:t>
      </w:r>
    </w:p>
    <w:p w14:paraId="7270A5AB" w14:textId="77777777" w:rsidR="00E402D0" w:rsidRPr="00546220" w:rsidRDefault="00E402D0" w:rsidP="003E7E64">
      <w:pPr>
        <w:jc w:val="both"/>
        <w:rPr>
          <w:rFonts w:ascii="Arial" w:hAnsi="Arial" w:cs="Arial"/>
          <w:sz w:val="22"/>
          <w:szCs w:val="22"/>
        </w:rPr>
      </w:pPr>
    </w:p>
    <w:p w14:paraId="66908EEC" w14:textId="77777777" w:rsidR="003E7E64" w:rsidRPr="00330665" w:rsidRDefault="00330665" w:rsidP="003E7E6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7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52C7F309" w14:textId="77777777" w:rsidR="003E7E64" w:rsidRPr="00546220" w:rsidRDefault="003E7E64" w:rsidP="00546220">
      <w:pPr>
        <w:jc w:val="both"/>
        <w:rPr>
          <w:rFonts w:ascii="Arial" w:hAnsi="Arial" w:cs="Arial"/>
          <w:sz w:val="22"/>
          <w:szCs w:val="22"/>
        </w:rPr>
      </w:pPr>
      <w:r w:rsidRPr="00330665">
        <w:rPr>
          <w:rFonts w:ascii="Arial" w:hAnsi="Arial" w:cs="Arial"/>
          <w:b/>
          <w:sz w:val="22"/>
          <w:szCs w:val="22"/>
          <w:lang w:val="sr-Cyrl-CS"/>
        </w:rPr>
        <w:tab/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Све евентуалне спорове који могу настати из овог Уговора, уговорне стране ће покушати решити споразумно, а уколико то није могуће, исте уговарају надлежност суда у Новом Саду. </w:t>
      </w:r>
    </w:p>
    <w:p w14:paraId="5BC39169" w14:textId="77777777" w:rsidR="003E7E64" w:rsidRPr="00330665" w:rsidRDefault="00330665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8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78AE4D9F" w14:textId="77777777" w:rsidR="0070197E" w:rsidRPr="005F5E0C" w:rsidRDefault="0086399C" w:rsidP="0070197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Овај уговор је састављен у </w:t>
      </w:r>
      <w:r w:rsidR="0070197E" w:rsidRPr="005F5E0C">
        <w:rPr>
          <w:rFonts w:ascii="Arial" w:hAnsi="Arial" w:cs="Arial"/>
          <w:sz w:val="22"/>
          <w:szCs w:val="22"/>
        </w:rPr>
        <w:t>4 истоветна примерка, од којих по 2 примерка задржава свака од уговорних страна</w:t>
      </w:r>
      <w:r w:rsidR="0070197E" w:rsidRPr="005F5E0C">
        <w:rPr>
          <w:rFonts w:ascii="Arial" w:hAnsi="Arial" w:cs="Arial"/>
          <w:sz w:val="22"/>
          <w:szCs w:val="22"/>
          <w:lang w:val="sr-Cyrl-CS"/>
        </w:rPr>
        <w:t>.</w:t>
      </w:r>
    </w:p>
    <w:p w14:paraId="51E4BCDB" w14:textId="77777777" w:rsidR="003E7E64" w:rsidRDefault="003E7E64" w:rsidP="0070197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Уговор ступа на снагу даном закључења, потписивањем обе уговорне стране.</w:t>
      </w:r>
    </w:p>
    <w:p w14:paraId="4F2DED35" w14:textId="77777777" w:rsidR="003E7E64" w:rsidRDefault="003E7E64" w:rsidP="003E7E6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0D25074" w14:textId="77777777" w:rsidR="00063FB7" w:rsidRPr="00330665" w:rsidRDefault="00063FB7" w:rsidP="003E7E6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FF1E751" w14:textId="77777777" w:rsidR="0070197E" w:rsidRPr="005F5E0C" w:rsidRDefault="0070197E" w:rsidP="0070197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5F5E0C">
        <w:rPr>
          <w:rFonts w:ascii="Arial" w:hAnsi="Arial" w:cs="Arial"/>
          <w:sz w:val="22"/>
          <w:szCs w:val="22"/>
          <w:lang w:val="sr-Cyrl-CS"/>
        </w:rPr>
        <w:t xml:space="preserve">    ОДАБРАНИ ПОНУЂАЧ</w:t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  <w:t xml:space="preserve">   </w:t>
      </w:r>
      <w:r w:rsidR="00E402D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5F5E0C">
        <w:rPr>
          <w:rFonts w:ascii="Arial" w:hAnsi="Arial" w:cs="Arial"/>
          <w:sz w:val="22"/>
          <w:szCs w:val="22"/>
          <w:lang w:val="sr-Cyrl-CS"/>
        </w:rPr>
        <w:t xml:space="preserve">                     НАРУЧИЛАЦ</w:t>
      </w:r>
    </w:p>
    <w:p w14:paraId="3BE22504" w14:textId="317F9D8B" w:rsidR="0070197E" w:rsidRDefault="0070197E" w:rsidP="00C31FA8">
      <w:pPr>
        <w:rPr>
          <w:rFonts w:ascii="Arial" w:hAnsi="Arial" w:cs="Arial"/>
          <w:sz w:val="22"/>
          <w:szCs w:val="22"/>
          <w:lang w:val="sr-Cyrl-CS"/>
        </w:rPr>
      </w:pP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  <w:t xml:space="preserve">   </w:t>
      </w:r>
      <w:r w:rsidRPr="005F5E0C">
        <w:rPr>
          <w:rFonts w:ascii="Arial" w:hAnsi="Arial" w:cs="Arial"/>
          <w:sz w:val="22"/>
          <w:szCs w:val="22"/>
        </w:rPr>
        <w:t xml:space="preserve">      </w:t>
      </w:r>
      <w:r w:rsidR="00E402D0">
        <w:rPr>
          <w:rFonts w:ascii="Arial" w:hAnsi="Arial" w:cs="Arial"/>
          <w:sz w:val="22"/>
          <w:szCs w:val="22"/>
        </w:rPr>
        <w:t xml:space="preserve">                      </w:t>
      </w:r>
      <w:r w:rsidR="00E402D0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6DB2E8C9" w14:textId="77777777" w:rsidR="00E402D0" w:rsidRPr="005F5E0C" w:rsidRDefault="00E402D0" w:rsidP="0070197E">
      <w:pPr>
        <w:rPr>
          <w:rFonts w:ascii="Arial" w:hAnsi="Arial" w:cs="Arial"/>
          <w:sz w:val="22"/>
          <w:szCs w:val="22"/>
        </w:rPr>
      </w:pPr>
    </w:p>
    <w:p w14:paraId="03995B2A" w14:textId="77777777" w:rsidR="0070197E" w:rsidRPr="005F5E0C" w:rsidRDefault="0070197E" w:rsidP="0070197E">
      <w:pPr>
        <w:rPr>
          <w:rFonts w:ascii="Arial" w:hAnsi="Arial" w:cs="Arial"/>
          <w:b/>
          <w:bCs/>
          <w:i/>
          <w:iCs/>
          <w:sz w:val="22"/>
          <w:szCs w:val="22"/>
          <w:lang w:val="ru-RU"/>
        </w:rPr>
      </w:pPr>
      <w:r w:rsidRPr="005F5E0C">
        <w:rPr>
          <w:rFonts w:ascii="Arial" w:hAnsi="Arial" w:cs="Arial"/>
          <w:sz w:val="22"/>
          <w:szCs w:val="22"/>
        </w:rPr>
        <w:t xml:space="preserve">  ______________________             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5F5E0C">
        <w:rPr>
          <w:rFonts w:ascii="Arial" w:hAnsi="Arial" w:cs="Arial"/>
          <w:sz w:val="22"/>
          <w:szCs w:val="22"/>
        </w:rPr>
        <w:t xml:space="preserve"> __________________________                                                                                        </w:t>
      </w:r>
    </w:p>
    <w:p w14:paraId="2D4AFC5A" w14:textId="07CB995E" w:rsidR="001F0ED5" w:rsidRPr="00921E5E" w:rsidRDefault="0070197E" w:rsidP="00921E5E">
      <w:pPr>
        <w:rPr>
          <w:rFonts w:ascii="Arial" w:hAnsi="Arial" w:cs="Arial"/>
          <w:sz w:val="22"/>
          <w:szCs w:val="22"/>
        </w:rPr>
      </w:pPr>
      <w:r w:rsidRPr="005F5E0C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5F5E0C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5F5E0C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  <w:t xml:space="preserve">   </w:t>
      </w:r>
      <w:r w:rsidRPr="005F5E0C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</w:p>
    <w:p w14:paraId="30BFD4F9" w14:textId="77777777" w:rsidR="00731E78" w:rsidRDefault="00731E78" w:rsidP="00AC5396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4A5A2AD9" w14:textId="77777777" w:rsidR="00674301" w:rsidRDefault="00674301" w:rsidP="00AC5396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02AB13C" w14:textId="77777777" w:rsidR="00E402D0" w:rsidRDefault="00E402D0" w:rsidP="00AC539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EEE432C" w14:textId="77777777" w:rsidR="00AC76CD" w:rsidRDefault="00AC76CD" w:rsidP="00AC539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6B45409D" w14:textId="77777777" w:rsidR="00AC76CD" w:rsidRPr="00AC76CD" w:rsidRDefault="00AC76CD" w:rsidP="00AC539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0DDFB94" w14:textId="77777777" w:rsidR="00462F30" w:rsidRDefault="00AC5396" w:rsidP="003E7E64">
      <w:pPr>
        <w:ind w:firstLine="720"/>
        <w:jc w:val="right"/>
        <w:rPr>
          <w:rFonts w:ascii="Arial" w:hAnsi="Arial" w:cs="Arial"/>
          <w:b/>
          <w:bCs/>
          <w:i/>
        </w:rPr>
      </w:pPr>
      <w:r w:rsidRPr="00AC3D46">
        <w:rPr>
          <w:rFonts w:ascii="Arial" w:hAnsi="Arial" w:cs="Arial"/>
          <w:sz w:val="22"/>
          <w:szCs w:val="22"/>
          <w:lang w:val="sr-Cyrl-CS"/>
        </w:rPr>
        <w:t xml:space="preserve">                  </w:t>
      </w:r>
      <w:r w:rsidR="0020469E">
        <w:rPr>
          <w:rFonts w:ascii="Arial" w:hAnsi="Arial" w:cs="Arial"/>
          <w:lang w:val="sr-Cyrl-CS"/>
        </w:rPr>
        <w:t xml:space="preserve">  </w:t>
      </w:r>
      <w:r w:rsidR="00462F30" w:rsidRPr="00AC5396">
        <w:rPr>
          <w:rFonts w:ascii="Arial" w:hAnsi="Arial" w:cs="Arial"/>
          <w:b/>
          <w:bCs/>
          <w:i/>
        </w:rPr>
        <w:t>Образац бр. 3.</w:t>
      </w:r>
    </w:p>
    <w:p w14:paraId="5F0919C2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7B2E0A24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3048045C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55DC0BDF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75C04AAB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6CFD6819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508F692A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28C24142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3F4E4204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38476068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254A3E2A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2C3F9691" w14:textId="77777777" w:rsidR="00126858" w:rsidRP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1E801331" w14:textId="77777777" w:rsidR="00126858" w:rsidRDefault="00126858" w:rsidP="00126858">
      <w:pPr>
        <w:jc w:val="both"/>
        <w:rPr>
          <w:rFonts w:ascii="Arial" w:hAnsi="Arial" w:cs="Arial"/>
          <w:sz w:val="22"/>
          <w:szCs w:val="22"/>
        </w:rPr>
      </w:pPr>
    </w:p>
    <w:p w14:paraId="326D0276" w14:textId="77777777" w:rsidR="00126858" w:rsidRPr="00B17F1E" w:rsidRDefault="00E402D0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СПЕЦИФИКАЦИЈА УСЛУГЕ</w:t>
      </w:r>
      <w:r w:rsidR="00126858" w:rsidRPr="00B17F1E">
        <w:rPr>
          <w:rFonts w:ascii="Arial" w:hAnsi="Arial" w:cs="Arial"/>
          <w:b/>
          <w:bCs/>
          <w:i/>
          <w:sz w:val="28"/>
          <w:szCs w:val="28"/>
        </w:rPr>
        <w:t xml:space="preserve"> </w:t>
      </w:r>
    </w:p>
    <w:p w14:paraId="1B044388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0D9F8A02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И </w:t>
      </w:r>
    </w:p>
    <w:p w14:paraId="3C7E1AC9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4CD6635E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57AED886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69B5828A" w14:textId="77777777" w:rsidR="00126858" w:rsidRPr="00B17F1E" w:rsidRDefault="00126858" w:rsidP="00126858">
      <w:pPr>
        <w:ind w:left="1134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 xml:space="preserve">                     </w:t>
      </w:r>
      <w:r w:rsidRPr="00B17F1E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735DDD9E" w14:textId="77777777" w:rsidR="00126858" w:rsidRPr="00B17F1E" w:rsidRDefault="00126858" w:rsidP="00126858">
      <w:pPr>
        <w:jc w:val="center"/>
        <w:rPr>
          <w:rFonts w:ascii="Arial" w:hAnsi="Arial" w:cs="Arial"/>
          <w:sz w:val="28"/>
          <w:szCs w:val="28"/>
        </w:rPr>
      </w:pPr>
    </w:p>
    <w:p w14:paraId="730BEF68" w14:textId="77777777" w:rsidR="00462F30" w:rsidRDefault="00462F30" w:rsidP="00462F30">
      <w:pPr>
        <w:ind w:left="720"/>
        <w:rPr>
          <w:rFonts w:ascii="Arial" w:hAnsi="Arial" w:cs="Arial"/>
          <w:b/>
          <w:lang w:val="sr-Cyrl-CS"/>
        </w:rPr>
      </w:pPr>
    </w:p>
    <w:p w14:paraId="2BEC501C" w14:textId="77777777" w:rsidR="006E48A7" w:rsidRDefault="006E48A7" w:rsidP="00DE111C">
      <w:pPr>
        <w:jc w:val="both"/>
        <w:rPr>
          <w:rFonts w:ascii="Arial" w:hAnsi="Arial" w:cs="Arial"/>
          <w:b/>
          <w:lang w:val="sr-Cyrl-CS"/>
        </w:rPr>
      </w:pPr>
    </w:p>
    <w:p w14:paraId="23CA083B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8AA92E8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2D28F18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2C86A21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D9C48BC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0F9F187C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57B0BC3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C7F12F4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7206EFAE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0F25ECA3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CF3D799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71A2CCC4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0D966049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5CF88558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5205CFB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059BE520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8B1AB3B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302CF86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7DE02064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8A8DB04" w14:textId="77777777" w:rsidR="00CF74AB" w:rsidRDefault="00CF74AB" w:rsidP="00DE111C">
      <w:pPr>
        <w:jc w:val="both"/>
        <w:rPr>
          <w:rFonts w:ascii="Arial" w:hAnsi="Arial" w:cs="Arial"/>
          <w:b/>
          <w:lang w:val="sr-Cyrl-CS"/>
        </w:rPr>
      </w:pPr>
    </w:p>
    <w:p w14:paraId="10E6F808" w14:textId="77777777" w:rsidR="003E7E64" w:rsidRDefault="003E7E64" w:rsidP="003E7E64">
      <w:pPr>
        <w:jc w:val="both"/>
        <w:rPr>
          <w:rFonts w:ascii="Arial" w:hAnsi="Arial" w:cs="Arial"/>
          <w:lang w:val="sr-Cyrl-CS"/>
        </w:rPr>
      </w:pPr>
    </w:p>
    <w:p w14:paraId="07C5FAA4" w14:textId="1659BD06" w:rsidR="005E0D5C" w:rsidRPr="00150CD4" w:rsidRDefault="00E402D0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СПЕЦИФИКАЦИЈА УСЛУГЕ</w:t>
      </w:r>
      <w:r w:rsidR="00B054A5">
        <w:rPr>
          <w:rFonts w:ascii="Arial" w:hAnsi="Arial" w:cs="Arial"/>
          <w:sz w:val="22"/>
          <w:szCs w:val="22"/>
          <w:lang w:val="sr-Cyrl-CS"/>
        </w:rPr>
        <w:t xml:space="preserve"> И ОБРАЗАЦ СТРУКТУРЕ ЦЕНЕ</w:t>
      </w:r>
    </w:p>
    <w:p w14:paraId="512D0DBD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4874F349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9"/>
        <w:gridCol w:w="1269"/>
        <w:gridCol w:w="1527"/>
        <w:gridCol w:w="1826"/>
        <w:gridCol w:w="1579"/>
      </w:tblGrid>
      <w:tr w:rsidR="001E3EEB" w14:paraId="119DCAC3" w14:textId="77777777" w:rsidTr="00EB052D">
        <w:tc>
          <w:tcPr>
            <w:tcW w:w="3226" w:type="dxa"/>
          </w:tcPr>
          <w:p w14:paraId="49A61960" w14:textId="77777777" w:rsidR="001E3EEB" w:rsidRPr="00B054A5" w:rsidRDefault="001E3EEB" w:rsidP="005E0D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Врста услуге</w:t>
            </w:r>
          </w:p>
        </w:tc>
        <w:tc>
          <w:tcPr>
            <w:tcW w:w="1277" w:type="dxa"/>
          </w:tcPr>
          <w:p w14:paraId="04285A43" w14:textId="77777777" w:rsidR="001E3EEB" w:rsidRPr="00B054A5" w:rsidRDefault="001E3EEB" w:rsidP="005E0D5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CS"/>
              </w:rPr>
              <w:t>Јединица мере</w:t>
            </w:r>
          </w:p>
        </w:tc>
        <w:tc>
          <w:tcPr>
            <w:tcW w:w="1559" w:type="dxa"/>
          </w:tcPr>
          <w:p w14:paraId="1B1B5C69" w14:textId="77777777" w:rsidR="001E3EEB" w:rsidRPr="00B054A5" w:rsidRDefault="001E3EEB" w:rsidP="005E0D5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CS"/>
              </w:rPr>
              <w:t>Количина</w:t>
            </w:r>
          </w:p>
        </w:tc>
        <w:tc>
          <w:tcPr>
            <w:tcW w:w="1895" w:type="dxa"/>
          </w:tcPr>
          <w:p w14:paraId="03B4F819" w14:textId="77777777" w:rsidR="001E3EEB" w:rsidRPr="00B054A5" w:rsidRDefault="001E3EEB" w:rsidP="005E0D5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CS"/>
              </w:rPr>
              <w:t>Цена по јединици мере без ПДВ-а</w:t>
            </w:r>
          </w:p>
        </w:tc>
        <w:tc>
          <w:tcPr>
            <w:tcW w:w="1619" w:type="dxa"/>
          </w:tcPr>
          <w:p w14:paraId="509E834A" w14:textId="77777777" w:rsidR="001E3EEB" w:rsidRPr="00B054A5" w:rsidRDefault="001E3EEB" w:rsidP="005E0D5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CS"/>
              </w:rPr>
              <w:t>Укупна понуђена цена</w:t>
            </w:r>
          </w:p>
          <w:p w14:paraId="6C1F8E2A" w14:textId="77777777" w:rsidR="00936B8B" w:rsidRPr="00B054A5" w:rsidRDefault="00936B8B" w:rsidP="005E0D5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B054A5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без ПДВ-а</w:t>
            </w:r>
          </w:p>
        </w:tc>
      </w:tr>
      <w:tr w:rsidR="001E3EEB" w14:paraId="37B7ED0E" w14:textId="77777777" w:rsidTr="00EB052D">
        <w:tc>
          <w:tcPr>
            <w:tcW w:w="3226" w:type="dxa"/>
          </w:tcPr>
          <w:p w14:paraId="6D7844B9" w14:textId="77777777" w:rsidR="001E3EEB" w:rsidRDefault="001E3EEB" w:rsidP="005E0D5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  <w:p w14:paraId="39F15BA7" w14:textId="77777777" w:rsidR="001E3EEB" w:rsidRPr="00EB052D" w:rsidRDefault="00E402D0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>Технички преглед објек</w:t>
            </w:r>
            <w:r w:rsidR="001E3EEB" w:rsidRPr="00EB052D">
              <w:rPr>
                <w:rFonts w:ascii="Arial" w:hAnsi="Arial" w:cs="Arial"/>
                <w:b/>
                <w:bCs/>
                <w:lang w:val="sr-Cyrl-CS"/>
              </w:rPr>
              <w:t>та:</w:t>
            </w:r>
          </w:p>
        </w:tc>
        <w:tc>
          <w:tcPr>
            <w:tcW w:w="1277" w:type="dxa"/>
          </w:tcPr>
          <w:p w14:paraId="7B55E59D" w14:textId="77777777" w:rsidR="001E3EEB" w:rsidRDefault="001E3EEB" w:rsidP="005E0D5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2.</w:t>
            </w:r>
          </w:p>
        </w:tc>
        <w:tc>
          <w:tcPr>
            <w:tcW w:w="1559" w:type="dxa"/>
          </w:tcPr>
          <w:p w14:paraId="2956B0F9" w14:textId="77777777" w:rsidR="001E3EEB" w:rsidRDefault="001E3EEB" w:rsidP="005E0D5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3.</w:t>
            </w:r>
          </w:p>
        </w:tc>
        <w:tc>
          <w:tcPr>
            <w:tcW w:w="1895" w:type="dxa"/>
          </w:tcPr>
          <w:p w14:paraId="7DCFFA86" w14:textId="77777777" w:rsidR="001E3EEB" w:rsidRDefault="001E3EEB" w:rsidP="005E0D5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4.</w:t>
            </w:r>
          </w:p>
        </w:tc>
        <w:tc>
          <w:tcPr>
            <w:tcW w:w="1619" w:type="dxa"/>
          </w:tcPr>
          <w:p w14:paraId="2ECADE1E" w14:textId="77777777" w:rsidR="001E3EEB" w:rsidRDefault="001E3EEB" w:rsidP="005E0D5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5.</w:t>
            </w:r>
          </w:p>
        </w:tc>
      </w:tr>
      <w:tr w:rsidR="00E402D0" w14:paraId="5052BF39" w14:textId="77777777" w:rsidTr="00EB052D">
        <w:trPr>
          <w:trHeight w:val="1170"/>
        </w:trPr>
        <w:tc>
          <w:tcPr>
            <w:tcW w:w="3226" w:type="dxa"/>
            <w:tcBorders>
              <w:bottom w:val="single" w:sz="4" w:space="0" w:color="auto"/>
            </w:tcBorders>
          </w:tcPr>
          <w:p w14:paraId="260E08DB" w14:textId="77777777" w:rsidR="00E402D0" w:rsidRPr="00B054A5" w:rsidRDefault="00E402D0" w:rsidP="005B28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A2A400" w14:textId="77777777" w:rsidR="00E402D0" w:rsidRPr="00B054A5" w:rsidRDefault="00063FB7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Јавно осветљење од моста „25 мај“ до улице Пролетерске</w:t>
            </w:r>
          </w:p>
          <w:p w14:paraId="5F9DD9B9" w14:textId="77777777" w:rsidR="00063FB7" w:rsidRPr="00B054A5" w:rsidRDefault="00063FB7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03767A13" w14:textId="2CB48803" w:rsidR="00063FB7" w:rsidRPr="00B054A5" w:rsidRDefault="00063FB7" w:rsidP="00E402D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1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7335ED70" w14:textId="77777777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6E2C6EA" w14:textId="77777777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4F5E821" w14:textId="7A23E7B9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D73433" w14:textId="77777777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2FA45E6" w14:textId="77777777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265832F7" w14:textId="249AB7C8" w:rsidR="00E402D0" w:rsidRDefault="00E402D0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20A8003B" w14:textId="77777777" w:rsidR="00E402D0" w:rsidRDefault="00E402D0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14:paraId="681D8A62" w14:textId="77777777" w:rsidR="00E402D0" w:rsidRDefault="00E402D0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3125E1" w14:paraId="0D948999" w14:textId="77777777" w:rsidTr="00EB052D">
        <w:trPr>
          <w:trHeight w:val="1068"/>
        </w:trPr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7D3ADE85" w14:textId="77777777" w:rsidR="00AC76CD" w:rsidRPr="00B054A5" w:rsidRDefault="00AC76CD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117EBD95" w14:textId="5ACCC8A9" w:rsidR="003125E1" w:rsidRPr="00B054A5" w:rsidRDefault="00063FB7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Објекат у оквиру фудбалског стадиона ФК „Борац“ из Обровца</w:t>
            </w:r>
          </w:p>
          <w:p w14:paraId="6185EF23" w14:textId="77777777" w:rsidR="00B054A5" w:rsidRPr="00B054A5" w:rsidRDefault="00B054A5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639C9192" w14:textId="77777777" w:rsidR="00063FB7" w:rsidRPr="00B054A5" w:rsidRDefault="00063FB7" w:rsidP="00E402D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2</w:t>
            </w:r>
          </w:p>
          <w:p w14:paraId="2D3CAB35" w14:textId="08897E83" w:rsidR="00063FB7" w:rsidRPr="00B054A5" w:rsidRDefault="00063FB7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(</w:t>
            </w:r>
            <w:r w:rsidRPr="00B054A5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Напомена</w:t>
            </w: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 xml:space="preserve">:обухвата само наведено под тачком 2. из грађевинске дозволе) </w:t>
            </w:r>
          </w:p>
          <w:p w14:paraId="04468923" w14:textId="77777777" w:rsidR="003125E1" w:rsidRPr="00B054A5" w:rsidRDefault="003125E1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463BC8BB" w14:textId="77777777" w:rsidR="00C31FA8" w:rsidRPr="00B054A5" w:rsidRDefault="00C31FA8" w:rsidP="00E402D0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E909256" w14:textId="77777777" w:rsidR="003125E1" w:rsidRDefault="003125E1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B4AD65F" w14:textId="77777777" w:rsidR="003125E1" w:rsidRDefault="003125E1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EBCDF6B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64AB8F6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10EA7FE" w14:textId="5ED40182" w:rsidR="003125E1" w:rsidRDefault="003125E1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4F9EEE" w14:textId="77777777" w:rsidR="003125E1" w:rsidRDefault="003125E1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B90DA45" w14:textId="77777777" w:rsidR="00435BD8" w:rsidRDefault="00435BD8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6338A56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9ED3679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F123953" w14:textId="124EF3D7" w:rsidR="00435BD8" w:rsidRDefault="00435BD8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192DD7BB" w14:textId="77777777" w:rsidR="003125E1" w:rsidRDefault="003125E1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0EB9EBB7" w14:textId="77777777" w:rsidR="003125E1" w:rsidRDefault="003125E1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C31FA8" w14:paraId="3677638F" w14:textId="77777777" w:rsidTr="00EB052D">
        <w:trPr>
          <w:trHeight w:val="1110"/>
        </w:trPr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2C05B5F2" w14:textId="77777777" w:rsid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Објекат Месне заједнице Нова Гајдобра спратности П+1</w:t>
            </w:r>
          </w:p>
          <w:p w14:paraId="3953B8AA" w14:textId="77777777" w:rsidR="00B054A5" w:rsidRP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1768AF6D" w14:textId="77777777" w:rsidR="00B054A5" w:rsidRP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3</w:t>
            </w:r>
          </w:p>
          <w:p w14:paraId="560500A9" w14:textId="77777777" w:rsidR="00C31FA8" w:rsidRPr="00B054A5" w:rsidRDefault="00C31FA8" w:rsidP="00C31FA8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5E1082A6" w14:textId="77777777" w:rsidR="00C31FA8" w:rsidRPr="00B054A5" w:rsidRDefault="00C31FA8" w:rsidP="00C31FA8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205D302E" w14:textId="77777777" w:rsidR="00C31FA8" w:rsidRPr="00B054A5" w:rsidRDefault="00C31FA8" w:rsidP="00B054A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89058DE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229530A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290F8563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D91D0A2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320E221D" w14:textId="537D00BA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BE1C754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4AD204F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DF7BF91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8BA79ED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33F7E5C" w14:textId="047CF472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15DF88BC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3B8D4AB2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C31FA8" w14:paraId="7811A099" w14:textId="77777777" w:rsidTr="00EB052D">
        <w:trPr>
          <w:trHeight w:val="990"/>
        </w:trPr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7915AC6C" w14:textId="77777777" w:rsid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Слободностојећи стуб са конзолним носачем и системом за мерење тренутне брзине кретања возила у Парагама, Ул. Краља Петра Првог а кат. Парц. Бр.780, 782 и 786 КО Параге</w:t>
            </w:r>
          </w:p>
          <w:p w14:paraId="0C2B8E5A" w14:textId="77777777" w:rsidR="00B054A5" w:rsidRP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1361CC1B" w14:textId="77777777" w:rsidR="00B054A5" w:rsidRP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4</w:t>
            </w:r>
          </w:p>
          <w:p w14:paraId="034FE3FD" w14:textId="77777777" w:rsid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02B142ED" w14:textId="77777777" w:rsidR="00C31FA8" w:rsidRPr="00B054A5" w:rsidRDefault="00C31FA8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CEDF72A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564CB66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5613D09" w14:textId="102FD0AA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629A52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9F4F16C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E6F724A" w14:textId="2CC70419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74806090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7C0572CA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C31FA8" w14:paraId="38E2164E" w14:textId="77777777" w:rsidTr="00EB052D">
        <w:trPr>
          <w:trHeight w:val="1080"/>
        </w:trPr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2A72C637" w14:textId="77777777" w:rsidR="00B054A5" w:rsidRPr="00B054A5" w:rsidRDefault="00B054A5" w:rsidP="00B054A5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lastRenderedPageBreak/>
              <w:t>Саобраћајна светлосна сигнализација на раскрсници Улица Мире Попаре, Невесињска, Патријарха Павла и Јована Дучића у Гајдобри</w:t>
            </w:r>
          </w:p>
          <w:p w14:paraId="22B4A61B" w14:textId="77777777" w:rsidR="00EB052D" w:rsidRDefault="00EB052D" w:rsidP="00C31FA8">
            <w:pPr>
              <w:jc w:val="both"/>
              <w:rPr>
                <w:rFonts w:ascii="Arial" w:hAnsi="Arial" w:cs="Arial"/>
                <w:lang w:val="sr-Cyrl-RS"/>
              </w:rPr>
            </w:pPr>
          </w:p>
          <w:p w14:paraId="7AEFCCBA" w14:textId="5C394037" w:rsidR="00EB052D" w:rsidRDefault="00EB052D" w:rsidP="00C31FA8">
            <w:pPr>
              <w:jc w:val="both"/>
              <w:rPr>
                <w:rFonts w:ascii="Arial" w:hAnsi="Arial" w:cs="Arial"/>
                <w:b/>
                <w:bCs/>
                <w:lang w:val="sr-Cyrl-RS"/>
              </w:rPr>
            </w:pPr>
          </w:p>
          <w:p w14:paraId="1540B7C4" w14:textId="4A4097DF" w:rsidR="00C31FA8" w:rsidRPr="00B054A5" w:rsidRDefault="00EB052D" w:rsidP="00C31FA8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5</w:t>
            </w:r>
          </w:p>
          <w:p w14:paraId="7CBB92C8" w14:textId="561F11EE" w:rsidR="00C31FA8" w:rsidRDefault="00C31FA8" w:rsidP="00E402D0">
            <w:pPr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AE8204D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C87CEB0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9B63315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2FAF5D2" w14:textId="3111249C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0084BE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37AD33BF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15C3E4A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30B55A2C" w14:textId="0AA6F045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38511E81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1B0C1082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C31FA8" w14:paraId="6FDBF352" w14:textId="77777777" w:rsidTr="00EB052D">
        <w:trPr>
          <w:trHeight w:val="1005"/>
        </w:trPr>
        <w:tc>
          <w:tcPr>
            <w:tcW w:w="3226" w:type="dxa"/>
            <w:tcBorders>
              <w:top w:val="single" w:sz="4" w:space="0" w:color="auto"/>
            </w:tcBorders>
          </w:tcPr>
          <w:p w14:paraId="00FFAFF5" w14:textId="77777777" w:rsidR="00EB052D" w:rsidRPr="00B054A5" w:rsidRDefault="00EB052D" w:rsidP="00EB052D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 xml:space="preserve">Саобраћајна светлосна сигнализација на државном путу </w:t>
            </w:r>
            <w:r w:rsidRPr="00B054A5">
              <w:rPr>
                <w:rFonts w:ascii="Arial" w:hAnsi="Arial" w:cs="Arial"/>
                <w:sz w:val="22"/>
                <w:szCs w:val="22"/>
                <w:lang w:val="sr-Latn-RS"/>
              </w:rPr>
              <w:t>I</w:t>
            </w: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 xml:space="preserve">Б реда број 12, на стационажи </w:t>
            </w:r>
            <w:r w:rsidRPr="00B054A5">
              <w:rPr>
                <w:rFonts w:ascii="Arial" w:hAnsi="Arial" w:cs="Arial"/>
                <w:sz w:val="22"/>
                <w:szCs w:val="22"/>
                <w:lang w:val="sr-Latn-RS"/>
              </w:rPr>
              <w:t>km</w:t>
            </w:r>
            <w:r w:rsidRPr="00B054A5">
              <w:rPr>
                <w:rFonts w:ascii="Arial" w:hAnsi="Arial" w:cs="Arial"/>
                <w:sz w:val="22"/>
                <w:szCs w:val="22"/>
                <w:lang w:val="sr-Cyrl-RS"/>
              </w:rPr>
              <w:t>143+200, у Челареву</w:t>
            </w:r>
          </w:p>
          <w:p w14:paraId="6C0DEAF8" w14:textId="77777777" w:rsidR="00EB052D" w:rsidRPr="00B054A5" w:rsidRDefault="00EB052D" w:rsidP="00EB052D">
            <w:pPr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1E818556" w14:textId="6CFC294C" w:rsidR="00C31FA8" w:rsidRPr="00B054A5" w:rsidRDefault="00EB052D" w:rsidP="00EB052D">
            <w:pPr>
              <w:jc w:val="both"/>
              <w:rPr>
                <w:rFonts w:ascii="Arial" w:hAnsi="Arial" w:cs="Arial"/>
                <w:u w:val="single"/>
                <w:lang w:val="sr-Cyrl-RS"/>
              </w:rPr>
            </w:pPr>
            <w:r w:rsidRPr="00B054A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Cyrl-RS"/>
              </w:rPr>
              <w:t>Прилог 6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CECD18C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27817A2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9E50816" w14:textId="142FA275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5AA378C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F5B3808" w14:textId="77777777" w:rsidR="00EB052D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27417A6" w14:textId="5E21BCF7" w:rsidR="00C31FA8" w:rsidRDefault="00EB052D" w:rsidP="00EB052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0ABC051D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19" w:type="dxa"/>
            <w:tcBorders>
              <w:top w:val="single" w:sz="4" w:space="0" w:color="auto"/>
            </w:tcBorders>
          </w:tcPr>
          <w:p w14:paraId="6A1CD9C9" w14:textId="77777777" w:rsidR="00C31FA8" w:rsidRDefault="00C31FA8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A85972" w14:paraId="2550868A" w14:textId="77777777" w:rsidTr="00B90A19">
        <w:tc>
          <w:tcPr>
            <w:tcW w:w="7957" w:type="dxa"/>
            <w:gridSpan w:val="4"/>
          </w:tcPr>
          <w:p w14:paraId="166F7C50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                 </w:t>
            </w:r>
          </w:p>
          <w:p w14:paraId="4E00D8B6" w14:textId="4EE53F00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 УКУПНО БЕЗ ПДВ-а:</w:t>
            </w:r>
          </w:p>
          <w:p w14:paraId="11869B2E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1619" w:type="dxa"/>
          </w:tcPr>
          <w:p w14:paraId="73FBFE1D" w14:textId="77777777" w:rsidR="00A85972" w:rsidRDefault="00A85972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A85972" w14:paraId="26014B33" w14:textId="77777777" w:rsidTr="003D0425">
        <w:tc>
          <w:tcPr>
            <w:tcW w:w="7957" w:type="dxa"/>
            <w:gridSpan w:val="4"/>
          </w:tcPr>
          <w:p w14:paraId="1D46141B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    </w:t>
            </w:r>
          </w:p>
          <w:p w14:paraId="247E1D96" w14:textId="2195CCD5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</w:t>
            </w:r>
            <w:r w:rsidR="00B054A5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</w:t>
            </w:r>
            <w:r w:rsidR="00B054A5" w:rsidRPr="00EB052D">
              <w:rPr>
                <w:rFonts w:ascii="Arial" w:hAnsi="Arial" w:cs="Arial"/>
                <w:b/>
                <w:bCs/>
                <w:lang w:val="sr-Cyrl-CS"/>
              </w:rPr>
              <w:t>ПДВ:</w:t>
            </w: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</w:t>
            </w:r>
            <w:r w:rsidR="00B054A5">
              <w:rPr>
                <w:rFonts w:ascii="Arial" w:hAnsi="Arial" w:cs="Arial"/>
                <w:b/>
                <w:bCs/>
                <w:lang w:val="sr-Cyrl-CS"/>
              </w:rPr>
              <w:t xml:space="preserve">                </w:t>
            </w:r>
          </w:p>
          <w:p w14:paraId="1541CBCD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1619" w:type="dxa"/>
          </w:tcPr>
          <w:p w14:paraId="183435D1" w14:textId="77777777" w:rsidR="00A85972" w:rsidRDefault="00A85972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A85972" w14:paraId="16D08060" w14:textId="77777777" w:rsidTr="008928C6">
        <w:tc>
          <w:tcPr>
            <w:tcW w:w="7957" w:type="dxa"/>
            <w:gridSpan w:val="4"/>
          </w:tcPr>
          <w:p w14:paraId="1AAEA6D1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                 </w:t>
            </w:r>
          </w:p>
          <w:p w14:paraId="394257C0" w14:textId="0F5A11EB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EB052D">
              <w:rPr>
                <w:rFonts w:ascii="Arial" w:hAnsi="Arial" w:cs="Arial"/>
                <w:b/>
                <w:bCs/>
                <w:lang w:val="sr-Cyrl-CS"/>
              </w:rPr>
              <w:t xml:space="preserve">                                                                          УКУПНО СА ПДВ-ом:</w:t>
            </w:r>
          </w:p>
          <w:p w14:paraId="412D2097" w14:textId="77777777" w:rsidR="00A85972" w:rsidRPr="00EB052D" w:rsidRDefault="00A85972" w:rsidP="005E0D5C">
            <w:pPr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1619" w:type="dxa"/>
          </w:tcPr>
          <w:p w14:paraId="7B481166" w14:textId="77777777" w:rsidR="00A85972" w:rsidRDefault="00A85972" w:rsidP="005E0D5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</w:tbl>
    <w:p w14:paraId="29FBB145" w14:textId="77777777" w:rsidR="00EB052D" w:rsidRDefault="00EB052D" w:rsidP="00674301">
      <w:pPr>
        <w:pStyle w:val="Default"/>
        <w:jc w:val="both"/>
        <w:rPr>
          <w:b/>
          <w:bCs/>
          <w:sz w:val="22"/>
          <w:szCs w:val="22"/>
          <w:lang w:val="sr-Cyrl-CS"/>
        </w:rPr>
      </w:pPr>
    </w:p>
    <w:p w14:paraId="39C79156" w14:textId="77777777" w:rsidR="00EB052D" w:rsidRDefault="00EB052D" w:rsidP="00674301">
      <w:pPr>
        <w:pStyle w:val="Default"/>
        <w:jc w:val="both"/>
        <w:rPr>
          <w:b/>
          <w:bCs/>
          <w:sz w:val="22"/>
          <w:szCs w:val="22"/>
          <w:lang w:val="sr-Cyrl-CS"/>
        </w:rPr>
      </w:pPr>
    </w:p>
    <w:p w14:paraId="5EE49A86" w14:textId="37CC7594" w:rsidR="00EB052D" w:rsidRPr="00EB052D" w:rsidRDefault="00674301" w:rsidP="00674301">
      <w:pPr>
        <w:pStyle w:val="Default"/>
        <w:jc w:val="both"/>
        <w:rPr>
          <w:b/>
          <w:bCs/>
          <w:sz w:val="22"/>
          <w:szCs w:val="22"/>
          <w:lang w:val="sr-Cyrl-CS"/>
        </w:rPr>
      </w:pPr>
      <w:r w:rsidRPr="00EB052D">
        <w:rPr>
          <w:b/>
          <w:bCs/>
          <w:sz w:val="22"/>
          <w:szCs w:val="22"/>
          <w:lang w:val="sr-Cyrl-CS"/>
        </w:rPr>
        <w:t>НАПОМЕНА:</w:t>
      </w:r>
      <w:r w:rsidR="00FC66D2" w:rsidRPr="00EB052D">
        <w:rPr>
          <w:b/>
          <w:bCs/>
          <w:sz w:val="22"/>
          <w:szCs w:val="22"/>
          <w:lang w:val="sr-Cyrl-CS"/>
        </w:rPr>
        <w:t xml:space="preserve"> </w:t>
      </w:r>
    </w:p>
    <w:p w14:paraId="57D9A257" w14:textId="0308FB46" w:rsidR="00674301" w:rsidRDefault="00EB052D" w:rsidP="00674301">
      <w:pPr>
        <w:pStyle w:val="Default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-</w:t>
      </w:r>
      <w:r w:rsidR="00674301" w:rsidRPr="00882A0C">
        <w:rPr>
          <w:sz w:val="22"/>
          <w:szCs w:val="22"/>
          <w:lang w:val="sr-Cyrl-CS"/>
        </w:rPr>
        <w:t xml:space="preserve">Цена поред предметне услуге обухвата и трошкове превоза, као и све друге </w:t>
      </w:r>
      <w:r w:rsidR="00674301">
        <w:rPr>
          <w:sz w:val="22"/>
          <w:szCs w:val="22"/>
          <w:lang w:val="sr-Cyrl-CS"/>
        </w:rPr>
        <w:t xml:space="preserve">зависне </w:t>
      </w:r>
      <w:r w:rsidR="00674301" w:rsidRPr="00882A0C">
        <w:rPr>
          <w:sz w:val="22"/>
          <w:szCs w:val="22"/>
          <w:lang w:val="sr-Cyrl-CS"/>
        </w:rPr>
        <w:t xml:space="preserve">трошкове који чине </w:t>
      </w:r>
      <w:r w:rsidR="00674301">
        <w:rPr>
          <w:sz w:val="22"/>
          <w:szCs w:val="22"/>
          <w:lang w:val="sr-Cyrl-CS"/>
        </w:rPr>
        <w:t>елементе при формирању цене</w:t>
      </w:r>
      <w:r w:rsidR="00674301" w:rsidRPr="00882A0C">
        <w:rPr>
          <w:sz w:val="22"/>
          <w:szCs w:val="22"/>
          <w:lang w:val="sr-Cyrl-CS"/>
        </w:rPr>
        <w:t>.</w:t>
      </w:r>
    </w:p>
    <w:p w14:paraId="731CCF67" w14:textId="77777777" w:rsidR="00EB052D" w:rsidRDefault="00EB052D" w:rsidP="00674301">
      <w:pPr>
        <w:pStyle w:val="Default"/>
        <w:jc w:val="both"/>
        <w:rPr>
          <w:sz w:val="22"/>
          <w:szCs w:val="22"/>
          <w:lang w:val="sr-Cyrl-CS"/>
        </w:rPr>
      </w:pPr>
    </w:p>
    <w:p w14:paraId="42031AED" w14:textId="492267EF" w:rsidR="00EB052D" w:rsidRPr="00330665" w:rsidRDefault="00EB052D" w:rsidP="0067430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-Прва три наведена објекта из Спецификације су завршена, док се у наредним месецима очекује завршетак остала три.</w:t>
      </w:r>
    </w:p>
    <w:p w14:paraId="5335B7AD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4ED43A0B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3EC39BCD" w14:textId="77777777" w:rsidR="005E0D5C" w:rsidRPr="00150CD4" w:rsidRDefault="005E0D5C" w:rsidP="005E0D5C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50CD4">
        <w:rPr>
          <w:rFonts w:ascii="Arial" w:hAnsi="Arial" w:cs="Arial"/>
          <w:bCs/>
          <w:sz w:val="22"/>
          <w:szCs w:val="22"/>
          <w:lang w:val="sr-Cyrl-CS"/>
        </w:rPr>
        <w:t>Понуђач треба да попуни образац структуре цене на следећи начин:</w:t>
      </w:r>
    </w:p>
    <w:p w14:paraId="713CDF36" w14:textId="77777777" w:rsidR="005E0D5C" w:rsidRPr="00150CD4" w:rsidRDefault="005E0D5C" w:rsidP="005E0D5C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474C0F5B" w14:textId="77777777" w:rsidR="005E0D5C" w:rsidRPr="00150CD4" w:rsidRDefault="00126858" w:rsidP="005E0D5C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50CD4">
        <w:rPr>
          <w:rFonts w:ascii="Arial" w:hAnsi="Arial" w:cs="Arial"/>
          <w:bCs/>
          <w:sz w:val="22"/>
          <w:szCs w:val="22"/>
          <w:lang w:val="sr-Cyrl-CS"/>
        </w:rPr>
        <w:t>У колону</w:t>
      </w:r>
      <w:r w:rsidR="005E0D5C" w:rsidRPr="00150CD4">
        <w:rPr>
          <w:rFonts w:ascii="Arial" w:hAnsi="Arial" w:cs="Arial"/>
          <w:bCs/>
          <w:sz w:val="22"/>
          <w:szCs w:val="22"/>
          <w:lang w:val="sr-Cyrl-CS"/>
        </w:rPr>
        <w:t xml:space="preserve"> 4. уписати колико износи цена по јединици мере бе</w:t>
      </w:r>
      <w:r w:rsidR="00E402D0">
        <w:rPr>
          <w:rFonts w:ascii="Arial" w:hAnsi="Arial" w:cs="Arial"/>
          <w:bCs/>
          <w:sz w:val="22"/>
          <w:szCs w:val="22"/>
          <w:lang w:val="sr-Cyrl-CS"/>
        </w:rPr>
        <w:t>з ПДВ-а за тражену услугу</w:t>
      </w:r>
    </w:p>
    <w:p w14:paraId="4BF5EFE6" w14:textId="77777777" w:rsidR="005E0D5C" w:rsidRPr="00E402D0" w:rsidRDefault="00126858" w:rsidP="00E402D0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50CD4">
        <w:rPr>
          <w:rFonts w:ascii="Arial" w:hAnsi="Arial" w:cs="Arial"/>
          <w:bCs/>
          <w:sz w:val="22"/>
          <w:szCs w:val="22"/>
          <w:lang w:val="sr-Cyrl-CS"/>
        </w:rPr>
        <w:t>У колону</w:t>
      </w:r>
      <w:r w:rsidR="00936B8B">
        <w:rPr>
          <w:rFonts w:ascii="Arial" w:hAnsi="Arial" w:cs="Arial"/>
          <w:bCs/>
          <w:sz w:val="22"/>
          <w:szCs w:val="22"/>
          <w:lang w:val="sr-Cyrl-CS"/>
        </w:rPr>
        <w:t xml:space="preserve"> 5.</w:t>
      </w:r>
      <w:r w:rsidR="005E0D5C" w:rsidRPr="00150CD4">
        <w:rPr>
          <w:rFonts w:ascii="Arial" w:hAnsi="Arial" w:cs="Arial"/>
          <w:bCs/>
          <w:sz w:val="22"/>
          <w:szCs w:val="22"/>
          <w:lang w:val="sr-Cyrl-CS"/>
        </w:rPr>
        <w:t xml:space="preserve">уписати колико износи </w:t>
      </w:r>
      <w:r w:rsidR="001C10F1">
        <w:rPr>
          <w:rFonts w:ascii="Arial" w:hAnsi="Arial" w:cs="Arial"/>
          <w:bCs/>
          <w:sz w:val="22"/>
          <w:szCs w:val="22"/>
          <w:lang w:val="sr-Cyrl-CS"/>
        </w:rPr>
        <w:t xml:space="preserve">укупна </w:t>
      </w:r>
      <w:r w:rsidR="005E0D5C" w:rsidRPr="00150CD4">
        <w:rPr>
          <w:rFonts w:ascii="Arial" w:hAnsi="Arial" w:cs="Arial"/>
          <w:bCs/>
          <w:sz w:val="22"/>
          <w:szCs w:val="22"/>
          <w:lang w:val="sr-Cyrl-CS"/>
        </w:rPr>
        <w:t>понуђена  цена без ПДВ-а, тако што ће се по</w:t>
      </w:r>
      <w:r w:rsidR="00936B8B">
        <w:rPr>
          <w:rFonts w:ascii="Arial" w:hAnsi="Arial" w:cs="Arial"/>
          <w:bCs/>
          <w:sz w:val="22"/>
          <w:szCs w:val="22"/>
          <w:lang w:val="sr-Cyrl-CS"/>
        </w:rPr>
        <w:t xml:space="preserve">множити количина (колона 3) са </w:t>
      </w:r>
      <w:r w:rsidR="005E0D5C" w:rsidRPr="00150CD4">
        <w:rPr>
          <w:rFonts w:ascii="Arial" w:hAnsi="Arial" w:cs="Arial"/>
          <w:bCs/>
          <w:sz w:val="22"/>
          <w:szCs w:val="22"/>
        </w:rPr>
        <w:t>ценом по јединици мере</w:t>
      </w:r>
      <w:r w:rsidR="005E0D5C" w:rsidRPr="00150CD4">
        <w:rPr>
          <w:rFonts w:ascii="Arial" w:hAnsi="Arial" w:cs="Arial"/>
          <w:bCs/>
          <w:sz w:val="22"/>
          <w:szCs w:val="22"/>
          <w:lang w:val="sr-Cyrl-CS"/>
        </w:rPr>
        <w:t xml:space="preserve"> (колона 4</w:t>
      </w:r>
      <w:r w:rsidR="00E402D0">
        <w:rPr>
          <w:rFonts w:ascii="Arial" w:hAnsi="Arial" w:cs="Arial"/>
          <w:bCs/>
          <w:sz w:val="22"/>
          <w:szCs w:val="22"/>
          <w:lang w:val="sr-Cyrl-CS"/>
        </w:rPr>
        <w:t>) за тражену услугу</w:t>
      </w:r>
    </w:p>
    <w:p w14:paraId="1762B379" w14:textId="085ACCA0" w:rsidR="00C21104" w:rsidRPr="00B054A5" w:rsidRDefault="005E0D5C" w:rsidP="00B054A5">
      <w:pPr>
        <w:numPr>
          <w:ilvl w:val="0"/>
          <w:numId w:val="5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50CD4">
        <w:rPr>
          <w:rFonts w:ascii="Arial" w:hAnsi="Arial" w:cs="Arial"/>
          <w:bCs/>
          <w:sz w:val="22"/>
          <w:szCs w:val="22"/>
          <w:lang w:val="sr-Cyrl-CS"/>
        </w:rPr>
        <w:t>На крају  табеле уписати укупну цену  бе</w:t>
      </w:r>
      <w:r w:rsidR="00E402D0">
        <w:rPr>
          <w:rFonts w:ascii="Arial" w:hAnsi="Arial" w:cs="Arial"/>
          <w:bCs/>
          <w:sz w:val="22"/>
          <w:szCs w:val="22"/>
          <w:lang w:val="sr-Cyrl-CS"/>
        </w:rPr>
        <w:t xml:space="preserve">з ПДВ-а, </w:t>
      </w:r>
      <w:r w:rsidR="006D4331">
        <w:rPr>
          <w:rFonts w:ascii="Arial" w:hAnsi="Arial" w:cs="Arial"/>
          <w:bCs/>
          <w:sz w:val="22"/>
          <w:szCs w:val="22"/>
          <w:lang w:val="sr-Cyrl-CS"/>
        </w:rPr>
        <w:t xml:space="preserve">укупни </w:t>
      </w:r>
      <w:r w:rsidR="00E402D0">
        <w:rPr>
          <w:rFonts w:ascii="Arial" w:hAnsi="Arial" w:cs="Arial"/>
          <w:bCs/>
          <w:sz w:val="22"/>
          <w:szCs w:val="22"/>
          <w:lang w:val="sr-Cyrl-CS"/>
        </w:rPr>
        <w:t>ПДВ и укупно са ПДВ-о</w:t>
      </w:r>
    </w:p>
    <w:p w14:paraId="408BF502" w14:textId="77777777" w:rsidR="00150CD4" w:rsidRPr="00150CD4" w:rsidRDefault="00150CD4" w:rsidP="005E0D5C">
      <w:pPr>
        <w:ind w:left="1440"/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54433594" w14:textId="77777777" w:rsidR="003E7E64" w:rsidRPr="00150CD4" w:rsidRDefault="003E7E64" w:rsidP="00126858">
      <w:pPr>
        <w:rPr>
          <w:rFonts w:ascii="Arial" w:hAnsi="Arial" w:cs="Arial"/>
          <w:sz w:val="22"/>
          <w:szCs w:val="22"/>
        </w:rPr>
      </w:pPr>
    </w:p>
    <w:p w14:paraId="316B3F2A" w14:textId="77777777" w:rsidR="00C21104" w:rsidRDefault="003E7E64" w:rsidP="003E7E64">
      <w:pPr>
        <w:rPr>
          <w:rFonts w:ascii="Arial" w:hAnsi="Arial" w:cs="Arial"/>
          <w:sz w:val="22"/>
          <w:szCs w:val="22"/>
        </w:rPr>
      </w:pPr>
      <w:r w:rsidRPr="00150CD4">
        <w:rPr>
          <w:rFonts w:ascii="Arial" w:hAnsi="Arial" w:cs="Arial"/>
          <w:sz w:val="22"/>
          <w:szCs w:val="22"/>
        </w:rPr>
        <w:t xml:space="preserve">Место:_____________                              </w:t>
      </w:r>
      <w:r w:rsidR="00ED110B" w:rsidRPr="00150CD4">
        <w:rPr>
          <w:rFonts w:ascii="Arial" w:hAnsi="Arial" w:cs="Arial"/>
          <w:sz w:val="22"/>
          <w:szCs w:val="22"/>
        </w:rPr>
        <w:t xml:space="preserve">             </w:t>
      </w:r>
      <w:r w:rsidR="00150CD4">
        <w:rPr>
          <w:rFonts w:ascii="Arial" w:hAnsi="Arial" w:cs="Arial"/>
          <w:sz w:val="22"/>
          <w:szCs w:val="22"/>
        </w:rPr>
        <w:t xml:space="preserve">          </w:t>
      </w:r>
    </w:p>
    <w:p w14:paraId="7A630446" w14:textId="77777777" w:rsidR="003E7E64" w:rsidRPr="00150CD4" w:rsidRDefault="00C21104" w:rsidP="003E7E64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  <w:r w:rsidR="00ED110B" w:rsidRPr="00150CD4">
        <w:rPr>
          <w:rFonts w:ascii="Arial" w:hAnsi="Arial" w:cs="Arial"/>
          <w:sz w:val="22"/>
          <w:szCs w:val="22"/>
        </w:rPr>
        <w:t xml:space="preserve">  </w:t>
      </w:r>
      <w:r w:rsidR="003E7E64" w:rsidRPr="00150CD4">
        <w:rPr>
          <w:rFonts w:ascii="Arial" w:hAnsi="Arial" w:cs="Arial"/>
          <w:sz w:val="22"/>
          <w:szCs w:val="22"/>
        </w:rPr>
        <w:t xml:space="preserve"> </w:t>
      </w:r>
      <w:r w:rsidR="003E7E64" w:rsidRPr="00150CD4">
        <w:rPr>
          <w:rFonts w:ascii="Arial" w:hAnsi="Arial" w:cs="Arial"/>
          <w:sz w:val="22"/>
          <w:szCs w:val="22"/>
          <w:lang w:val="sr-Cyrl-CS"/>
        </w:rPr>
        <w:t xml:space="preserve">Овлашћено лице </w:t>
      </w:r>
      <w:r w:rsidR="003E7E64" w:rsidRPr="00150CD4">
        <w:rPr>
          <w:rFonts w:ascii="Arial" w:hAnsi="Arial" w:cs="Arial"/>
          <w:sz w:val="22"/>
          <w:szCs w:val="22"/>
        </w:rPr>
        <w:t xml:space="preserve">  Понуђач</w:t>
      </w:r>
      <w:r w:rsidR="003E7E64" w:rsidRPr="00150CD4">
        <w:rPr>
          <w:rFonts w:ascii="Arial" w:hAnsi="Arial" w:cs="Arial"/>
          <w:sz w:val="22"/>
          <w:szCs w:val="22"/>
          <w:lang w:val="sr-Cyrl-CS"/>
        </w:rPr>
        <w:t>а</w:t>
      </w:r>
    </w:p>
    <w:p w14:paraId="43A7DF59" w14:textId="77777777" w:rsidR="003E7E64" w:rsidRPr="00150CD4" w:rsidRDefault="003E7E64" w:rsidP="003E7E64">
      <w:pPr>
        <w:jc w:val="center"/>
        <w:rPr>
          <w:rFonts w:ascii="Arial" w:hAnsi="Arial" w:cs="Arial"/>
          <w:sz w:val="22"/>
          <w:szCs w:val="22"/>
        </w:rPr>
      </w:pPr>
    </w:p>
    <w:p w14:paraId="5A87641A" w14:textId="24319913" w:rsidR="00B054A5" w:rsidRDefault="00ED110B" w:rsidP="003E7E64">
      <w:pPr>
        <w:rPr>
          <w:rFonts w:ascii="Arial" w:hAnsi="Arial" w:cs="Arial"/>
          <w:sz w:val="22"/>
          <w:szCs w:val="22"/>
          <w:lang w:val="sr-Cyrl-RS"/>
        </w:rPr>
      </w:pPr>
      <w:r w:rsidRPr="00150CD4">
        <w:rPr>
          <w:rFonts w:ascii="Arial" w:hAnsi="Arial" w:cs="Arial"/>
          <w:sz w:val="22"/>
          <w:szCs w:val="22"/>
        </w:rPr>
        <w:t>Датум:___________</w:t>
      </w:r>
      <w:r w:rsidR="003E7E64" w:rsidRPr="00150CD4">
        <w:rPr>
          <w:rFonts w:ascii="Arial" w:hAnsi="Arial" w:cs="Arial"/>
          <w:sz w:val="22"/>
          <w:szCs w:val="22"/>
        </w:rPr>
        <w:t xml:space="preserve">                          </w:t>
      </w:r>
      <w:r w:rsidRPr="00150CD4">
        <w:rPr>
          <w:rFonts w:ascii="Arial" w:hAnsi="Arial" w:cs="Arial"/>
          <w:sz w:val="22"/>
          <w:szCs w:val="22"/>
        </w:rPr>
        <w:t xml:space="preserve">                      </w:t>
      </w:r>
      <w:r w:rsidR="00150CD4">
        <w:rPr>
          <w:rFonts w:ascii="Arial" w:hAnsi="Arial" w:cs="Arial"/>
          <w:sz w:val="22"/>
          <w:szCs w:val="22"/>
        </w:rPr>
        <w:t xml:space="preserve">           </w:t>
      </w:r>
      <w:r w:rsidR="003E7E64" w:rsidRPr="00150CD4">
        <w:rPr>
          <w:rFonts w:ascii="Arial" w:hAnsi="Arial" w:cs="Arial"/>
          <w:sz w:val="22"/>
          <w:szCs w:val="22"/>
        </w:rPr>
        <w:t xml:space="preserve"> _________________________ </w:t>
      </w:r>
    </w:p>
    <w:p w14:paraId="13E4AF75" w14:textId="77777777" w:rsidR="00B054A5" w:rsidRDefault="00B054A5" w:rsidP="003E7E64">
      <w:pPr>
        <w:rPr>
          <w:rFonts w:ascii="Arial" w:hAnsi="Arial" w:cs="Arial"/>
          <w:sz w:val="22"/>
          <w:szCs w:val="22"/>
          <w:lang w:val="sr-Cyrl-RS"/>
        </w:rPr>
      </w:pPr>
    </w:p>
    <w:p w14:paraId="4BDF5C3E" w14:textId="6E9A75F8" w:rsidR="006D4331" w:rsidRPr="00B054A5" w:rsidRDefault="00B054A5" w:rsidP="003E7E64">
      <w:pPr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bookmarkStart w:id="1" w:name="_Hlk242188678"/>
      <w:r w:rsidRPr="00B054A5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>ПРИЛОГ 1</w:t>
      </w:r>
    </w:p>
    <w:bookmarkEnd w:id="1"/>
    <w:p w14:paraId="65357546" w14:textId="77777777" w:rsidR="006D4331" w:rsidRPr="00356408" w:rsidRDefault="006D4331" w:rsidP="00356408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sr-Cyrl-RS"/>
        </w:rPr>
      </w:pPr>
    </w:p>
    <w:p w14:paraId="690D1409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РЕПУБЛИКА СРБИЈА – АП ВОЈВОДИНА</w:t>
      </w:r>
    </w:p>
    <w:p w14:paraId="35C69767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ОПШТИНА БАЧКА ПАЛАНКА</w:t>
      </w:r>
    </w:p>
    <w:p w14:paraId="1EAB271B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Општинска управа oпштине Бачка Паланка</w:t>
      </w:r>
    </w:p>
    <w:p w14:paraId="270804BC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Одељење за урбанизам и грађевинарство</w:t>
      </w:r>
    </w:p>
    <w:p w14:paraId="79AA7689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Број: IV-05-351-372/2023</w:t>
      </w:r>
    </w:p>
    <w:p w14:paraId="1B926899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број ЦЕОП: ROP-BAP-40792-ISAW-2/2023</w:t>
      </w:r>
    </w:p>
    <w:p w14:paraId="5AC36EC0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Дана: 06.07.2023.г.</w:t>
      </w:r>
    </w:p>
    <w:p w14:paraId="167CAC4C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Бачка Паланка</w:t>
      </w:r>
    </w:p>
    <w:p w14:paraId="173E268B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</w:p>
    <w:p w14:paraId="47EA8C57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Општинска управа општине Бачка Паланка, Одељење за урбанизам и грађевинарство,</w:t>
      </w:r>
    </w:p>
    <w:p w14:paraId="0E1AE163" w14:textId="44CD6A3F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поступајући по захтеву Богуновић Александра из Бачке Паланке, опуномоћеног од Општине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Бачка Паланка (МБ 08070687) из Бачке Паланке, ул. Краља Петра I 16., да се одобри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извођење радова на изградњи јавног осветљења насипа у Бачкој Паланци, од моста „25 мај“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до улице Пролетерска, а на основу члана 145. став 5. Закона о планирању и изградњи ("Сл.гласник РС", бр. 72/2009, 81/2009 - испр., 64/2010 – одлука УС, 24/2011, 121/2012, 42/2013 -одлука УС, 50/2013 - одлука УС, /2013 - одлука УС, 132/2014, 145/2014, 83/2018, 31/2019,37/2019, 9/2020 и 52/2021), члана 13. Одлуке о организацији општинске управе („Сл. листопштине Бачка Паланка“ бр. 35/2016 и 30/2019), члана 28. став 4. Правилника о поступкуспровођења обједињене процедуре електронским путем („Сл. гласник РС“, бр. 68/2019),члана 136. Закона о општем управном поступку („Сл.гл.РС“ број: 18/2016 и 95/2018-аутентично тумачење), доноси :</w:t>
      </w:r>
    </w:p>
    <w:p w14:paraId="6E018F15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38454A56" w14:textId="77777777" w:rsidR="00356408" w:rsidRPr="00356408" w:rsidRDefault="00356408" w:rsidP="00835CD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Р Е Ш Е Њ Е</w:t>
      </w:r>
    </w:p>
    <w:p w14:paraId="5541A7FF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ОДОБРАВА СЕ ИЗВОЂЕЊЕ РАДОВА НА ИЗГРАДЊИ јавног осветљења од</w:t>
      </w:r>
    </w:p>
    <w:p w14:paraId="52D6CAE9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 xml:space="preserve">моста „25 мај“ до улице Пролетерска,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укупне дужине од око 880,00m, подземно, од</w:t>
      </w:r>
    </w:p>
    <w:p w14:paraId="15332E5B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постојећег стуба (означен са „0“) до нових 20 челичних стубова висине од 5,00m, каблом</w:t>
      </w:r>
    </w:p>
    <w:p w14:paraId="690AF3AD" w14:textId="67A214F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типа PP00-A 4x35mm, предрачунске вредности извођења радова од 3.619.700,00 динара, у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Бачкој Паланци, на кат.парц.бр. 7436/3, 7436/2, 7436/22 и 7435/1 к.о. Бачка Паланка-град,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инвеститору Општини Бачка Паланка (МБ 08070687) из Бачке Паланке, ул. Краља Петра I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16.</w:t>
      </w:r>
    </w:p>
    <w:p w14:paraId="088600E5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643316FA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Предметни објекат припада Г категорији, класификациони број 211202 (све потребне</w:t>
      </w:r>
    </w:p>
    <w:p w14:paraId="17055A93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инсталације (расвета, сигнализација) које омогућују сигурно одвијање саобраћаја и</w:t>
      </w:r>
    </w:p>
    <w:p w14:paraId="43708681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паркирања)</w:t>
      </w:r>
      <w:r w:rsidRPr="00356408">
        <w:rPr>
          <w:rFonts w:ascii="Arial" w:eastAsiaTheme="minorHAnsi" w:hAnsi="Arial" w:cs="Arial"/>
          <w:color w:val="333333"/>
          <w:sz w:val="22"/>
          <w:szCs w:val="22"/>
          <w:lang w:val="sr-Latn-RS"/>
        </w:rPr>
        <w:t xml:space="preserve">,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према Правилнику о класификацији објеката („Сл. гласник РС“, бр. 22/2015).</w:t>
      </w:r>
    </w:p>
    <w:p w14:paraId="175BEB06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6A6B7195" w14:textId="7DBB69AA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Извођење радова има се извести у свему према издатим </w:t>
      </w: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 xml:space="preserve">локацијским условима број: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IV-05-353-2/2022-112, Цеоп број: ROP-BAP-40792-LOC-1/2022 од 21.02.2023.г. и Главној свесци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број: Е-13/22_ИДП од маја 2023.г. и Идејном пројекту електроенергетских инсталација број: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Е-13/22_ИДП_4 од маја 2023.г., све израђено од ЈП „Стандард“ из Бачке Паланке.</w:t>
      </w:r>
    </w:p>
    <w:p w14:paraId="00C9C4EB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36F15F4F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Инвеститор је ослобођен плаћања доприноса за уређење грађевинског земљишта.</w:t>
      </w:r>
    </w:p>
    <w:p w14:paraId="6650F4F2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1CE91593" w14:textId="77777777" w:rsidR="00835CDE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Ово решење престаје да важи ако инвеститор у року од три године од дана правоснажности</w:t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решења, не пријави почетак извођења радова овом органу.</w:t>
      </w:r>
    </w:p>
    <w:p w14:paraId="12C7C2F2" w14:textId="77777777" w:rsidR="00835CDE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33B74121" w14:textId="34ED6851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Ово решење престаје да важи ако се у року од пет година од дана правноснажности не</w:t>
      </w:r>
      <w:r w:rsidR="001B5C3E">
        <w:rPr>
          <w:rFonts w:ascii="Arial" w:eastAsiaTheme="minorHAnsi" w:hAnsi="Arial" w:cs="Arial"/>
          <w:b/>
          <w:bCs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изда употребна дозвола, осим за објекте из члана 133. Закона, објекте комуналне</w:t>
      </w:r>
    </w:p>
    <w:p w14:paraId="184A6E3A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инфраструктуре који се изводе фазно и породичне стамбене зграде које инвеститор</w:t>
      </w:r>
    </w:p>
    <w:p w14:paraId="7A73555F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lastRenderedPageBreak/>
        <w:t>гради ради решавања својих стамбених потреба.</w:t>
      </w:r>
    </w:p>
    <w:p w14:paraId="359F2775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На захтев инвеститора, надлежни орган може донети решење којим се одобрава да</w:t>
      </w:r>
    </w:p>
    <w:p w14:paraId="35B9766A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правноснажна грађевинска дозвола остаје на правној снази две године после рока</w:t>
      </w:r>
    </w:p>
    <w:p w14:paraId="0789E047" w14:textId="3A192D3B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прописаног ставом 4. овог члана, ако се у поступку покренутом у року из става 4. овог</w:t>
      </w:r>
      <w:r w:rsidR="001B5C3E">
        <w:rPr>
          <w:rFonts w:ascii="Arial" w:eastAsiaTheme="minorHAnsi" w:hAnsi="Arial" w:cs="Arial"/>
          <w:b/>
          <w:bCs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члана, утврди да је објекат завршен у конструктивном смислу на основу записника</w:t>
      </w:r>
      <w:r w:rsidR="001B5C3E">
        <w:rPr>
          <w:rFonts w:ascii="Arial" w:eastAsiaTheme="minorHAnsi" w:hAnsi="Arial" w:cs="Arial"/>
          <w:b/>
          <w:bCs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надлежног грађевинског инспектора.</w:t>
      </w:r>
    </w:p>
    <w:p w14:paraId="3886D0A8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</w:p>
    <w:p w14:paraId="4F6DACA1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На основу овог решења није могуће приступити извођењу радова, инвеститор је у обавези</w:t>
      </w:r>
    </w:p>
    <w:p w14:paraId="3D84761A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да исходује пријаву радова пре отпочињања извођења радова.</w:t>
      </w:r>
    </w:p>
    <w:p w14:paraId="32D0A2C7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100A3B29" w14:textId="70D475C1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Обавезује се инвеститор да по завршетку изградње објекта поднесе овом органу захтев за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издавање дозволе за употребу и коришћење објекта.</w:t>
      </w:r>
    </w:p>
    <w:p w14:paraId="166D471A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738C3AA1" w14:textId="77777777" w:rsidR="00356408" w:rsidRPr="00356408" w:rsidRDefault="00356408" w:rsidP="00835CD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О б р а з л о ж е њ е</w:t>
      </w:r>
    </w:p>
    <w:p w14:paraId="464C95FC" w14:textId="45B69979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Богуновић Александар из Бачке Паланке, опуномоћен од Општине Бачка Паланка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(МБ 08070687) из Бачке Паланке, ул. Краља Петра I 16., поднео је захтев да се одобри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извођење радова на изградњи јавног осветљења од моста „25 мај“ до улице Пролетерска,</w:t>
      </w:r>
    </w:p>
    <w:p w14:paraId="0322C7AE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укупне дужине од око 880,00m, подземно, од постојећег стуба (означен са „0“) до нових 20</w:t>
      </w:r>
    </w:p>
    <w:p w14:paraId="33283BAE" w14:textId="1D694638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челичних стубова висине од 5,00m, каблом типа PP00-A 4x35mm, предрачунске вредности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извођења радова од 3.619.700,00 динара, у Бачкој Паланци, на кат.парц.бр. 7436/3, 7436/2,7436/22 и 7435/1 к.о. Бачка Паланка-град.</w:t>
      </w:r>
    </w:p>
    <w:p w14:paraId="29836075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29865C93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Уз захтев приложено је следеће:</w:t>
      </w:r>
    </w:p>
    <w:p w14:paraId="229A4F7E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Пуномоћ број: I-016-3/2022-548 од 20.12.2022.г.</w:t>
      </w:r>
    </w:p>
    <w:p w14:paraId="049493E6" w14:textId="54ADF95A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Уговор о установљавању службености пролаза број: V-98/93-23 од 22.06.2023.г.,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закључен између ЈВП „Воде Војводине“ из Новог Сада, Булевар Михајла Пупина 25. и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инвеститора</w:t>
      </w:r>
    </w:p>
    <w:p w14:paraId="614B77EF" w14:textId="35BA284D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Сагласност од 21.06.2023.г., за приступ парцели број 7436/22 к.о. Бачка Паланка-град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ради извођења радова на изградњи предметног објекта, издата од ДОО „Лука Бачка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Паланка“ из Бачке Паланке, ул. Лучка 21.</w:t>
      </w:r>
    </w:p>
    <w:p w14:paraId="2744E943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Главна свеска број: Е-13/22_ИДП од маја 2023.г. и Идејни пројекат</w:t>
      </w:r>
    </w:p>
    <w:p w14:paraId="61853C1A" w14:textId="068871F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електроенергетских инсталација број: Е-13/22_ИДП_4 од маја 2023.г., све израђено од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ЈП „Стандард“ из Бачке Паланке</w:t>
      </w:r>
    </w:p>
    <w:p w14:paraId="2DFAF88A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25A714D6" w14:textId="482F1C49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Као регистровани корисник, овај орган је извршио увид у Лист непокретности број: 6721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к.о. Бачка Паланка-град и Лист непокретности број: 3520 к.о. Бачка Паланка-град путем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званичног сајта РГЗ РС, е-Катастар непокретности и утврдио да је корисник на кат.парц.бр.7436/22 к.о. Бачка Паланка-град ДОО „Лука Бачка Паланка“ из Бачке Паланке, док је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корисник на кат.парц.бр. 7436/3, 7436/2 и 7435/1 к.о. Бачка Паланка-град ВП „Дунав“ АД из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Бачке Паланке, па је имајући у виду приложену Сагласност од 21.06.2023.г., за приступ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парцели број 7436/22 к.о. Бачка Паланка-град ради извођења радова на изградњи предметног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објекта, издата од ДОО „Лука Бачка Паланка“ из Бачке Паланке, ул. Лучка 21. и Уговор о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установљавању службености пролаза број: V-98/93-23 од 22.06.2023.г., закључен између ЈВП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„Воде Војводине“ из Новог Сада, Булевар Михајла Пупина 25. и инвеститора, утврдио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постојање одговарајућег права на земљишту у складу са Законом, па се сматра да су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испуњени услови из члана 19. Правилника о поступку спровођења обједињене процедуре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електронским путем ("Сл.гл.РС" бр. 68/2019).</w:t>
      </w:r>
    </w:p>
    <w:p w14:paraId="582ACC2F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2562F575" w14:textId="3684349C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 складу са Дописом број: 01-1847/7 од 01.10.2021.г., достављеним од Инжењерске коморе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Србије из Београда, извршена је провера статуса лиценцe за одговорног пројектанта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дипл.инж.ел. Бориса Милића (број лиценце 350 Г452 08), па је путем званичног сајта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Инжењерске коморе Србије </w:t>
      </w:r>
      <w:r w:rsidRPr="00356408">
        <w:rPr>
          <w:rFonts w:ascii="Arial" w:eastAsiaTheme="minorHAnsi" w:hAnsi="Arial" w:cs="Arial"/>
          <w:color w:val="0000EF"/>
          <w:sz w:val="22"/>
          <w:szCs w:val="22"/>
          <w:lang w:val="sr-Latn-RS"/>
        </w:rPr>
        <w:t xml:space="preserve">http://www.ingkomora.org.rs/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утврђено да је лиценца наведеног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одговорног пројектанта са активним статусом.</w:t>
      </w:r>
    </w:p>
    <w:p w14:paraId="6DF0463A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606F4286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Поступајући по поднетом усаглашеном захтеву а имајући у виду документацију приложену</w:t>
      </w:r>
    </w:p>
    <w:p w14:paraId="2757F14A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уз исти, сматра се да су у конкретном случају испуњени услови из члана 145. Закона о</w:t>
      </w:r>
    </w:p>
    <w:p w14:paraId="1B2F4BF9" w14:textId="6BBDDD14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планирању и изградњи ("Сл. гласник РС", бр. 72/2009, 81/2009 - испр., 64/2010 – одлука УС,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24/2011, 121/2012, 42/2013 - одлука УС, 50/2013 - одлука УС, /2013 - одлука УС, 132/2014,145/2014, 83/2018, 31/2019, 37/2019, 9/2020 и 52/2021) и члана 28. став 4. Правилника о</w:t>
      </w:r>
      <w:r w:rsidR="001B5C3E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поступку спровођења обједињене процедуре електронским путем („Сл. гласник РС“, бр.68/2019), па је донето решење као у диспозитиву.</w:t>
      </w:r>
    </w:p>
    <w:p w14:paraId="15E4BC99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1FD5E1EE" w14:textId="53473A63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На основу члана 11. став 1. тачка 2. Одлуке о општинским административним таксама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инвеститор је ослобођен плаћања таксе.</w:t>
      </w:r>
    </w:p>
    <w:p w14:paraId="169D2F5A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717B2540" w14:textId="4F4EC95E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На основу члана 18. став 1. тачка 2. Закона о републичким административним таксама,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инвеститор је ослобођен плаћања таксе.</w:t>
      </w:r>
    </w:p>
    <w:p w14:paraId="392685DF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0919670B" w14:textId="5CE6BADA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 xml:space="preserve">УПУТСТВО О ПРАВНОМ ЛЕКУ: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Против овог решења незадовољна странка има право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жалбе у року од 8 дана од дана пријема решења, Покрајинском секретаријату за енергетику,</w:t>
      </w:r>
      <w:r w:rsidR="00BB093A">
        <w:rPr>
          <w:rFonts w:ascii="Arial" w:eastAsiaTheme="minorHAnsi" w:hAnsi="Arial" w:cs="Arial"/>
          <w:color w:val="000000"/>
          <w:sz w:val="22"/>
          <w:szCs w:val="22"/>
          <w:lang w:val="sr-Cyrl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грађевинарство и саобраћај у Новом Саду.</w:t>
      </w:r>
    </w:p>
    <w:p w14:paraId="4F37AB40" w14:textId="4D92A620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Жалба се подноси писмено или усмено на записник путем овог органа или непосредно</w:t>
      </w:r>
      <w:r w:rsidR="007E40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 </w:t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другостепеном органу са таксом од 490,00 динара која се уплаћује на рачун број: 840-</w:t>
      </w:r>
    </w:p>
    <w:p w14:paraId="25B18FF1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742221843-57, а извештај о уплати прилаже уз жалбу.</w:t>
      </w:r>
    </w:p>
    <w:p w14:paraId="600885F5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27EBD44A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RS"/>
        </w:rPr>
        <w:t>РЕШЕЊЕ ДОСТАВИТИ:</w:t>
      </w:r>
    </w:p>
    <w:p w14:paraId="1D3BD627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1. Инвеститору,</w:t>
      </w:r>
    </w:p>
    <w:p w14:paraId="1B9363A5" w14:textId="7777777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2. Грађевинској инспекцији</w:t>
      </w:r>
    </w:p>
    <w:p w14:paraId="006283BE" w14:textId="77777777" w:rsid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3.Архиви</w:t>
      </w:r>
    </w:p>
    <w:p w14:paraId="45195A00" w14:textId="77777777" w:rsidR="00835CDE" w:rsidRPr="00356408" w:rsidRDefault="00835CDE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</w:p>
    <w:p w14:paraId="5E64B87C" w14:textId="7B9DA2F7" w:rsidR="00356408" w:rsidRPr="00356408" w:rsidRDefault="00356408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val="sr-Latn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Обрађивач </w:t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Руководилац одељења</w:t>
      </w:r>
    </w:p>
    <w:p w14:paraId="2730EE90" w14:textId="56301210" w:rsidR="006D4331" w:rsidRPr="00356408" w:rsidRDefault="00356408" w:rsidP="00835CDE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sr-Cyrl-RS"/>
        </w:rPr>
      </w:pP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 xml:space="preserve">Тодор Чулић </w:t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="00835CDE">
        <w:rPr>
          <w:rFonts w:ascii="Arial" w:eastAsiaTheme="minorHAnsi" w:hAnsi="Arial" w:cs="Arial"/>
          <w:color w:val="000000"/>
          <w:sz w:val="22"/>
          <w:szCs w:val="22"/>
          <w:lang w:val="sr-Latn-RS"/>
        </w:rPr>
        <w:tab/>
      </w:r>
      <w:r w:rsidRPr="00356408">
        <w:rPr>
          <w:rFonts w:ascii="Arial" w:eastAsiaTheme="minorHAnsi" w:hAnsi="Arial" w:cs="Arial"/>
          <w:color w:val="000000"/>
          <w:sz w:val="22"/>
          <w:szCs w:val="22"/>
          <w:lang w:val="sr-Latn-RS"/>
        </w:rPr>
        <w:t>Милкица Петржљан</w:t>
      </w:r>
    </w:p>
    <w:p w14:paraId="56F48689" w14:textId="77777777" w:rsidR="006D4331" w:rsidRDefault="006D4331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B2C6D1A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53D33AC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DEB7D6F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28D205B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C386AB5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AC60E5A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A7ECA44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356EE59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1A69B2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4C5A5AE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F0B07D2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0FEE9B1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F7CC243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A793BBD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133A1E1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46FC49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A7BDEEE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90B679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3E2031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FC02BCE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4632687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7218B14" w14:textId="77777777" w:rsidR="00BB093A" w:rsidRDefault="00BB093A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D95633C" w14:textId="2B6F08C9" w:rsidR="00356408" w:rsidRPr="00B054A5" w:rsidRDefault="00B054A5" w:rsidP="00835CDE">
      <w:pPr>
        <w:jc w:val="both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r w:rsidRPr="00B054A5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lastRenderedPageBreak/>
        <w:t>ПРИЛОГ 2</w:t>
      </w:r>
    </w:p>
    <w:p w14:paraId="7DE4FCF9" w14:textId="77777777" w:rsidR="00356408" w:rsidRDefault="00356408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33AD7F0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РЕПУБЛИКА СРБИЈА – АП ВОЈВОДИНА</w:t>
      </w:r>
    </w:p>
    <w:p w14:paraId="137B0595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ОПШТИНА БАЧКА ПАЛАНКА</w:t>
      </w:r>
    </w:p>
    <w:p w14:paraId="7191CE1D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oпштине Бачка Паланка</w:t>
      </w:r>
    </w:p>
    <w:p w14:paraId="019D1617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Одељење за урбанизам и грађевинарство</w:t>
      </w:r>
    </w:p>
    <w:p w14:paraId="02652509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Број: IV-05-351-652/2022</w:t>
      </w:r>
    </w:p>
    <w:p w14:paraId="7D4A71FB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 ЦЕОП: ROP-BAP-7114-CPI-3/2022</w:t>
      </w:r>
    </w:p>
    <w:p w14:paraId="2C0399DD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Дана: 12.04.2023.г.</w:t>
      </w:r>
    </w:p>
    <w:p w14:paraId="21327F31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БачкаПаланка</w:t>
      </w:r>
    </w:p>
    <w:p w14:paraId="78A563A7" w14:textId="77777777" w:rsidR="007735E0" w:rsidRDefault="007735E0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29462E5A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општине Бачка Паланка, Одељење за урбанизам и грађевинарство,</w:t>
      </w:r>
    </w:p>
    <w:p w14:paraId="1D65E9EF" w14:textId="0895B2A9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поступајући по захтеву Богуновић Александра из Бачке Паланке, опуномоћеног од Оштине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Бачка Паланка (ПИБ 102102032) из Бачке Паланке ул. Краља Петра I 16., да се изда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грађевинска дозвола за изградњу објеката у оквиру комплекса фудбалског стадиона ФК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„Борац“ из Обровца у Обровцу, ул. Спортска 2., а на основу надлежности из члана 134. став2. Закона о планирању и изградњи("Сл. гласник РС", бр. 72/2009, 81/2009 - испр., 64/2010 –одлука УС, 24/2011, 121/2012, 42/2013 - одлука УС, 50/2013 - одлука УС, 98/2013 - одлукаУС, 132/2014, 145/2014, 83/2018, 31/2019, 37/2019, 9/2020 и 52/2021), члана 13. Одлуке оорганизацији општинске управе („Сл. лист општине Бачка Паланка“ бр. 35/2016), члана 21.став 1. и 2. Правилника о поступку спровођења обједињене процедуре електронским путем("Сл.гл.РС" бр. 68/2019) и члана 136. Закона о општем управном поступку („Сл.гл.РС“ број:18/2016 и 95/2018-аутентично тумачење), д о н о с и :</w:t>
      </w:r>
    </w:p>
    <w:p w14:paraId="4E6C7ED4" w14:textId="77777777" w:rsidR="007735E0" w:rsidRDefault="007735E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69CC2913" w14:textId="77777777" w:rsidR="001B5C3E" w:rsidRDefault="001B5C3E" w:rsidP="007735E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 Е Ш Е Њ Е</w:t>
      </w:r>
    </w:p>
    <w:p w14:paraId="5850A108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ИЗДАЈЕ СЕ ГРАЂЕВИНСКА ДОЗВОЛА ЗА ИЗГРАДЊУ ОБЈЕКАТА У ОКВИРУ</w:t>
      </w:r>
    </w:p>
    <w:p w14:paraId="283E95A9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ФУДБАЛСКОГ СТАДИОНА ФК „БОРАЦ“ ИЗ ОБРОВЦА, и то:</w:t>
      </w:r>
    </w:p>
    <w:p w14:paraId="04004180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1.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Призменог стамбеног објекта (смештај домара),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димензија 11,00х8,00m, висине</w:t>
      </w:r>
    </w:p>
    <w:p w14:paraId="18DD7B75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слемена од 5,06m, нето површине од 71,26m², БРГП 88,00m²</w:t>
      </w:r>
    </w:p>
    <w:p w14:paraId="03D5F493" w14:textId="77777777" w:rsidR="001B5C3E" w:rsidRPr="00BB093A" w:rsidRDefault="001B5C3E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FF0000"/>
          <w:sz w:val="22"/>
          <w:szCs w:val="22"/>
          <w:lang w:val="sr-Latn-RS"/>
        </w:rPr>
      </w:pPr>
      <w:r w:rsidRPr="00BB093A">
        <w:rPr>
          <w:rFonts w:ascii="TimesNewRomanPSMT" w:eastAsiaTheme="minorHAnsi" w:hAnsi="TimesNewRomanPSMT" w:cs="TimesNewRomanPSMT"/>
          <w:color w:val="FF0000"/>
          <w:sz w:val="22"/>
          <w:szCs w:val="22"/>
          <w:lang w:val="sr-Latn-RS"/>
        </w:rPr>
        <w:t xml:space="preserve">2. </w:t>
      </w:r>
      <w:r w:rsidRPr="00BB093A">
        <w:rPr>
          <w:rFonts w:ascii="TimesNewRomanPS-BoldMT" w:eastAsiaTheme="minorHAnsi" w:hAnsi="TimesNewRomanPS-BoldMT" w:cs="TimesNewRomanPS-BoldMT"/>
          <w:b/>
          <w:bCs/>
          <w:color w:val="FF0000"/>
          <w:sz w:val="22"/>
          <w:szCs w:val="22"/>
          <w:lang w:val="sr-Latn-RS"/>
        </w:rPr>
        <w:t xml:space="preserve">Приземног </w:t>
      </w:r>
      <w:r w:rsidRPr="00BB093A">
        <w:rPr>
          <w:rFonts w:ascii="TimesNewRomanPS-BoldMT" w:eastAsiaTheme="minorHAnsi" w:hAnsi="TimesNewRomanPS-BoldMT" w:cs="TimesNewRomanPS-BoldMT"/>
          <w:color w:val="FF0000"/>
          <w:sz w:val="22"/>
          <w:szCs w:val="22"/>
          <w:lang w:val="sr-Latn-RS"/>
        </w:rPr>
        <w:t>_________објекта-зграде за учеснике спортских догађања (свлачионице),</w:t>
      </w:r>
    </w:p>
    <w:p w14:paraId="4214604D" w14:textId="77777777" w:rsidR="001B5C3E" w:rsidRPr="00BB093A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FF0000"/>
          <w:sz w:val="22"/>
          <w:szCs w:val="22"/>
          <w:lang w:val="sr-Latn-RS"/>
        </w:rPr>
      </w:pPr>
      <w:r w:rsidRPr="00BB093A">
        <w:rPr>
          <w:rFonts w:ascii="TimesNewRomanPSMT" w:eastAsiaTheme="minorHAnsi" w:hAnsi="TimesNewRomanPSMT" w:cs="TimesNewRomanPSMT"/>
          <w:color w:val="FF0000"/>
          <w:sz w:val="22"/>
          <w:szCs w:val="22"/>
          <w:lang w:val="sr-Latn-RS"/>
        </w:rPr>
        <w:t>димензија 16,50х13,30m, висине слемена од 6,53m, нето површине од 187,16m², БРГП</w:t>
      </w:r>
    </w:p>
    <w:p w14:paraId="22BF4CF4" w14:textId="77777777" w:rsidR="001B5C3E" w:rsidRPr="00BB093A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FF0000"/>
          <w:sz w:val="22"/>
          <w:szCs w:val="22"/>
          <w:lang w:val="sr-Latn-RS"/>
        </w:rPr>
      </w:pPr>
      <w:r w:rsidRPr="00BB093A">
        <w:rPr>
          <w:rFonts w:ascii="TimesNewRomanPSMT" w:eastAsiaTheme="minorHAnsi" w:hAnsi="TimesNewRomanPSMT" w:cs="TimesNewRomanPSMT"/>
          <w:color w:val="FF0000"/>
          <w:sz w:val="22"/>
          <w:szCs w:val="22"/>
          <w:lang w:val="sr-Latn-RS"/>
        </w:rPr>
        <w:t>219,45m²</w:t>
      </w:r>
    </w:p>
    <w:p w14:paraId="53B49940" w14:textId="77777777" w:rsidR="00164550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3.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Вишенаменског објекта (клупске активности), спратности П+1,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димензија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12,00х8,00m, висине слемена од 8,06m, нето површине од 78,89m², БРГП 192,00m²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</w:p>
    <w:p w14:paraId="7D69FE86" w14:textId="7EB27003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4.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Приземног објекта-надстрешнице (улаз за публику)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димензија 4,70х4,00m, висине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слемена од 4,00m, нето површине од 17,90m², БРГП 18,80m²</w:t>
      </w:r>
    </w:p>
    <w:p w14:paraId="6275633D" w14:textId="789306F0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5.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Доградњу уз постојеће трибине са изградњом настрешнице изнад постојећих</w:t>
      </w:r>
      <w:r w:rsidR="0016455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трибина и дограђених трибина,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димензија доградње 37,00х2,80m (димензије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постојећег објекта трибина су 30,50х2,80m), висине слемена од 5,63m, нето површине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доградње од 103,60m², БРГП доградње 103,60m², укупне новодобијене нето површине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 189,00m, укупне новодобијене БРГП 189,00m² и</w:t>
      </w:r>
    </w:p>
    <w:p w14:paraId="0CF1E8E3" w14:textId="08C2A964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6.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Приступне саобраћајнице у северозападном делу комплекса, ширине 5,00m са</w:t>
      </w:r>
      <w:r w:rsidR="0016455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унутрашњим саобраћајницама и пет отворених паркинг места за путничка</w:t>
      </w:r>
      <w:r w:rsidR="0016455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возила</w:t>
      </w:r>
      <w:r w:rsidR="0016455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укупне предрачунске вредности извођења радова од 38.920,000,00 динара, у Обровцу, ул.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Спортска 2., на кат.парц.бр. 301 к.о. Обровац, инвеститору Оштини Бачка Паланка (ПИБ</w:t>
      </w:r>
      <w:r w:rsidR="0016455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102102032) из Бачке Паланке, ул. Краља Петра I 16.</w:t>
      </w:r>
    </w:p>
    <w:p w14:paraId="377FF71A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Предметни објекти су А категорије (стамбени објекат), класификациони број 111011, В</w:t>
      </w:r>
    </w:p>
    <w:p w14:paraId="4337617C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категорије (објекат свлачионице и вишенаменски објекат), класификациони број 126500</w:t>
      </w:r>
    </w:p>
    <w:p w14:paraId="26178B62" w14:textId="7DE5D013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(зграде за спортове) и Г категорије (надстрешница и трибине), класификациони број 241100(припадајући објекти намењени за спортове који се одржавају на отвореном), према</w:t>
      </w:r>
    </w:p>
    <w:p w14:paraId="704AF3E8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Правилнику о класификацији објеката („Сл. гласник РС“, бр. 22/2015).</w:t>
      </w:r>
    </w:p>
    <w:p w14:paraId="4EDC4CD8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67C0C29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Предвиђени енергетски разред приземног стамбеног објекта након изградње је „Ц“, према</w:t>
      </w:r>
    </w:p>
    <w:p w14:paraId="5FEB448E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приложеном Елаборату енергетске ефикасности број: 2/22 од августа 2022.г., израђеном од</w:t>
      </w:r>
    </w:p>
    <w:p w14:paraId="5FB1D63F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ДОО „Екоинжењеринг“ из Бачке Паланке.</w:t>
      </w:r>
    </w:p>
    <w:p w14:paraId="73F80BB9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D602540" w14:textId="746C6A13" w:rsidR="001B5C3E" w:rsidRPr="00BB093A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Извођење радова се има извести у свему према издатим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локацијским условима број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: IV-05-353-2/2022-1, Цеоп број: ROP-BAP-38176-LOCН-2/2022 од 03.03.2022.г. и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Пројекту за</w:t>
      </w:r>
    </w:p>
    <w:p w14:paraId="4C8200F6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грађевинску дозволу: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Извод из пројекта са главном свеском број: Е-007/21 од августа</w:t>
      </w:r>
    </w:p>
    <w:p w14:paraId="1AD8D5C1" w14:textId="5A9703E5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2022.г., Пројекат архитектуре број: Е-007/21 од августа 2022.г., Пројекат конструкције број:Е-007/21 од августа 2022.г., Пројекат хидротехничких инсталација број: Е-007/21 од октобра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2022.г., Пројекат електроенергетских инсталација број: Е-007/21 од октобра 2022.г., Пројекат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припремних радова број: Е-007/21_У од октобра 2022.г. и Елаборат енергетске ефикасности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број: 2/22 од августа 2022.г., све израђено од ДОО „Екоинжењеринг“ из Бачке Паланке.</w:t>
      </w:r>
    </w:p>
    <w:p w14:paraId="64188A1A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B8D0C48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доприноса за уређење грађевинског земљишта.</w:t>
      </w:r>
    </w:p>
    <w:p w14:paraId="191A8EC5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4B5A162E" w14:textId="0E1DB5A0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НАЛАЖЕ СЕ УКЛАЊАЊЕ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објеката означених бројем 1, површине од 174m², бројем 2,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површине од 74m², бројем 3, површине од 42m² и бројем 4, површине од 6m², у Листу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непокретности број: 135 к.о. Обровац од 07.12.2022.г.</w:t>
      </w:r>
    </w:p>
    <w:p w14:paraId="028773C8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02ADF17" w14:textId="7D9ABE35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Уклањање предметних објеката има се извести у свему према приложеном Пројекту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припремних радова број: Е-007/21_У од октобра 2022.г., израђеном од ДОО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„Екоинжењеринг“ из Бачке Паланке.</w:t>
      </w:r>
    </w:p>
    <w:p w14:paraId="183552B6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7BD32E0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дужан да овом органу пријави почетак извођења радова.</w:t>
      </w:r>
    </w:p>
    <w:p w14:paraId="74EF70EC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7BF13B8" w14:textId="427B6975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дужан да пре почетка извођења радова обезбеди: обележавање грађевинске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парцеле, регулационих, нивелационих и грађевинских линија, обележавање градилишта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одговарајућом таблом која садржи: податке о објекту који се гради, инвеститору, одговорном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пројектанту, броју грађевинске дозволе, извођачу радова, почетку грађења и року завршетка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изградње.</w:t>
      </w:r>
    </w:p>
    <w:p w14:paraId="4E5F4C05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8644DEA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Обавезује се инвеститор да по завршетку изградње објекта поднесе овом органу захтев за</w:t>
      </w:r>
    </w:p>
    <w:p w14:paraId="1B0DDC35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издавање дозволе за употребу и коришћење објекта.</w:t>
      </w:r>
    </w:p>
    <w:p w14:paraId="0EE2FB5E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0CC7668" w14:textId="0CCFE022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Ово решење престаје да важи ако се не изврши пријава радова у року од три године од дана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правоснажности овог решења.</w:t>
      </w:r>
    </w:p>
    <w:p w14:paraId="751990DB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E1358E2" w14:textId="5A42B7DB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Ово решење престаје да важи ако се у року од пет година од дана правноснажности не</w:t>
      </w:r>
      <w:r w:rsidR="00BB093A">
        <w:rPr>
          <w:rFonts w:ascii="TimesNewRomanPSMT" w:eastAsiaTheme="minorHAnsi" w:hAnsi="TimesNewRomanPSMT" w:cs="TimesNewRomanPSMT"/>
          <w:b/>
          <w:bCs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изда употребна дозвола, осим за објекте из члана 133. Закона, објекте комуналне</w:t>
      </w:r>
      <w:r w:rsidR="00EE30E4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инфраструктуре који се изводе фазно и породичне стамбене зграде које инвеститор</w:t>
      </w:r>
      <w:r w:rsidR="00EE30E4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гради ради решавања својих стамбених потреба.</w:t>
      </w:r>
    </w:p>
    <w:p w14:paraId="0D1F4C27" w14:textId="55ED27A1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На захтев инвеститора, надлежни орган може донети решење којим се одобрава да</w:t>
      </w:r>
      <w:r w:rsidR="00EE30E4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правноснажна грађевинска дозвола остаје на правној снази две године после рока</w:t>
      </w:r>
      <w:r w:rsidR="00EE30E4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lastRenderedPageBreak/>
        <w:t>прописаног ставом 4. овог члана, ако се у поступку покренутом у року из става 4. овог</w:t>
      </w:r>
      <w:r w:rsidR="00BB093A">
        <w:rPr>
          <w:rFonts w:ascii="TimesNewRomanPSMT" w:eastAsiaTheme="minorHAnsi" w:hAnsi="TimesNewRomanPSMT" w:cs="TimesNewRomanPSMT"/>
          <w:b/>
          <w:bCs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члана, утврди да је објекат завршен у конструктивном смислу на основу записника</w:t>
      </w:r>
      <w:r w:rsidR="00BB093A">
        <w:rPr>
          <w:rFonts w:ascii="TimesNewRomanPSMT" w:eastAsiaTheme="minorHAnsi" w:hAnsi="TimesNewRomanPSMT" w:cs="TimesNewRomanPSMT"/>
          <w:b/>
          <w:bCs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надлежног грађевинског инспектора.</w:t>
      </w:r>
    </w:p>
    <w:p w14:paraId="07487240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</w:p>
    <w:p w14:paraId="04B93B0E" w14:textId="77777777" w:rsidR="001B5C3E" w:rsidRDefault="001B5C3E" w:rsidP="00C47315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О б р а з л о ж е њ е</w:t>
      </w:r>
    </w:p>
    <w:p w14:paraId="4C7E8587" w14:textId="1BD66B5A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Богуновић Александар из Бачке Паланке, опуномоћен од Оштине Бачка Паланка (ПИБ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102102032) из Бачке Паланке, ул. Краља Петра I 16. поднео је захтев да се изда грађевинска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дозвола за изградњу објеката ближе описаних у ставу првом диспозитива овог решења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укупне предрачунске вредности извођења радова од 38.920,000,00 динара, у Обровцу, ул.Спортска 2.</w:t>
      </w:r>
    </w:p>
    <w:p w14:paraId="02BF1B74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CD55F71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Уз захтев приложено је следеће:</w:t>
      </w:r>
    </w:p>
    <w:p w14:paraId="10BB2BE6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Овлашћење број: I-016-3/2021-419-1 од 26.10.2021.г.</w:t>
      </w:r>
    </w:p>
    <w:p w14:paraId="6393D793" w14:textId="56E71BF0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Изјава број: I-016-3/2022-517 од 07.12.2022.г., издата од Председника општине Бачка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Паланка</w:t>
      </w:r>
    </w:p>
    <w:p w14:paraId="65048504" w14:textId="391C2AC3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Налог број: I-016-3/2023-167 од 12.04.2023.г., издат од Председника општине Бачка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Паланка</w:t>
      </w:r>
    </w:p>
    <w:p w14:paraId="67FB18F4" w14:textId="28883459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Извод из пројекта са главном свеском број: Е-007/21 од августа 2022.г., Пројекат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архитектуре број: Е-007/21 од августа 2022.г., Пројекат конструкције број: Е-007/21 од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августа 2022.г., Пројекат хидротехничких инсталација број: Е-007/21 од октобра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2022.г., Пројекат електроенергетских инсталација број: Е-007/21 од октобра 2022.г.,</w:t>
      </w:r>
    </w:p>
    <w:p w14:paraId="0420E06E" w14:textId="7AAA3111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Пројекат припремних радова број: Е-007/21_У од октобра 2022.г. и Елаборат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енергетске ефикасности број: 2/22 од августа 2022.г., све израђено од ДОО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„Екоинжењеринг“ из Бачке Паланке</w:t>
      </w:r>
    </w:p>
    <w:p w14:paraId="21E25CB3" w14:textId="0D82E41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Изјава број: I-016-3/2022-517 од 07.12.2022.г., да средства за изградњу недостајуће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инфраструктуре (колски прилаз, паркинг простор и пешачка стаза) која је потребна за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реализацију пројекта изградње објеката за спортке догађаје: свлачионица,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вишенаменски објекат, улазна надстрешница и трибине и изградњу стамбеног објекта,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 оквиру стадиона ФК „Борац“ на кат.парц.бр. 301. к.о. Обровац у улици Спортска 2., у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Обровцу, биће обезбеђена Одлуком о буџету Општине Бачка Паланка за 2023.г., 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најкасније до истека рока за завршетак радова на објекту, до када ће се изградити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инфраструктура потребна за прикључење тог објекта на саобраћајну инфраструктуру и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паркинг простор</w:t>
      </w:r>
    </w:p>
    <w:p w14:paraId="51001500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4BF5D147" w14:textId="29AAB6F3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Као регистровани корисник, овај орган је извршио увид у лист непокретности за кат.парц.бр.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301 к.о. Обровац путем званичног сајта РГЗ РС, е-Катастар непокретности и утврдио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постојање одговарајућег права на земљишту у складу са Законом, па се сматра да су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испуњени услови из члана 19. Правилника о поступку спровођења обједињене процедуре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електронским путем ("Сл.гл.РС" бр. 68/2019).</w:t>
      </w:r>
    </w:p>
    <w:p w14:paraId="299CA76B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882678D" w14:textId="2EC0FC24" w:rsidR="00C47315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 складу са Дописом број: 01-1847/7 од 01.10.2021.г., достављеним од Инжењерске коморе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Србије из Београда, извршена је провера статуса лиценцe за одговорног пројектанта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дипл.инж.арх. Страхињу Којића (број лиценце 300 1180 03), дипл.грађ.инж. Јармилу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Шаршански (број лиценце 311 4211 03) и дипл.инж.ел. Синишу Н. Медића (број лиценце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350 Ц488 05), па је путем званичног сајта Инжењерске коморе Србије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</w:p>
    <w:p w14:paraId="24443BAC" w14:textId="55F314F2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EF"/>
          <w:lang w:val="sr-Latn-RS"/>
        </w:rPr>
        <w:t xml:space="preserve">http://www.ingkomora.org.rs/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утврђено да су лиценце наведених чланова Комисије са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активним статусом.</w:t>
      </w:r>
    </w:p>
    <w:p w14:paraId="6E81CC35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EA45BA0" w14:textId="22BD487F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Разматрајући поднети захтев, и документацију приложену уз исти, утврђено је да су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испуњени услови из члана 135. став 1., Закона о планирању и изградњи ("Сл. гласник РС",</w:t>
      </w:r>
    </w:p>
    <w:p w14:paraId="525BC4D8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бр. 72/2009, 81/2009 - испр., 64/2010 – одлука УС, 24/2011, 121/2012, 42/2013 - одлука УС,</w:t>
      </w:r>
    </w:p>
    <w:p w14:paraId="259B6365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50/2013 - одлука УС, 98/2013 - одлука УС, 132/2014, 145/2014, 83/2018, 31/2019, 37/2019,</w:t>
      </w:r>
    </w:p>
    <w:p w14:paraId="5540D3C3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9/2020 и 52/2021) и члана 17. Правилника о поступку спровођења обједињене процедуре</w:t>
      </w:r>
    </w:p>
    <w:p w14:paraId="3308B0EA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електронским путем ("Сл.гл.РС" бр. 68/2019), па је применом члана 136. став3., Закона о</w:t>
      </w:r>
    </w:p>
    <w:p w14:paraId="56F22446" w14:textId="4C490B89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планирању и изградњи ("Сл. гласник РС", бр. 72/2009, 81/2009 - испр., 64/2010 – одлука УС,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24/2011, 121/2012, 42/2013 - одлука УС, 50/2013 - одлука УС, 98/2013 - одлука УС, 132/2014,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145/2014, 83/2018, 31/2019, 37/2019, 9/2020 и 52/2021), донето решење као у диспозитиву.</w:t>
      </w:r>
    </w:p>
    <w:p w14:paraId="56926F71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0530F09" w14:textId="6A5AB6E0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11. став 1. тачка 2. Одлуке о општинским административним таксама,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49FE0493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1CA12AE" w14:textId="24817C9A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18. став 1. тачка 2. Закона о републичким административним таксама,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3F903416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603B5482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УПУТСТВО О ПРАВНОМ ЛЕКУ: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Против овог решења незадовољна странка има право</w:t>
      </w:r>
    </w:p>
    <w:p w14:paraId="4A4FEF7C" w14:textId="736503DB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жалбе у року од 8 дана од дана пријема решења, Покрајинском секретаријату за енергетику,</w:t>
      </w:r>
      <w:r w:rsidR="00BB093A">
        <w:rPr>
          <w:rFonts w:ascii="TimesNewRomanPSMT" w:eastAsiaTheme="minorHAnsi" w:hAnsi="TimesNewRomanPSMT" w:cs="TimesNewRomanPSMT"/>
          <w:color w:val="000000"/>
          <w:lang w:val="sr-Cyrl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грађевинарство и саобраћај у Новом Саду.</w:t>
      </w:r>
    </w:p>
    <w:p w14:paraId="0027E1ED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77863C51" w14:textId="337BFD86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Жалба се подноси писмено или усмено на записник путем овог органа или непосредно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другостепеном органу са таксом од 490,00 динара која се уплаћује на рачун број: 840-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742221843-57, а извештај о уплати прилаже уз жалбу.</w:t>
      </w:r>
    </w:p>
    <w:p w14:paraId="128E24F8" w14:textId="77777777" w:rsidR="00C47315" w:rsidRDefault="00C4731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73C4F10D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РЕШЕЊЕ ДОСТАВИТИ:</w:t>
      </w:r>
    </w:p>
    <w:p w14:paraId="656062DA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1. Инвеститору,</w:t>
      </w:r>
    </w:p>
    <w:p w14:paraId="3DBD2B06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2. Грађевинској инспекцији</w:t>
      </w:r>
    </w:p>
    <w:p w14:paraId="1D285940" w14:textId="77777777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3.Архиви</w:t>
      </w:r>
    </w:p>
    <w:p w14:paraId="7C8911B9" w14:textId="77777777" w:rsidR="00602FCF" w:rsidRDefault="00602FCF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FF4BE73" w14:textId="6063F0B5" w:rsidR="001B5C3E" w:rsidRDefault="001B5C3E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Обрађивач </w:t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Руководилац одељења</w:t>
      </w:r>
    </w:p>
    <w:p w14:paraId="2279C358" w14:textId="4D89264F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ТодорЧулић </w:t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C47315">
        <w:rPr>
          <w:rFonts w:ascii="TimesNewRomanPSMT" w:eastAsiaTheme="minorHAnsi" w:hAnsi="TimesNewRomanPSMT" w:cs="TimesNewRomanPSMT"/>
          <w:color w:val="000000"/>
          <w:lang w:val="sr-Latn-RS"/>
        </w:rPr>
        <w:tab/>
        <w:t xml:space="preserve">  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Милкица Петржљан</w:t>
      </w:r>
    </w:p>
    <w:p w14:paraId="437A0307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4BCDE495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5324876F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50F4009D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1321ED11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16136273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292A927A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3FAE2036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79477926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7B40EED9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7D867108" w14:textId="36B9BB59" w:rsidR="001B5C3E" w:rsidRPr="00EE30E4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14:paraId="6A741C94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602A2006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029F0A43" w14:textId="77777777" w:rsidR="001B5C3E" w:rsidRDefault="001B5C3E" w:rsidP="00835CDE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14:paraId="6FAB6E68" w14:textId="77777777" w:rsidR="00EE30E4" w:rsidRDefault="00EE30E4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500BB316" w14:textId="77777777" w:rsidR="00B054A5" w:rsidRDefault="00B054A5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6062C797" w14:textId="77777777" w:rsidR="00B054A5" w:rsidRDefault="00B054A5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516EAF01" w14:textId="77777777" w:rsidR="00B054A5" w:rsidRPr="00B054A5" w:rsidRDefault="00B054A5" w:rsidP="00835CDE">
      <w:pPr>
        <w:jc w:val="both"/>
        <w:rPr>
          <w:rFonts w:ascii="Arial" w:hAnsi="Arial" w:cs="Arial"/>
          <w:noProof/>
          <w:sz w:val="22"/>
          <w:szCs w:val="22"/>
          <w:lang w:val="sr-Cyrl-RS"/>
        </w:rPr>
      </w:pPr>
    </w:p>
    <w:p w14:paraId="3FB30A4B" w14:textId="77777777" w:rsidR="00164550" w:rsidRDefault="00164550" w:rsidP="00835CDE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14:paraId="2B5253A5" w14:textId="77777777" w:rsidR="00164550" w:rsidRDefault="00164550" w:rsidP="00835CDE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14:paraId="02A7728B" w14:textId="77777777" w:rsidR="00EE30E4" w:rsidRPr="00EE30E4" w:rsidRDefault="00EE30E4" w:rsidP="00835CDE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14:paraId="1113E4E8" w14:textId="611D3E3A" w:rsidR="001B5C3E" w:rsidRPr="00B054A5" w:rsidRDefault="00B054A5" w:rsidP="00835CDE">
      <w:pPr>
        <w:jc w:val="both"/>
        <w:rPr>
          <w:rFonts w:ascii="Arial" w:hAnsi="Arial" w:cs="Arial"/>
          <w:b/>
          <w:bCs/>
          <w:noProof/>
          <w:sz w:val="28"/>
          <w:szCs w:val="28"/>
          <w:u w:val="single"/>
          <w:lang w:val="sr-Cyrl-RS"/>
        </w:rPr>
      </w:pPr>
      <w:r w:rsidRPr="00B054A5">
        <w:rPr>
          <w:rFonts w:ascii="Arial" w:hAnsi="Arial" w:cs="Arial"/>
          <w:b/>
          <w:bCs/>
          <w:noProof/>
          <w:sz w:val="28"/>
          <w:szCs w:val="28"/>
          <w:u w:val="single"/>
          <w:lang w:val="sr-Cyrl-RS"/>
        </w:rPr>
        <w:t>ПРИЛОГ 3</w:t>
      </w:r>
    </w:p>
    <w:p w14:paraId="18F7FD74" w14:textId="616BF1CA" w:rsidR="001B5C3E" w:rsidRDefault="001B5C3E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1033937D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sr-Latn-RS"/>
        </w:rPr>
      </w:pPr>
    </w:p>
    <w:p w14:paraId="25ADDA15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lang w:val="sr-Latn-RS"/>
        </w:rPr>
        <w:t xml:space="preserve"> </w:t>
      </w: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РЕПУБЛИКА СРБИЈА – АП ВОЈВОДИНА </w:t>
      </w:r>
    </w:p>
    <w:p w14:paraId="19942FE6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ОПШТИНА БАЧКА ПАЛАНКА </w:t>
      </w:r>
    </w:p>
    <w:p w14:paraId="64FE3CFB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Општинска управа oпштине Бачка Паланка </w:t>
      </w:r>
    </w:p>
    <w:p w14:paraId="08764C64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Одељење за урбанизам и грађевинарство </w:t>
      </w:r>
    </w:p>
    <w:p w14:paraId="3D5D5EB0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Број: IV-05-351-451/2018 </w:t>
      </w:r>
    </w:p>
    <w:p w14:paraId="42064EEB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број ЦЕОП: ROP-BAP-6585-CPI-1/2018 </w:t>
      </w:r>
    </w:p>
    <w:p w14:paraId="070E6411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Дана: 19.04.2018.г. </w:t>
      </w:r>
    </w:p>
    <w:p w14:paraId="4E2199B8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Бачка Паланка </w:t>
      </w:r>
    </w:p>
    <w:p w14:paraId="2BD9C3DB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7A1314DC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Општинска управа општине Бачка Паланка, Одељење за урбанизам и грађевинарство, поступајући по захтеву Данијеле Трифковић из Новог Сада, опуномоћене од стране Општине Бачка Паланка (ПИБ 102102032) из Бачке Паланке, ул. Краља Петра I 16., да се изда грађевинска дозвола за изградњу објекта Месне заједнице у Новој Гајдобри, ул. Пролетерска 55., а на основу надлежности из члана 134. став 2. Закона о планирању и изградњи ("Сл. гласник РС", бр. 72/2009, 81/2009 - испр., 64/2010 – одлука УС, 24/2011, 121/2012, 42/2013 - одлука УС, 50/2013 - одлука УС, 98/2013 - одлука УС, 132/2014 и 145/2014), члана 13. Одлуке о организацији општинске управе („Сл. лист општине Бачка Паланка“ бр. 35/2016), члана 21. став 1. Правилника о поступку спровођења обједињене процедуре електронским путем ("Сл.гл.РС" бр. 113/2015, 96/2016 и 120/2017) и члана 136. Закона о општем управном поступку („Сл.гл.РС“ број: 18/2016), д о н о с и : </w:t>
      </w:r>
    </w:p>
    <w:p w14:paraId="71797B10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49144723" w14:textId="5C72F851" w:rsidR="00C955B5" w:rsidRDefault="00C955B5" w:rsidP="00602FC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>Р Е Ш Е Њ Е</w:t>
      </w:r>
    </w:p>
    <w:p w14:paraId="58BCF5EB" w14:textId="77777777" w:rsidR="00602FCF" w:rsidRPr="00C955B5" w:rsidRDefault="00602FCF" w:rsidP="00602FCF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sr-Latn-RS"/>
        </w:rPr>
      </w:pPr>
    </w:p>
    <w:p w14:paraId="29F9F670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ИЗДАЈЕ СЕ ГРАЂЕВИНСКА ДОЗВОЛА ЗА ИЗГРАДЊУ </w:t>
      </w: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објекта Месне заједнице Нова Гајдобра спратности П+1, енергетског разреда "Ц", димензија 18,50х13,75m, укупне нето површине од 328,11m², БРГП 389,00m², предрачунске вредности од 15.285.960,00 динара, у Новој Гајдобри, ул. Пролетерска 55., на кат.парц.бр. 1473 к.о. Нова Гајдобра, инвеститору Општини Бачка Паланка (ПИБ 102102032) из Бачке Паланке, ул. Краља Петра I 16. </w:t>
      </w:r>
    </w:p>
    <w:p w14:paraId="19EEE985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756FEFAA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Предметни објекат је Б категорије, класификациони број 122011 према Правилнику о класификацији објеката („Сл. гласник РС“, бр. 22/2015). </w:t>
      </w:r>
    </w:p>
    <w:p w14:paraId="6531F825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7AF86247" w14:textId="77777777" w:rsidR="00EE30E4" w:rsidRDefault="00C955B5" w:rsidP="00EE30E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Изградња се има извести у свему према издатим локацијским условима број: IV-05-353-3/2018, Цеоп број: РОП-БАП-205-ЛОЦ-1/2018 од 29.01.2018.г., Изводу из пројекта са главном свеском број: Е-11/2018 од марта 2018.г., Пројекту архитектуре број: Е-11/2018 од марта 2018.г., Пројекту конструкције број: Е-11/2018-К од фебруара и Елаборату енергетске ефикасности број: Е-11/2018-ЕЕЕ од марта 2018.г., све израђено од Биро "СК пројект 2014" из Сремских Карловаца. </w:t>
      </w:r>
    </w:p>
    <w:p w14:paraId="11C0C3A7" w14:textId="1FC8F1FE" w:rsidR="00602FCF" w:rsidRPr="00C955B5" w:rsidRDefault="00C955B5" w:rsidP="00EE30E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Инвеститор је ослобођен плаћања доприноса за уређивање грађевинског земљишта према Потврди број: IV-05-35-6-19/2018 од 17.04.2018.г., издатој од овог органа. </w:t>
      </w:r>
    </w:p>
    <w:p w14:paraId="7EFC187B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Ово решење престаје да важи ако инвеститор у року од две године од дана правоснажности решења, не пријави почетак извођења радова овом органу. </w:t>
      </w:r>
    </w:p>
    <w:p w14:paraId="4DD2D433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28442DC8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Инвеститор је дужан да овом органу пријави почетак извођења радова осам дана пре почетка извођења радова. </w:t>
      </w:r>
    </w:p>
    <w:p w14:paraId="6B698981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5A9D1850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Инвеститор је дужан да пре почетка извођења радова обезбеди: обележавање грађевинске парцеле, регулационих, нивелационих и грађевинских линија, обележавање градилишта одговарајућом таблом која садржи: податке о објекту који се гради, инвеститору, одговорном пројектанту, број грађевинске дозволе, извођачу радова, почетку грађења и року завршетка изградње. </w:t>
      </w:r>
    </w:p>
    <w:p w14:paraId="383D1DA2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57BA99EA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Обавезује се инвеститор да по завршетку изградње објекта поднесе овом органу захтев за издавање дозволе за употребу и коришћење објекта. </w:t>
      </w:r>
    </w:p>
    <w:p w14:paraId="613C3A54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2CAF9295" w14:textId="105FA308" w:rsidR="00C955B5" w:rsidRDefault="00C955B5" w:rsidP="00164550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>О б р а з л о ж е њ е</w:t>
      </w:r>
    </w:p>
    <w:p w14:paraId="5138B607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6697192C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Данијела Трифковић из Новог Сада, опуномоћена од стране Општине Бачка Паланка (ПИБ 102102032) из Бачке Паланке, ул. Краља Петра I 16. поднела је захтев да се изда грађевинска дозвола за изградњу објекта Месне заједнице Нова Гајдобра спратности П+1, енергетског разреда "Ц", димензија 18,50х13,75m, укупне нето површине од 328,11m², БРГП 389,00m², предрачунске вредности од 15.285.960,00 динара, у Новој Гајдобри, ул. Пролетерска 55., на кат.парц.бр. 1473 к.о. Нова Гајдобра. </w:t>
      </w:r>
    </w:p>
    <w:p w14:paraId="6FE5B61A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4DAD8BEB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Уз захтев приложено је следеће: </w:t>
      </w:r>
    </w:p>
    <w:p w14:paraId="15DD9588" w14:textId="77777777" w:rsidR="00C955B5" w:rsidRPr="00C955B5" w:rsidRDefault="00C955B5" w:rsidP="00835CDE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- пуномоћ од децембра 2017.г. </w:t>
      </w:r>
    </w:p>
    <w:p w14:paraId="70BE501B" w14:textId="77777777" w:rsidR="00C955B5" w:rsidRPr="00C955B5" w:rsidRDefault="00C955B5" w:rsidP="00835CDE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- локацијски услови број: IV-05-353-3/2018, Цеоп број: РОП-БАП-205-ЛОЦ-1/2018 од 29.01.2018.г. (садржани у Главној свесци) </w:t>
      </w:r>
    </w:p>
    <w:p w14:paraId="50140382" w14:textId="77777777" w:rsidR="00C955B5" w:rsidRPr="00C955B5" w:rsidRDefault="00C955B5" w:rsidP="00835CDE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- Извод из листа непокретности број: 4 к.о. Нова Гајдобра од 05.04.2018.г. </w:t>
      </w:r>
    </w:p>
    <w:p w14:paraId="2AD77B0E" w14:textId="77777777" w:rsidR="00C955B5" w:rsidRPr="00C955B5" w:rsidRDefault="00C955B5" w:rsidP="00835CDE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- Извод из пројекта са главном свеском број: Е-11/2018 од марта 2018.г., Пројекат архитектуре број: Е-11/2018 од марта 2018.г., Пројекат конструкције број: Е-11/2018-К од фебруара и Елаборат енергетске ефикасности број: Е-11/2018-ЕЕЕ од марта 2018.г., све израђено од Биро "СК пројект 2014" из Сремских Карловаца </w:t>
      </w:r>
    </w:p>
    <w:p w14:paraId="6A71487C" w14:textId="4E1E1ECC" w:rsidR="00C955B5" w:rsidRPr="00C955B5" w:rsidRDefault="00C955B5" w:rsidP="00EE30E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- Потврда број: IV-05-35-6-19/2018 од 17.04.2018.г., издата од овог органа </w:t>
      </w:r>
      <w:r w:rsidR="00EE30E4">
        <w:rPr>
          <w:rFonts w:eastAsiaTheme="minorHAnsi"/>
          <w:color w:val="000000"/>
          <w:sz w:val="23"/>
          <w:szCs w:val="23"/>
          <w:lang w:val="sr-Latn-RS"/>
        </w:rPr>
        <w:t xml:space="preserve"> </w:t>
      </w: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Разматрајући поднети захтев као и документацију приложену уз исти, утврђено је да су испуњени услови из члана 135. став 1., Закона о планирању и изградњи ("Сл. гласник РС", бр. 72/2009, 81/2009 - испр., 64/2010 – одлука УС, 24/2011, 121/2012, 42/2013 - одлука УС, 50/2013 - одлука УС, 98/2013 - одлука УС, 132/2014 и 145/2014) и члана 17. и 20. Правилника о поступку спровођења обједињене процедуре електронским путем ("Сл.гл.РС" бр. 113/2015, 96/2016 и 120/2017), па је применом члана 136. став 2., Закона о планирању и изградњи ("Сл. гласник РС", бр. 72/2009, 81/2009 - испр., 64/2010 – одлука УС, 24/2011, 121/2012, 42/2013 - одлука УС, 50/2013 - одлука УС, 98/2013 - одлука УС, 132/2014 и 145/2014), донето решење као у диспозитиву. </w:t>
      </w:r>
    </w:p>
    <w:p w14:paraId="16F6A161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На основу члана 11. став 1. тачка 2. Одлуке о општинским административним таксама ("Сл. лист општине Бачка Паланка" бр. 36/14 и 30/15) инвеститор је ослобођен плаћања таксе. </w:t>
      </w:r>
    </w:p>
    <w:p w14:paraId="0E99C209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На основу члана 18. став 1. тачка 2. Закона о републичким административним таксама ("Сл. гл. РС", бр. 43/2003, 51/2003 - испр., 61/2005, 101/2005 – др.закон, 5/2009, 54/2009, 50/2011, 70/2011 – усклађени дин.изн., 55/2012 – усклађени дин. изн., 93/2012, 47/2013 – усклађени дин. изн., 65/2013 – др. закон, 57/2014 - усклађени дин. изн., 45/2015 - усклађени дин. изн., 83/2015, 112/201, 50/2016 - усклађени дин. изн. 61/2017-усклађени дин. износи и 113/2017), инвеститор је ослобођен плаћања таксе. </w:t>
      </w:r>
    </w:p>
    <w:p w14:paraId="2F936288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3BB584CC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УПУТСТВО О ПРАВНОМ ЛЕКУ: </w:t>
      </w: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Против овог решења незадовољна странка има право жалбе у року од 8 дана од дана пријема решења, Покрајинском секретаријату за енергетику, грађевинарство и саобраћај у Новом Саду. </w:t>
      </w:r>
    </w:p>
    <w:p w14:paraId="2C41CBF7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3DB4626C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Жалба се подноси писмено или усмено на записник путем овог органа или непосредно другостепеном органу са таксом од 460,00 динара која се уплаћује на рачун број: 840-742221843-57, а извештај о уплати прилаже уз жалбу. </w:t>
      </w:r>
    </w:p>
    <w:p w14:paraId="2A6A40A7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4C309AAE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b/>
          <w:bCs/>
          <w:color w:val="000000"/>
          <w:sz w:val="23"/>
          <w:szCs w:val="23"/>
          <w:lang w:val="sr-Latn-RS"/>
        </w:rPr>
        <w:t xml:space="preserve">РЕШЕЊЕ ДОСТАВИТИ: </w:t>
      </w:r>
    </w:p>
    <w:p w14:paraId="7FAAF00E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1. Инвеститору, </w:t>
      </w:r>
    </w:p>
    <w:p w14:paraId="5BC84A09" w14:textId="77777777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2. Грађевинској инспекцији </w:t>
      </w:r>
    </w:p>
    <w:p w14:paraId="2DCD2C56" w14:textId="77777777" w:rsid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3.Архиви </w:t>
      </w:r>
    </w:p>
    <w:p w14:paraId="13848749" w14:textId="77777777" w:rsidR="00602FCF" w:rsidRPr="00C955B5" w:rsidRDefault="00602FCF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</w:p>
    <w:p w14:paraId="332ABCC1" w14:textId="0173DD10" w:rsidR="00C955B5" w:rsidRPr="00C955B5" w:rsidRDefault="00C955B5" w:rsidP="00835CD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sr-Latn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Обрађивач </w:t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Руководилац одељења </w:t>
      </w:r>
    </w:p>
    <w:p w14:paraId="544296F3" w14:textId="2F0747E8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  <w:r w:rsidRPr="00C955B5">
        <w:rPr>
          <w:rFonts w:eastAsiaTheme="minorHAnsi"/>
          <w:color w:val="000000"/>
          <w:sz w:val="23"/>
          <w:szCs w:val="23"/>
          <w:lang w:val="sr-Latn-RS"/>
        </w:rPr>
        <w:t xml:space="preserve">Тодор Чулић </w:t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="00602FCF">
        <w:rPr>
          <w:rFonts w:eastAsiaTheme="minorHAnsi"/>
          <w:color w:val="000000"/>
          <w:sz w:val="23"/>
          <w:szCs w:val="23"/>
          <w:lang w:val="sr-Latn-RS"/>
        </w:rPr>
        <w:tab/>
      </w:r>
      <w:r w:rsidRPr="00C955B5">
        <w:rPr>
          <w:rFonts w:eastAsiaTheme="minorHAnsi"/>
          <w:color w:val="000000"/>
          <w:sz w:val="23"/>
          <w:szCs w:val="23"/>
          <w:lang w:val="sr-Latn-RS"/>
        </w:rPr>
        <w:t>Милкица Петржљан</w:t>
      </w:r>
    </w:p>
    <w:p w14:paraId="09734F49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74B190F8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110BD831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32E8B66D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5685245F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135A81F1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7F8BD826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40AE15E3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6E91804E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54F79DEB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48C2E000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794A096F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773DE633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6BE13EDA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6084F5DD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0C01F978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EA74028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18A045AB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4F5F2E44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48345494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B2F31E5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44E7D4F7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4F94BB59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9528134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1B697B97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6490F14D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5BD8462D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5F640CE6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37379350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31BB1D3F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13BBA1D1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5AA7F3B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5A92391F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470F55B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2C9A0B51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1BCD99C2" w14:textId="77777777" w:rsid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7487B715" w14:textId="77777777" w:rsidR="00EE30E4" w:rsidRPr="00EE30E4" w:rsidRDefault="00EE30E4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Latn-RS"/>
        </w:rPr>
      </w:pPr>
    </w:p>
    <w:p w14:paraId="7FF4A78F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4064F4D9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69B2BFF6" w14:textId="77777777" w:rsidR="00C955B5" w:rsidRDefault="00C955B5" w:rsidP="00835CDE">
      <w:pPr>
        <w:jc w:val="both"/>
        <w:rPr>
          <w:rFonts w:ascii="Arial" w:hAnsi="Arial" w:cs="Arial"/>
          <w:b/>
          <w:bCs/>
          <w:noProof/>
          <w:sz w:val="22"/>
          <w:szCs w:val="22"/>
          <w:lang w:val="sr-Cyrl-RS"/>
        </w:rPr>
      </w:pPr>
    </w:p>
    <w:p w14:paraId="57961E53" w14:textId="4E03ACA1" w:rsidR="00C955B5" w:rsidRPr="00B054A5" w:rsidRDefault="00C955B5" w:rsidP="00835C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8"/>
          <w:szCs w:val="28"/>
          <w:u w:val="single"/>
          <w:lang w:val="sr-Cyrl-RS"/>
        </w:rPr>
      </w:pPr>
      <w:r w:rsidRPr="00B054A5">
        <w:rPr>
          <w:rFonts w:ascii="Arial" w:eastAsiaTheme="minorHAnsi" w:hAnsi="Arial" w:cs="Arial"/>
          <w:b/>
          <w:bCs/>
          <w:color w:val="000000"/>
          <w:sz w:val="28"/>
          <w:szCs w:val="28"/>
          <w:u w:val="single"/>
          <w:lang w:val="sr-Cyrl-RS"/>
        </w:rPr>
        <w:t>ПРИЛОГ 4</w:t>
      </w:r>
    </w:p>
    <w:p w14:paraId="320D747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Cyrl-RS"/>
        </w:rPr>
      </w:pPr>
    </w:p>
    <w:p w14:paraId="67473E7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Cyrl-RS"/>
        </w:rPr>
      </w:pPr>
    </w:p>
    <w:p w14:paraId="458507E3" w14:textId="493A93DC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РЕПУБЛИКА СРБИЈА</w:t>
      </w:r>
    </w:p>
    <w:p w14:paraId="1B8C5A3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АУТОНОМНА ПОКРАЈИНА ВОЈВОДИНА</w:t>
      </w:r>
    </w:p>
    <w:p w14:paraId="726EE10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ОПШТИНА БАЧКА ПАЛАНКА</w:t>
      </w:r>
    </w:p>
    <w:p w14:paraId="22BAAD1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ОПШТИНСКА УПРАВА ОПШТИНЕ БАЧКА ПАЛАНКА</w:t>
      </w:r>
    </w:p>
    <w:p w14:paraId="6E8F415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ОДЕЉЕЊЕ ЗА УРБАНИЗАМ И ГРАЂЕВИНАРСТВО</w:t>
      </w:r>
    </w:p>
    <w:p w14:paraId="08CB903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БРОЈ: IV-05-353-2/2026-83</w:t>
      </w:r>
    </w:p>
    <w:p w14:paraId="0468322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ЦЕОП:ROP-BAP-26101-LOC-1/2026</w:t>
      </w:r>
    </w:p>
    <w:p w14:paraId="2C59918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ДАНА: 21. 09. 2026. ГОДИНЕ</w:t>
      </w:r>
    </w:p>
    <w:p w14:paraId="0331F10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БАЧКА ПАЛАНКА</w:t>
      </w:r>
    </w:p>
    <w:p w14:paraId="2DF9018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ИН</w:t>
      </w:r>
    </w:p>
    <w:p w14:paraId="5094EBB6" w14:textId="77777777" w:rsidR="00602FCF" w:rsidRDefault="00602FCF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02FB406A" w14:textId="0D887045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Општинска управа Општине Бачка Паланка - Одељење за урбанизам и</w:t>
      </w:r>
      <w:r w:rsidR="00EE30E4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грађевинарство, поступајући по захтеву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Општине Бачка Паланка (МБ: 08070687, ПИБ:</w:t>
      </w:r>
    </w:p>
    <w:p w14:paraId="12DC35E6" w14:textId="77506F69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102102032), Бачка Паланка, Краља Петра I бр. 16, упућеном преко дипл. инж. ел.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Чукурановић Марка из Београда (Земун),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за издавање локацијских услова за потребе</w:t>
      </w:r>
      <w:r w:rsidR="00EE30E4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изградње слободностојећег стуба са конзолним носачем и системом за мерење тренутне</w:t>
      </w:r>
      <w:r w:rsidR="00602FCF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брзине кретања возила у Парагама, у ул. Краља Петра I, на кат. парц. бр. 780, 782 и 786</w:t>
      </w:r>
      <w:r w:rsidR="00602FCF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КО Параге,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надлежности из члана 53а. став 5. Закона о планирању и изградњи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(„Сл. гласник РС“, бр. 72/09, 81/09, 64/10 (УС), 24/11, 121/12, 42/13 (УС), 50/13 (УС), 98/13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(УС), 132/14, 145/14, 83/2018, 31/2019, 37/2019 – др. закон, 9/2020, 52/2021, 62/2023, 91/2025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 80/2026) и члана 13. Одлуке о организацији општинске управе („Сл. лист општине Бачка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Паланка“, бр. 05/2024 – пречишћен текст), а поступајући по члановима 54-57. Закона о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планирању и изградњи („Сл. гласник РС“, бр. 72/09, 81/09, 64/10 (УС), 24/11, 121/12, 42/13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(УС), 50/13 (УС), 98/13 (УС), 132/14, 145/14, 83/2018, 31/2019, 37/2019 – др. закон, 9/2020,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52/2021, 62/2023, 91/2025 и 80/2026), члановима 6-14. Правилника о поступку спровођења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обједињене процедуре електронским путем („Сл. гласник РС“, бр. 96/2023 и 33/2026),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Уредбе о локацијским условима („Сл. гласник РС“, бр. 87/2023), Правилника о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класификацији објеката („Сл. гласник РС“, бр. 22/15), Правилника о садржини, начину и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поступку израде и начину вршења контроле техничке документације према класи и намени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објеката („Сл. гласник РС“, бр. 96/2023), на основу Одлуке о усаглашавању спроведеног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поступка усвајања Просторног плана општине Бачка Паланка са Законом о планирању и</w:t>
      </w:r>
      <w:r w:rsidR="00602FCF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изградњи („Сл. лист ОБП“, бр. 25/2019 и 29/2024),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издаје:</w:t>
      </w:r>
    </w:p>
    <w:p w14:paraId="13EABC91" w14:textId="77777777" w:rsidR="00164550" w:rsidRDefault="0016455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</w:p>
    <w:p w14:paraId="250C7972" w14:textId="77777777" w:rsidR="00C955B5" w:rsidRPr="00602FCF" w:rsidRDefault="00C955B5" w:rsidP="00602FCF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 w:rsidRPr="00602FCF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ЛОКАЦИЈСКЕ УСЛОВЕ</w:t>
      </w:r>
    </w:p>
    <w:p w14:paraId="6A9BC96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ЗА ИЗГРАДЊУ слободностојећег стуба са конзолним носачем и системом за мерење</w:t>
      </w:r>
    </w:p>
    <w:p w14:paraId="7CC5AC0C" w14:textId="16CEDA8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тренутне брзине кретања возила у Парагама, у ул. Краља Петра I, на кат. парц. бр. 780,</w:t>
      </w:r>
      <w:r w:rsidR="00602FCF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782 и 786 КО Параге.</w:t>
      </w:r>
    </w:p>
    <w:p w14:paraId="216CC178" w14:textId="77777777" w:rsidR="00602FCF" w:rsidRDefault="00602FCF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</w:p>
    <w:p w14:paraId="4666505B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УРБАНИСТИЧКИ, ТЕХНИЧКИ И ДРУГИ УСЛОВИ И ПОДАЦИ ПОТРЕБНИ ЗА</w:t>
      </w:r>
    </w:p>
    <w:p w14:paraId="5E25809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ИЗРАДУ ИДЕЈНОГ ПРОЈЕКТА:</w:t>
      </w:r>
    </w:p>
    <w:p w14:paraId="5FC3BA6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1.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Број грађевинске парцеле и назив катастарске општине:</w:t>
      </w:r>
    </w:p>
    <w:p w14:paraId="72D42563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780 КО Параге</w:t>
      </w:r>
    </w:p>
    <w:p w14:paraId="4FAB4AD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782 КО Параге</w:t>
      </w:r>
    </w:p>
    <w:p w14:paraId="7962E7F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Кат. парц. бр. 786 КО Параге</w:t>
      </w:r>
    </w:p>
    <w:p w14:paraId="6799F938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6269714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2. Катастарскa парцела преко које прелазе прикључци инфраструктуре:</w:t>
      </w:r>
    </w:p>
    <w:p w14:paraId="022B918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780 КО Параге</w:t>
      </w:r>
    </w:p>
    <w:p w14:paraId="5C7AAEA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782 КО Параге</w:t>
      </w:r>
    </w:p>
    <w:p w14:paraId="698A0E03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786 КО Параге</w:t>
      </w:r>
    </w:p>
    <w:p w14:paraId="66D26B8F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70486A6B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 w:rsidRPr="003B3670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3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.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Површина катастарске парцеле:</w:t>
      </w:r>
    </w:p>
    <w:p w14:paraId="2527893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- површина кат. парц. бр. 780 КО Параге је 33.128,00 m2</w:t>
      </w:r>
    </w:p>
    <w:p w14:paraId="78C74CF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- површина кат. парц. бр. 782 КО Параге је 6,00 m2</w:t>
      </w:r>
    </w:p>
    <w:p w14:paraId="10E02E45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- површина кат. парц. бр. 786 КО Параге је 22.291,00 m2</w:t>
      </w:r>
    </w:p>
    <w:p w14:paraId="7B8B096F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35BC9D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 w:rsidRPr="003B3670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4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.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Класа и намена објекта:</w:t>
      </w:r>
    </w:p>
    <w:p w14:paraId="735AD62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Категорија објекта – Г</w:t>
      </w:r>
    </w:p>
    <w:p w14:paraId="7ED5A373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Класификациони број – 222431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(локални телекомуникациони водови, надземни или</w:t>
      </w:r>
    </w:p>
    <w:p w14:paraId="64EC6F8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подземни, као и помоћне инсталације (телеграфски стубови итд))</w:t>
      </w:r>
    </w:p>
    <w:p w14:paraId="34AF3B2C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D7F9EE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 w:rsidRPr="003B3670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5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.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Бруто развијена грађевинска површина објекта: /</w:t>
      </w:r>
    </w:p>
    <w:p w14:paraId="134C85AA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</w:p>
    <w:p w14:paraId="03FEFBDA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 w:rsidRPr="003B3670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6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.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Правила уређења и грађења:</w:t>
      </w:r>
    </w:p>
    <w:p w14:paraId="46E99F0A" w14:textId="784B2856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Према Одлуци о усаглашавању спроведеног поступка усвајања Просторног плана</w:t>
      </w:r>
      <w:r w:rsidR="006E4BA7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општине Бачка Паланка са Законом о планирању и изградњи („Сл. лист ОБП“, бр.</w:t>
      </w:r>
      <w:r w:rsidR="006E4BA7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25/2019 и 29/2024) предметне катастарске парцеле бр. 780, 782 и 786 КО Параге, су</w:t>
      </w:r>
      <w:r w:rsidR="006E4BA7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намењене јавној површини – саобраћајнице.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Кат. парц. бр. 780 и 782 КО Параге су</w:t>
      </w:r>
      <w:r w:rsidR="006E4BA7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намењене за државни пут II реда.</w:t>
      </w:r>
      <w:r w:rsidR="006E4BA7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Плански основ:</w:t>
      </w:r>
      <w:r w:rsidR="00602FCF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Правила уређења и грађења из идејног</w:t>
      </w:r>
      <w:r w:rsidR="00602FCF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решења</w:t>
      </w:r>
      <w:r w:rsidR="006E4BA7"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sz w:val="22"/>
          <w:szCs w:val="22"/>
          <w:lang w:val="sr-Latn-RS"/>
        </w:rPr>
        <w:t>Путни-друмски саобраћај</w:t>
      </w:r>
    </w:p>
    <w:p w14:paraId="0B8723F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…</w:t>
      </w:r>
    </w:p>
    <w:p w14:paraId="1D50294D" w14:textId="03D4F842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-профиле државних путева I и II реда у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насељеним местима обезбедити као насељске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саобраћајнице са елементима уличног профила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који омогућује сегрегацију моторног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(динамичког) и немоторног саобраћаја -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обостране пешачке стазе са зеленим појасом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између површина и по могућству сепарисаном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бициклистичком стазом. Минимална ширина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пешачке стазе за један смер кретања износи 1,5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m. Минимална ширина бициклистичке стазе за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један смер кретања износи 1,0 m. Физичко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раздвајање саобраћаја моторних возила од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стационарног и немоторизованог (пешачког и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бициклистичког) саобраћаја омогућити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заштитним тракама минималне ширине 1,5 m. У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зависности од обима саобраћаја у центрима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насеља предвидети семафоре и друга решења у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циљу заштите насељских функција мере</w:t>
      </w:r>
      <w:r w:rsidR="00602FCF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успоравања саобраћаја и сл.);</w:t>
      </w:r>
    </w:p>
    <w:p w14:paraId="274D301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…</w:t>
      </w:r>
    </w:p>
    <w:p w14:paraId="7CAFC844" w14:textId="11ACEB15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Електронска комуникациона</w:t>
      </w:r>
      <w:r w:rsidR="00602FCF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инфраструктура</w:t>
      </w:r>
    </w:p>
    <w:p w14:paraId="5384522C" w14:textId="1146573C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Електронска комуникациона мрежа (ЕК)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обухвата све врсте каблова који се користе за</w:t>
      </w:r>
      <w:r w:rsidR="006E4BA7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потребе електронских комуникација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(бакарне, коаксијалне, оптичке и др.) као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електронске комуникацоне објекте. Изградња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Систем за мерење тренутне брзине кретања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возила намењен је аутоматском препознавању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регистарских таблица возила, детектовању 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документовању пролазака и саобраћајних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прекршаја моторних возила на улицама 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путевима.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Систем за мерење тренутне брзине кретања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возила се састоји од камерног места на коме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се детектују саобраћајни прекршаји, локалне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приступне мреже, сервера на којем се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прикупљају подаци са свих локација 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корисничког центра у којем се верификују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прекршаји.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потребе наведеног система поставља се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стуб са конзолним носачем, челични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поцинковани, на коме ће се монтирати опрема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мерење брзине возила.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Стуб са конзолним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lastRenderedPageBreak/>
        <w:t>носачем се поставља на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кат. парц. бр. 782 КО Параге, на минималној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удаљености 1 m од ивице коловоза.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Стуб се монтира преко анкер плоче на темељ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самац.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Стуб: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електронске комуникационе инфраструктуре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 објеката реализоваће се по условима из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Плана.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Електронску комуникациону мрежу градити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подземно на подручју Плана, у коридорима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саобраћајница свих нивоа и ван зона I и II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степена заштите заштићеног добра.</w:t>
      </w:r>
    </w:p>
    <w:p w14:paraId="1DCFDCCD" w14:textId="354D064E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Електронска комуникациона</w:t>
      </w:r>
      <w:r w:rsidR="00602FCF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инфраструктура у грађевинском подручју</w:t>
      </w:r>
      <w:r w:rsidR="00602FCF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насеља</w:t>
      </w:r>
    </w:p>
    <w:p w14:paraId="6E113018" w14:textId="495B7CC5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-ЕК мрежу градити у коридорима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саобраћајница;</w:t>
      </w:r>
    </w:p>
    <w:p w14:paraId="4EA8663E" w14:textId="68ED3E1E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-дубина полагања ЕК каблова треба да је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најмање од 0,8m;</w:t>
      </w:r>
    </w:p>
    <w:p w14:paraId="6BC482CA" w14:textId="52493F86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-ако постоје постојеће трасе, нове ЕК каблове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полагати у исте;</w:t>
      </w:r>
    </w:p>
    <w:p w14:paraId="3AB8C49B" w14:textId="36D9AF0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-при паралелном вођењу ЕК 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електроенергетских каблова до 10 кV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најмање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растојање мора бити 0,50m и 1,0m за каблове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напона преко 10 кV. При укрштању најмање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вертикално растојање од електроенергетског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кабла мора бити 0,50m, а угао укрштања око</w:t>
      </w:r>
    </w:p>
    <w:p w14:paraId="5D5B54B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90º ;</w:t>
      </w:r>
    </w:p>
    <w:p w14:paraId="3FCE30E6" w14:textId="509190A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-при паралелном вођењу ЕК и гасних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инсталација, најмање растојање ЕК каблова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од гасовода високог притиска изнад 1,6 bara,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мора бити најмање 1,5m, a кабловски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разделници и кабинети 4,0 m, од гасних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инсталација, високог притиска испод 1,6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bara, мора бити најмање 0,6m, од гасних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инсталација, високог притиска испод 1,6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bara, мора бити најмање 0,6m,a кабловски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разделници и кабинети 4,0 m, од гасних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инсталација, средњег притиска 0,5-1 bara,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мора бити најмање 0,4m,a кабловски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разделници и кабинети 2,0 m и од од гасних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 ниског притиска до 0,5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bara, мора бити најмање 0,4m, a кабловски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разделници и кабинети 1,0 m;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-при укрштању ЕК и гасних инсталација,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најмање растојање ЕК каблова од гасовода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висине 5,0 m,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Темељ самац: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димензије 1,2 m х 1,2 m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дубина фундирања: 0,8 m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 стубу са конзолним носачем се поставља 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разводни орман за смештај мрежне и опреме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повезивање на постојећу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телекомуникациону мрежу и опреме за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повезивање на инфрастуктуру за напајање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електричном енергијом.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Уземљење извести побијањем поцинковане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сондe дужине 2 m и полагањем поцинковане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траке FeZn 25x4 mm за повезивање сонде са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металном конструкцијом стуба.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Изједначавање потенцијала извести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проводницина P/F-Y 1x16 mm2.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повезивање система са мониторинг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центром, који се налази у полицијској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станици у Бачкој Паланци, Инвеститор ће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склопити уговор са телекомуникационим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оператером о коришћењу постојеће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телекомуникационе мреже.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Оператер обезбеђује прикључак на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предметној локацији.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Траса комуникационе мреже изводи се</w:t>
      </w:r>
      <w:r w:rsidR="00602FCF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подземно полагањем инсталација у кабловску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канализацију која се изводи полагањем ПВЦ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цеви Ø40 mm у кабловски ров на дубини од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0,8 m.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Кабловски ров је димензија 0,4x0,9 m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(ширина x дубина). На дно рова се поставља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подлога од 10 cm, а затим кабловска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високог притиска изнад 1,6 bara, мора бити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најмање 0,4m, a подручје укрштања је 1,5 m,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од гасних инсталација, високог притиска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испод 1,6 bara, мора бити најмање 0,4m, a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подручје укрштања је 1,0 m, гасовода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средњег и ниског притиска мора бити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најмање 0,4m, a подручје укрштања је 0,4 m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мора бити најмање 0,4m, a подручје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укрштања је 1,5 m;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</w:p>
    <w:p w14:paraId="4B041825" w14:textId="7044671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-при укрштању и паралелном вођењу ЕК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кабла са цевоводом водовода, хоризонтално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растојање мора бити најмање 0,6 m, 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вертикално 0,5 m, од цевовода одводне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канализације, хоризонтално растојање мора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бити најмање 0,5m, као и вертикално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растојање;</w:t>
      </w:r>
    </w:p>
    <w:p w14:paraId="7E34D3E5" w14:textId="5E952172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-у циљу обезбеђења потреба за новим ЕК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прикључцима и преласка на нову технологију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развоја у области електронских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екомуникација, потребно је обезбедити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приступ свим планираним објектима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ЕК канализације од планираног ЕК окна до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просторије планиране за смештај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електронске комуникационе опреме унутар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парцела корисника.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инсталација. Затрпавање рова, се врши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песком, а затим уситњеном земљом са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набијањем у слојевима од 20 cm.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Инсталације се полажу у кабловски ров на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дубини од 0,8 m.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Дужина кабловске канализације за оптички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кабл је 47 m.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прикључење система на дистрибутивни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lastRenderedPageBreak/>
        <w:t>систем електричне енергије потребно је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извести нови прикључак односно нови орман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мерног места ОММ.</w:t>
      </w:r>
    </w:p>
    <w:p w14:paraId="6420518C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</w:p>
    <w:p w14:paraId="4BB1E51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7. Информација о потреби израде студије о процени утицаја на животну средину:</w:t>
      </w:r>
    </w:p>
    <w:p w14:paraId="02AD6DC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Није потребна.</w:t>
      </w:r>
    </w:p>
    <w:p w14:paraId="0700C645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</w:p>
    <w:p w14:paraId="525A4D4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8.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Услови за пројектовање и прикључење на комуналну, саобраћајну и другу</w:t>
      </w:r>
    </w:p>
    <w:p w14:paraId="6D52932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инфраструктуру:</w:t>
      </w:r>
    </w:p>
    <w:p w14:paraId="2E6FD179" w14:textId="6856979A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исходовао услове број: 03-251/1-2026 од дана 09. 09. 2026. године, издате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ЈП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„Стандард“ Бачка Паланка, Трг братства јединства бр. 36.</w:t>
      </w:r>
    </w:p>
    <w:p w14:paraId="12C3CAD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Из наведених услова истичемо:</w:t>
      </w:r>
    </w:p>
    <w:p w14:paraId="70D6292D" w14:textId="2548CCE9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„Телекомуникациони водови за потребе прикључења Система за мерење тренутне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брзине кретања возила на телекомуникациону мрежу могу се у складу са овим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Условима планирати и пројектовати на катастарској парцели 786, к.о. Параге – улица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Светосавска, која је у надлежности општине Бачка Паланка односно овог јавног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предузећа и не представља трасу државног пута IIA реда бр. 111.</w:t>
      </w:r>
    </w:p>
    <w:p w14:paraId="28FBE06B" w14:textId="45E69C5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Ови услови се не односе на путеве и улице на осталим катастарским парцелама и на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траси државног пута IIA реда бр. 111.</w:t>
      </w:r>
    </w:p>
    <w:p w14:paraId="61DD403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…</w:t>
      </w:r>
    </w:p>
    <w:p w14:paraId="2CB5BF96" w14:textId="6BB64646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Најкасније 8 (осам) дана пре почетка било каквих радова у зони путева у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надлежности овог јавног предузећа инвеститор је у обавези да се у писаној форми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обрати ЈП „Стандард“ Трг братства јединства 36, Бачка Паланка, у коме ће навести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датум и време почетка радова, назив извођача радова, контакт телефоне одговорног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лица за извођење радова и надзорног органа.“</w:t>
      </w:r>
    </w:p>
    <w:p w14:paraId="270CEC22" w14:textId="3AFF60BF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исходовао претпројектне услове број: 02-852/2-2026 од дана 10. 09. 2026. године,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издате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ЈКП „Комуналпројект“ Бачка Паланка, Трг братства јединства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бр. 40.</w:t>
      </w:r>
    </w:p>
    <w:p w14:paraId="3C190883" w14:textId="2E3411A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исходовао услове за пројектовање и прикључење број: 2581200-Д.-07.02.-372159-26 од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дана 10. 09. 2026. године, издате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„Електродистрибуција Србије“ Огранак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Електродистрибуција Нови Сад.</w:t>
      </w:r>
    </w:p>
    <w:p w14:paraId="77737844" w14:textId="406DAAE2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Уз услове је приложен и Уговор о пружању услуге за прикључење на дистрибутивни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систем електричне енергије број: 2581200-D.07.02.- 372159-26-UGP од дана 10. 09.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2026. године. Попуњен и потписан Уговор инвеститор је дужан да приложи уз захтев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за пријаву радова у поступку обједињене процедуре.</w:t>
      </w:r>
    </w:p>
    <w:p w14:paraId="16CA0E22" w14:textId="19E93A6B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исходовао допис од дана 09. 09. 2026. године, издат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ДОО „Нови Сад - гас“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Нови Сад, Теодора Мандића бр. 21.</w:t>
      </w:r>
    </w:p>
    <w:p w14:paraId="6848858D" w14:textId="161E654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исходовао услове број: Д210-392499 од дана 02. 09. 2026. године, издат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АД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„Телеком Србија“ Дирекција за технику, Служба за планирање и изградњу мреже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Нови Сад, Нови Сад, Народних хероја бр. 2.</w:t>
      </w:r>
    </w:p>
    <w:p w14:paraId="31831CC3" w14:textId="5CF26C7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исходовао услове број: ROP-BAP-26101-LOC-1-HPAP-8/2026, интерни број: FO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342/26, од дана 07. 09. 2026. године, издате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ДОО „Путеви Србије“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Београд, Булевар краља Александра бр. 282.</w:t>
      </w:r>
    </w:p>
    <w:p w14:paraId="0DF330F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Из наведених услова истичемо:</w:t>
      </w:r>
    </w:p>
    <w:p w14:paraId="45AA628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lastRenderedPageBreak/>
        <w:t>„Предметне инсталације су идејним решењем планиране на локацији:</w:t>
      </w:r>
    </w:p>
    <w:p w14:paraId="3493878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Државног пута IIA реда број 111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(у даљем тексту предметни пут) …</w:t>
      </w:r>
    </w:p>
    <w:p w14:paraId="141B2A7D" w14:textId="5E57072E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Поред предметног пута, стуб за постављање новог конзолног носача са разводним орманом за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смештај мрежне и опреме за повезивање на постојећу телекомуникациону мрежу и опреме за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повезивање на инфраструктуру за напајање електричном енергијом, на орјентационој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стационажи код km 15+692 са леве стране у смеру раста стационаже, на катастарској парцели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из идејног решења,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Поред предметног пута, управно на осу пута до границе парцеле, на орјентационој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стационажи код km 15+692 са леве стране у смеру раста стационаже, на катастарској парцели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из идејног решења.</w:t>
      </w:r>
    </w:p>
    <w:p w14:paraId="7139BA2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…</w:t>
      </w:r>
    </w:p>
    <w:p w14:paraId="4EA8361A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Техничка документација треба да садржи:</w:t>
      </w:r>
    </w:p>
    <w:p w14:paraId="76A8EAAD" w14:textId="543EE8A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Ситуациони план на катастарско-топографској подлози на коме су обележене тачне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стационаже предметног пута на почетку и крају паралелног вођења, на месту укрштаја, на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месту промене пречника инсталација, на местима уласка и изласка предметних инсталација из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катастарских парцела које припадају предметном путу,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Попречне профиле предметног пута на почетку и крају паралелног вођења, на месту укрштаја,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на месту промене пречника инсталација, на местима уласка и изласка предметних инсталација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из катастарских парцела које припадају предметном путу са свим елементима пута и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границама парцела на којима се налази пут (приказати коте свих тачака и одстојања), у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размери 1:100/100, и то са уцртаним положајем инсталација и растојањем у односу на крајње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тачке попречног профила пута, као и све неопходне техничке детаље полагања (стационажа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пута, пречник инсталације и др)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технички опис којим се дефинише траса инсталације са свим својим елементима као и опис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технологије извођења радова,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детаље,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табеларни преглед постављања предметних инсталација поред и испод предметног пута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(стационаже држ. пута, пречници (у Øмм) инст. и дужине у кат. парцели држ. пута), који мора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бити сачињен у складу са подацима наведеним у пројекту и оверен печатом и потписом</w:t>
      </w:r>
      <w:r w:rsidR="003B3670"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sz w:val="22"/>
          <w:szCs w:val="22"/>
          <w:lang w:val="sr-Latn-RS"/>
        </w:rPr>
        <w:t>одговорног пројектанта.</w:t>
      </w:r>
    </w:p>
    <w:p w14:paraId="493FE7C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…</w:t>
      </w:r>
    </w:p>
    <w:p w14:paraId="77887EF7" w14:textId="6BC7A99A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Упућује се инвеститор да пре почетка извођења радова за предметну изградњу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прибави решење о испуњености издатих услова од „Путеви Србије“ д.о.о. у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складу са чланом 17. став 1. Закона о путевима.“</w:t>
      </w:r>
    </w:p>
    <w:p w14:paraId="18A405D7" w14:textId="57D50322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Овај орган је у оквиру спровођења обједињене процедуре електронским путем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исходовао услове број: ROP-BAP-26101-LOC-1-HPAP-9/2026, 05-02-1-12/2349, од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дана 18. 09. 2026. године, издате од стране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ЈП „Србијагас“ Нови Сад, Народног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фронта бр. 12.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Из наведених услова истичемо: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„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 зони планираних радова ЈП „Србијагас“ има своје полиетиленске гасоводе ниског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притиска МОП≤4bar пречника Ø63mm и Ø40mm који прелазе преко кат. парцеле број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780 КО Параге улица Краља Петра I, а такође и полиетиленске гасоводе пречника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Ø40mm који прелазе преко кат.парцеле број 786 КО Параге (Светосавска улица и са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парне и са непарне стране улице). Ови полиетиленски гасоводи представљају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саставни део наше дистрибутивне гасне мреже ниског притиска у Парагама. На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копији катастарског плана водова, коју сте нам доставили уз захтев, наши гасоводи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ниског притиска пречника Ø63mm и Ø40mm на предметној локацији у улицама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Светосавској и Краља Петра I су уцртани зеленом бојом.</w:t>
      </w:r>
    </w:p>
    <w:p w14:paraId="551C59D4" w14:textId="6D5C782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Подаци о висинском и ситуационом положају поменутих дистрибутивних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гасовода се налазе у надлежном Катастру. Инвеститор je у обавези да ове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податке прибави. Уколико ти подаци не постоје, потребно је на терену открити</w:t>
      </w:r>
      <w:r w:rsidR="003B3670"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положај гасовода и исти унети у катастарско-топографски план.</w:t>
      </w:r>
    </w:p>
    <w:p w14:paraId="3BAEF6C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…</w:t>
      </w:r>
    </w:p>
    <w:p w14:paraId="31A750E2" w14:textId="69007E1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>Евентуална раскопавања гасовода ради утврђивања чињеничног стања не могу се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вршити без одобрења и присуства представника ЈП „Србијагас“. Најмање 3 дана пре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почетка радова на делу трасе који се води паралелно или укршта са нашим гасоводом</w:t>
      </w:r>
      <w:r w:rsidR="003B3670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231F20"/>
          <w:lang w:val="sr-Latn-RS"/>
        </w:rPr>
        <w:t>у обавези сте обавестити ЈП „Србијагас“ Нови Сад.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“</w:t>
      </w:r>
    </w:p>
    <w:p w14:paraId="7AD6BC40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lastRenderedPageBreak/>
        <w:t>Сви наведени услови су саставни део ових локацијских услова.</w:t>
      </w:r>
    </w:p>
    <w:p w14:paraId="1DBB4B6B" w14:textId="08733F39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Прикључење објекта на инфраструктуру пројектовати и изводити у складу са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законским прописима и условима за пројектовање и прикључење добијених од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ималаца јавних овлашћења.</w:t>
      </w:r>
    </w:p>
    <w:p w14:paraId="524C7641" w14:textId="77777777" w:rsidR="003B3670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</w:p>
    <w:p w14:paraId="354917A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color w:val="231F20"/>
          <w:lang w:val="sr-Latn-RS"/>
        </w:rPr>
        <w:t xml:space="preserve">9. </w:t>
      </w: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Постојећи објекти које је потребно уклонити пре грађења:</w:t>
      </w:r>
    </w:p>
    <w:p w14:paraId="501DE61E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Није потребно уклонити објекат/објекте.</w:t>
      </w:r>
    </w:p>
    <w:p w14:paraId="68650EFE" w14:textId="77777777" w:rsidR="003B3670" w:rsidRPr="00EE30E4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</w:p>
    <w:p w14:paraId="2611F56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10. Рок важења локацијскох услова:</w:t>
      </w:r>
    </w:p>
    <w:p w14:paraId="6A0C9E52" w14:textId="2B07DE6D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Локацијски услови важе 2 године од дана издавања или до истека важења одобрења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 извођење радова издатог у складу са тим условима, за изградњу слободностојећег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стуба са конзолним носачем и системом за мерење тренутне брзине кретања возила у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Парагама, у ул. Краља Петра I, на кат. парц. бр. 780, 782 и 786 КО Параге.</w:t>
      </w:r>
    </w:p>
    <w:p w14:paraId="10DD3FFE" w14:textId="77777777" w:rsidR="003B3670" w:rsidRPr="00EE30E4" w:rsidRDefault="003B367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</w:p>
    <w:p w14:paraId="012297A5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11. Други подаци у складу са законом:</w:t>
      </w:r>
    </w:p>
    <w:p w14:paraId="1B1CD2D7" w14:textId="5962747C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Уредба о начину и поступку управљања отпадом од грађења и рушења („Сл. </w:t>
      </w:r>
      <w:r w:rsidR="00EE30E4" w:rsidRPr="00EE30E4">
        <w:rPr>
          <w:rFonts w:ascii="TimesNewRomanPSMT" w:eastAsiaTheme="minorHAnsi" w:hAnsi="TimesNewRomanPSMT" w:cs="TimesNewRomanPSMT"/>
          <w:color w:val="231F20"/>
          <w:lang w:val="sr-Latn-RS"/>
        </w:rPr>
        <w:t>Г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ласник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РС“, бр. 93/2023 и 94/2023-испр.) - члан 6 став 1 и 3:</w:t>
      </w:r>
    </w:p>
    <w:p w14:paraId="35C0F8BD" w14:textId="56EF0176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Инвеститор је дужан да сачини План управљања отпадом од грађења и рушења,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прибави сагласност на План управљања отпадом и организује његово спровођење,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ако се радови изводе на објекту који је категорије Б, В и Г.</w:t>
      </w:r>
    </w:p>
    <w:p w14:paraId="348D4937" w14:textId="4525BA42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Инвеститор уз захтев за издавање решења о грађевинској дозволи, посебној дозволи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 извођење припремних радова, привременој дозволи и дозволи за извођење радова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доставља решење о сагласности на План управљања отпадом које издаје Одељење за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урбанизам и грађевинарство.</w:t>
      </w:r>
    </w:p>
    <w:p w14:paraId="2A1A4A5B" w14:textId="157662A5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Издавањем ових локацијских услова нема фактичких услова за изградњу у складу са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поднетим захтевом, већ се исти стичу када инвеститор исходује одобрење за извођење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радова и пријави радове у поступку обједињене процедуре.</w:t>
      </w:r>
    </w:p>
    <w:p w14:paraId="7ABBF004" w14:textId="28EFBA31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 издавање одобрења за извођење радова инвеститор 2п1112 .е дужан да поступи по члану 145.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Закона о планирању и изградњи („Сл. гласник РС“, бр. 72/09, 81/09, 64/10 (УС), 24/11,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121/12, 42/13 (УС), 50/13 (УС), 98/13 (УС), 132/14, 145/14, 83/2018, 31/2019, 37/2019 – др.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закон, 9/2020, 52/2021, 62/2023, 91/2025 и 80/2026). Уз захтев за издавање одобрења за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извођење радова доставља се:</w:t>
      </w:r>
    </w:p>
    <w:p w14:paraId="4AAC8D26" w14:textId="1C735B14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идејни пројекат израђен у складу са Правилником о садржини, начину и поступку израде и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начину вршења контроле техничке документације према класи и намени објеката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(„Сл.гласник РС“, бр. 96/2023),</w:t>
      </w:r>
    </w:p>
    <w:p w14:paraId="6BAFED3F" w14:textId="2A88E202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изјава главног пројектанта да је идејни пројекат усклађен са локацијским условима, ако су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за извођење радова из члана 145 став 1. Закона претходно прибављени локацијски услови,</w:t>
      </w:r>
    </w:p>
    <w:p w14:paraId="4C4C92AC" w14:textId="671359DC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доказ о одговарајућем праву на земљишту или објекту у смислу Закона, осим ако је то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право уписано у јавној књизи или је успостављено законом (уговор о службености и сл.),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односно ако је Законом прописано да се тај доказ не доставља,</w:t>
      </w:r>
    </w:p>
    <w:p w14:paraId="134B327F" w14:textId="68AED67F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доказ о уплати административних такси за подношење захтева и доношења решења у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складу са захтевом;</w:t>
      </w:r>
    </w:p>
    <w:p w14:paraId="46DCFC64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доказ о уплати накнаде за ЦЕОП;</w:t>
      </w:r>
    </w:p>
    <w:p w14:paraId="638A7CE7" w14:textId="24AF9A9C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уговор између инвеститора и финансијера, ако је закључен и ако је у захтеву за издавање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решења наведен финансијер;</w:t>
      </w:r>
    </w:p>
    <w:p w14:paraId="52E69D4F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- решење о сагласности на план управљања отпадом од грађења и рушења.</w:t>
      </w:r>
    </w:p>
    <w:p w14:paraId="17A146EA" w14:textId="663E6DE0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Подаци прибављени од органа надлежног за послове државног премера и катастра, у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оквиру спровођења обједињене процедуре:</w:t>
      </w:r>
    </w:p>
    <w:p w14:paraId="02265A7D" w14:textId="51B731D3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lastRenderedPageBreak/>
        <w:t>Копија катастарског плана број: 952-04-081-17550/2026 од дана 13. 08. 2026. године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године, издатa од стране Републичког геодетског завода, Служба за катастар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непокретности Бачка Паланка, Бачка Паланка;</w:t>
      </w:r>
    </w:p>
    <w:p w14:paraId="4F727133" w14:textId="11392DAC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Копија катастарског плана водова број: 956-302-23399/2026 од дана 12. 08. 2026.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године, издата од стране РГЗ, Одељење за катастар инфраструктуре Нови Сад, Нови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Сад.</w:t>
      </w:r>
    </w:p>
    <w:p w14:paraId="7BAC8B24" w14:textId="77777777" w:rsidR="00EE30E4" w:rsidRPr="00EE30E4" w:rsidRDefault="00EE30E4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</w:p>
    <w:p w14:paraId="746D8153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Уз захтев је приложeна следећа документација:</w:t>
      </w:r>
    </w:p>
    <w:p w14:paraId="28073827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Овлашћење број: IV-016-5/2026-141 од дана 01. 07. 2026. године;</w:t>
      </w:r>
    </w:p>
    <w:p w14:paraId="3DBA6944" w14:textId="5E04AE1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Списак катастарских парцела из августа 2026. године, потписан од стране дипл. инж.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ел. Чукурановић Марка (број лиценце: 353 И177 21);</w:t>
      </w:r>
    </w:p>
    <w:p w14:paraId="3EDDE99C" w14:textId="7F4F824B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Идејно решење (које се састоји од 0-Главне свеске и 5-Пројекта телекомуникационих и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сигналних инсталација) број: ИДР-24-07/26 из августа 2026. године, израђено од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стране „MACCHINA SECURITY“ ДОО из Београда, Владимира Назора бр. 1,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потписано од стране одговорног лица пројектанта Баровић Батрича и главног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пројектанта Чукурановић Марка дипл. инж. ел. (број лиценце 353 И177 21), које је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саставни део ових локацијских услова;</w:t>
      </w:r>
    </w:p>
    <w:p w14:paraId="562469F3" w14:textId="4C3911C3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Посебан прилог за услове Путева Србије, број: ИДР-24-07/26 из августа 2026. године,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израђен од стране „MACCHINA SECURITY“ ДОО из Београда, Владимира Назора бр.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1, потписано од стране одговорног лица пројектанта Баровић Батрича и главног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пројектанта Чукурановић Марка дипл. инж. ел. (број лиценце 353 И177 21), које је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саставни део ових локацијских услова;</w:t>
      </w:r>
    </w:p>
    <w:p w14:paraId="4E016080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Графички прилози у .dwg формату;</w:t>
      </w:r>
    </w:p>
    <w:p w14:paraId="06C5B1DF" w14:textId="06B98BAB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Катастарско топографски план за кат. парц. бр. 782 и део кат. парц. бр. 782 и 786 КО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Параге, израђен од стране Агенције „Геометар плус“ из Бачке Паланке, електронски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потписан од стране Драпић Илије дана 30. 06. 2026. године;</w:t>
      </w:r>
    </w:p>
    <w:p w14:paraId="694572C1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Доказ о уплати накнаде за централну евиденцију у износу од 2.500,00 динара.</w:t>
      </w:r>
    </w:p>
    <w:p w14:paraId="547360B5" w14:textId="050EA7A5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На основу члана 11. Одлуке о општинским административним таксама (''Сл. лист Општине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Бачка Паланка'' бр. 36/2014, 30/2015, 27/2017 и 39/2017) подносилац захтева се ослобађа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плаћања таксе.</w:t>
      </w:r>
    </w:p>
    <w:p w14:paraId="0DBD6E06" w14:textId="51573D44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На основу члана 18. Закона о републичким административним таксама ("Сл. гласник РС",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бр. 43/2003, 51/2003 - испр., 61/2005, 101/2005 – др.закон, 5/2009, 54/2009, 50/2011, 70/2011 –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усклађени дин.изн., 55/2012 – усклађени дин. изн., 93/2012, 47/2013 – усклађени дин. изн.,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65/2013 – др. закон, 57/2014 - усклађени дин. изн., 45/2015 - усклађени дин. изн., 83/2015,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112/2015, 50/2016 - усклађени дин. изн., 61/2017-усклађени дин. износи, 113/2017, 3/2018-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испр., 50/2018-усклађени дин. износи, 95/2018, 38/2019 – усклађени дин. изн., 86/2019,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90/2019 – испр., 98/2020 – усклађени дин. изн, 144/2020, 62/2021 - усклађен дин. изн.,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138/2022, 54/2023, 92/2023, 59/2024 – усклађени дин. изн., 63/2024 – измена и допуна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усклађених дин. изн., 94/2024, 55/2025 – усклађен дин. изн., 109/2025 и 54/2026 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>–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усклађен</w:t>
      </w:r>
      <w:r w:rsidR="003B367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дин. изн.) подносилац захтева се ослобађа плаћања таксе.</w:t>
      </w:r>
    </w:p>
    <w:p w14:paraId="6C7097A4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</w:p>
    <w:p w14:paraId="11825FC4" w14:textId="148CA40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 xml:space="preserve">УПУСТВО О ПРАВНОМ ЛЕКУ: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На издате локацијске услове незадовољна странка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може поднети приговор надлежном Општинском већу путем ЦЕОП-а (Централне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евиденције обједињене процедуре), преко овог органа, у року од три дана од дана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достављања локацијских услова. Уз приговор доставља се доказ о уплати општинске</w:t>
      </w:r>
    </w:p>
    <w:p w14:paraId="3B7DB529" w14:textId="23020E7C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административне таксе у износу од 200,00 динара, на жиро рачун број: 840-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742251843-73, позив на број: 55-205-08304, број модела: 97, а у складу са тарифним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бројем 4. тачке 2. Тарифа општинских административних такси (''Сл. лист Општине</w:t>
      </w:r>
      <w:r w:rsid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Бачка Паланка'' бр. 36/2014, 30/2015, 27/2017 и 39/2017).</w:t>
      </w:r>
    </w:p>
    <w:p w14:paraId="777A2946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</w:p>
    <w:p w14:paraId="609BBC96" w14:textId="20BC6BA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lastRenderedPageBreak/>
        <w:t>Руководилац Одељења:</w:t>
      </w:r>
    </w:p>
    <w:p w14:paraId="519EA66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Страхиња Кнежевић, дипл. правник</w:t>
      </w:r>
    </w:p>
    <w:p w14:paraId="031A8D3E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</w:p>
    <w:p w14:paraId="4E628413" w14:textId="248E533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231F20"/>
          <w:lang w:val="sr-Latn-RS"/>
        </w:rPr>
        <w:t>Доставити:</w:t>
      </w:r>
    </w:p>
    <w:p w14:paraId="3471B1C2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1. Подносиоцу захтева преко пуномоћника,</w:t>
      </w:r>
    </w:p>
    <w:p w14:paraId="08BD25B0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2. „Електродистрибуција Србије“ Огранак Електродистрибуција Нови Сад,</w:t>
      </w:r>
    </w:p>
    <w:p w14:paraId="5B5B8BFB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3. ЈП „Стандард“ Бачка Паланка,</w:t>
      </w:r>
    </w:p>
    <w:p w14:paraId="6215FB1E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4. ЈКП „Комуналпројект“ Бачка Паланка,</w:t>
      </w:r>
    </w:p>
    <w:p w14:paraId="004F8D10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5. ДОО „Путеви Србије“ Београд,</w:t>
      </w:r>
    </w:p>
    <w:p w14:paraId="58070781" w14:textId="746798E2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6. АД „Телеком Србија“ Дирекција за технику, Служба за планирање и изградњу мреже</w:t>
      </w:r>
      <w:r w:rsidR="00E66B30" w:rsidRPr="00EE30E4">
        <w:rPr>
          <w:rFonts w:ascii="TimesNewRomanPSMT" w:eastAsiaTheme="minorHAnsi" w:hAnsi="TimesNewRomanPSMT" w:cs="TimesNewRomanPSMT"/>
          <w:color w:val="231F2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Нови Сад,</w:t>
      </w:r>
    </w:p>
    <w:p w14:paraId="20B7D711" w14:textId="77777777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231F2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7. ЈП „Србијагас“ Нови Сад,</w:t>
      </w:r>
    </w:p>
    <w:p w14:paraId="2F97D0F2" w14:textId="7BFA2BEF" w:rsidR="00C955B5" w:rsidRPr="00EE30E4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EE30E4">
        <w:rPr>
          <w:rFonts w:ascii="TimesNewRomanPSMT" w:eastAsiaTheme="minorHAnsi" w:hAnsi="TimesNewRomanPSMT" w:cs="TimesNewRomanPSMT"/>
          <w:color w:val="231F20"/>
          <w:lang w:val="sr-Latn-RS"/>
        </w:rPr>
        <w:t>8. Архиви</w:t>
      </w:r>
    </w:p>
    <w:p w14:paraId="64434E22" w14:textId="77777777" w:rsidR="00C955B5" w:rsidRPr="00EE30E4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5D60BD7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5C364F5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8A41CF9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1DA4CE4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41042F0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CA6622F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B552544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A1081B6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4ECB985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9D65EF8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3CEF22D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AAC7003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71C36BF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4DBB557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5A25CE9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4CC0A9E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308E32B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8FA1DE7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B8BBECB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F04459E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2CF49E2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3981B5FF" w14:textId="77777777" w:rsidR="00E66B30" w:rsidRDefault="00E66B30" w:rsidP="00835CDE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045074D6" w14:textId="77777777" w:rsidR="00E66B30" w:rsidRDefault="00E66B30" w:rsidP="00835CDE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716C1D49" w14:textId="77777777" w:rsidR="00E66B30" w:rsidRDefault="00E66B30" w:rsidP="00835CDE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7FA483F5" w14:textId="77777777" w:rsidR="00E66B30" w:rsidRDefault="00E66B30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14DFD5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63151C2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2EA97B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B038A8D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AF6991C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E93289F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5DB5643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F9CAF12" w14:textId="77777777" w:rsid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305ECD8" w14:textId="77777777" w:rsidR="00B054A5" w:rsidRPr="00B054A5" w:rsidRDefault="00B054A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17B5977" w14:textId="77777777" w:rsidR="00C955B5" w:rsidRPr="00B054A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918461C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ED55884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D8B30BC" w14:textId="6A471A2D" w:rsidR="00C955B5" w:rsidRPr="00B054A5" w:rsidRDefault="00C955B5" w:rsidP="00835CDE">
      <w:pPr>
        <w:jc w:val="both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r w:rsidRPr="00B054A5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lastRenderedPageBreak/>
        <w:t>ПРИЛОГ 5</w:t>
      </w:r>
    </w:p>
    <w:p w14:paraId="33BD3E48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BB62010" w14:textId="77777777" w:rsid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93556C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РЕПУБЛИКА СРБИЈА – АП ВОЈВОДИНА</w:t>
      </w:r>
    </w:p>
    <w:p w14:paraId="7E4ED453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ОПШТИНА БАЧКА ПАЛАНКА</w:t>
      </w:r>
    </w:p>
    <w:p w14:paraId="313471A9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oпштине Бачка Паланка</w:t>
      </w:r>
    </w:p>
    <w:p w14:paraId="43F91D7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Одељење за урбанизам и грађевинарство</w:t>
      </w:r>
    </w:p>
    <w:p w14:paraId="46EC132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Број: IV-05-351-488/2024</w:t>
      </w:r>
    </w:p>
    <w:p w14:paraId="69A6BBF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 ЦЕОП: ROP-BAP-24111-ISAW-2/2024</w:t>
      </w:r>
    </w:p>
    <w:p w14:paraId="3C85F0E9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Дана: 16.10.2024.г.</w:t>
      </w:r>
    </w:p>
    <w:p w14:paraId="7977EFF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Бачка Паланка</w:t>
      </w:r>
    </w:p>
    <w:p w14:paraId="555279C6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4A21BD24" w14:textId="011646BA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општине Бачка Паланка, Одељење за урбанизам и грађевинарство,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поступајући по захтеву Мирка Глигића из Ветерника, опуномоћеног од Општине Бачка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Паланка (МБ 08070687, ПИБ 102102032) из Бачке Паланке, ул. Краља Петра I 16., да се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одобри извођење радова на изградњи саобраћајне светлосне сигнализације на раскрсници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улица Мире Попаре, Невесињска, Патријарха Павла и Јована Дучића у Гајдобри, а на основу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члана 145. став 6. Закона о планирању и изградњи ("Сл. гласник РС", бр. 72/2009, 81/2009 -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испр., 64/2010 – одлука УС, 24/2011, 121/2012, 42/2013 - одлука УС, 50/2013 - одлука УС,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/2013 - одлука УС, 132/2014, 145/2014, 83/2018, 31/2019, 37/2019, 9/2020, 52/2021 и 62/2023),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члана 13. Одлуке о организацији општинске управе („Сл. лист општине Бачка Паланка“ бр.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35/2016 и 30/2019), члана 27. став 4. Правилника о поступку спровођења обједињене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процедуре електронским путем („Сл. гласник РС“, бр. 96/2023), члана 136. Закона о општем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управном поступку („Сл.гл.РС“ број: 18/2016 и 95/2018-аутентично тумачење) и решења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број: IV-016-4/2023-31 од 02.10.2023.г., доноси :</w:t>
      </w:r>
    </w:p>
    <w:p w14:paraId="03A987F8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0B61F961" w14:textId="77777777" w:rsidR="00C955B5" w:rsidRDefault="00C955B5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 Е Ш Е Њ Е</w:t>
      </w:r>
    </w:p>
    <w:p w14:paraId="24FF18C6" w14:textId="77777777" w:rsidR="00E66B30" w:rsidRDefault="00E66B30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0B5783EA" w14:textId="0EC7897F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ОДОБРАВА СЕ ИЗВОЂЕЊЕ РАДОВА, НА ИЗГРАДЊИ саобраћајне светлосне</w:t>
      </w:r>
      <w:r w:rsidR="00E66B3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сигнализације на раскрсници улица Мире Попаре, Невесињска, Патријарха Павла и</w:t>
      </w:r>
    </w:p>
    <w:p w14:paraId="00FFDB7F" w14:textId="55943D0F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Јована Дучића у Гајдобри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(опис радова: осам семафорских стубова са возачким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пешачким лантернама, семафорским уређајем и пратећом инсталацијом), предрачунске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вредности извођења радова од 6.152.307,00 динара, у Гајдобри, раскрсница улица Бачкој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Паланци, раскрсница улица Мире Попаре, Невесињска, Патријарха Павла и Јована Дучића,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на кат.парц.бр. 1491 и 1494 к.о. Гајдобра, инвеститору Општини Бачка Паланка (МБ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08070687, ПИБ 102102032) из Бачке Паланке, ул. Краља Петра I 16.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Предметни објекат припада Г категорији, класификациони број 211202 (све потребне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инсталације (расвета, сигнализација) које омогућују сигурно одвијање саобраћаја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паркирања), према Правилнику о класификацији објеката („Сл. гласник РС“, бр. 22/2015).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Извођење радова има се извести у свему према приложеној Главној свесци број: П-834/2024-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ИДП-0 од октобра 2024.г., Идејном пројекту електроенергетских инсталација број: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П-834/2024-ИДП-4 од октобра 2024.г., Идејном пројекту телекомуникационих и сигналних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инсталација број: П-834/2024-ИДП-5 од октобра 2024.г. и Идејном пројекту саобраћаја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саобраћајне сигнализације број: П-834/2024-ИДП-8/1 од октобра 2024.г., све израђено од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ДОО „Адомне“ из Новог Сада.</w:t>
      </w:r>
    </w:p>
    <w:p w14:paraId="560C9C25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72943A6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доприноса за уређење грађевинског земљишта.</w:t>
      </w:r>
    </w:p>
    <w:p w14:paraId="7812BE4C" w14:textId="6F52634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Ово решење престаје да важи ако инвеститор у року од три године од дана правоснажности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решења, не пријави почетак извођења радова овом органу.</w:t>
      </w:r>
    </w:p>
    <w:p w14:paraId="77E24AB9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384B39E6" w14:textId="20C18C04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Ово решење престаје да важи ако се у року од пет година од дана правноснажности не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изда употребна дозвола, осим за објекте из члана 133. Закона, објекте комуналне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инфраструктуре који се изводе фазно и породичне стамбене зграде које инвеститор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гради ради решавања својих стамбених потреба.</w:t>
      </w:r>
    </w:p>
    <w:p w14:paraId="2361B0C2" w14:textId="1264C42B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На захтев инвеститора, надлежни орган може донети решење којим се одобрава да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правноснажна грађевинска дозвола остаје на правној снази две године после рока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прописаног ставом 4. овог члана, ако се у поступку покренутом у року из става 4. овог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члана, утврди да је објекат завршен у конструктивном смислу на основу записника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надлежног грађевинског инспектора.</w:t>
      </w:r>
    </w:p>
    <w:p w14:paraId="11BD01ED" w14:textId="74F7C5F8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дужан да овом органу пријави почетак извођења радова и уз пријаву приложи</w:t>
      </w:r>
      <w:r w:rsidR="00E66B30" w:rsidRP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000000"/>
          <w:lang w:val="sr-Latn-RS"/>
        </w:rPr>
        <w:t>полису осигурања од штете према трећим лицима која може настати извођењем радова на</w:t>
      </w:r>
      <w:r w:rsidR="00E66B30" w:rsidRP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000000"/>
          <w:lang w:val="sr-Latn-RS"/>
        </w:rPr>
        <w:t>предметном објекту и која гласи на извођача радова као осигураника.</w:t>
      </w:r>
    </w:p>
    <w:p w14:paraId="58E8491A" w14:textId="2D8DB8AA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 w:rsidRPr="00EE30E4">
        <w:rPr>
          <w:rFonts w:ascii="TimesNewRomanPSMT" w:eastAsiaTheme="minorHAnsi" w:hAnsi="TimesNewRomanPSMT" w:cs="TimesNewRomanPSMT"/>
          <w:color w:val="000000"/>
          <w:lang w:val="sr-Latn-RS"/>
        </w:rPr>
        <w:t>Обавезује се инвеститор да по завршетку изградње објекта поднесе овом органу захтев за</w:t>
      </w:r>
      <w:r w:rsidR="00E66B30" w:rsidRP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EE30E4">
        <w:rPr>
          <w:rFonts w:ascii="TimesNewRomanPSMT" w:eastAsiaTheme="minorHAnsi" w:hAnsi="TimesNewRomanPSMT" w:cs="TimesNewRomanPSMT"/>
          <w:color w:val="000000"/>
          <w:lang w:val="sr-Latn-RS"/>
        </w:rPr>
        <w:t>издавање дозволе за употребу и коришћење објекта.</w:t>
      </w:r>
    </w:p>
    <w:p w14:paraId="0ED826CC" w14:textId="21E1F6F4" w:rsidR="00C955B5" w:rsidRPr="00EE30E4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Инвеститор је у обавези да уз захтев за издавање употребне дозволе приложи документ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о кретању отпада, односно документ о кретању опасног отпада којим се потврђује да је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отпад настао грађењем и рушењем (грађевински отпад), предат оператеру постројења</w:t>
      </w:r>
      <w:r w:rsidR="00E66B30"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EE30E4">
        <w:rPr>
          <w:rFonts w:ascii="TimesNewRomanPS-BoldMT" w:eastAsiaTheme="minorHAnsi" w:hAnsi="TimesNewRomanPS-BoldMT" w:cs="TimesNewRomanPS-BoldMT"/>
          <w:color w:val="000000"/>
          <w:lang w:val="sr-Latn-RS"/>
        </w:rPr>
        <w:t>за третман, односно складиштење отпада.</w:t>
      </w:r>
    </w:p>
    <w:p w14:paraId="467B4384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15552C3D" w14:textId="77777777" w:rsidR="00C955B5" w:rsidRDefault="00C955B5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 б р а з л о ж е њ е</w:t>
      </w:r>
    </w:p>
    <w:p w14:paraId="1F8F736D" w14:textId="77777777" w:rsidR="00E66B30" w:rsidRDefault="00E66B30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7A687F0E" w14:textId="6FF1863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Мирко Глигић из Ветерника, опуномоћен од Општине Бачка Паланка (МБ 08070687,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ПИБ 102102032) из Бачке Паланке, ул. Краља Петра I 16., поднео је захтев да се одобри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извођење радова на изградњи саобраћајне светлосне сигнализације на раскрсници улица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Мире Попаре, Невесињска, Патријарха Павла и Јована Дучића у Гајдобри (опис радова: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осам семафорских стубова са возачким и пешачким лантернама, семафорским уређајем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пратећом инсталацијом), предрачунске вредности извођења радова од 6.152.307,00 динара, у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Гајдобри, раскрсница улица Бачкој Паланци, раскрсница улица Мире Попаре, Невесињска,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Патријарха Павла и Јована Дучића, на кат.парц.бр. 1491 и 1494 к.о. Гајдобра.</w:t>
      </w:r>
    </w:p>
    <w:p w14:paraId="31489968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15DF3DA4" w14:textId="1FB6578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Уз захтев приложено је следеће:</w:t>
      </w:r>
    </w:p>
    <w:p w14:paraId="304C724E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Пуномоћ број: I-016-3/2024-355-2 од 24.07.2024.г.</w:t>
      </w:r>
    </w:p>
    <w:p w14:paraId="7FC9D6E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Овлашћење број: 06-237/2024 од 24.07.2024.г.</w:t>
      </w:r>
    </w:p>
    <w:p w14:paraId="65B1C208" w14:textId="30B3EA29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Катастарско-топографски план број: 302-I/24 од 11.07.2024.г., израђен од Геодетског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бироа „НС Геодет“ из Новог Сада</w:t>
      </w:r>
    </w:p>
    <w:p w14:paraId="0192DB91" w14:textId="5290367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Главна свеска број: П-834/2024-ИДП-0 од октобра 2024.г., Идејни пројекат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електроенергетских инсталација број: П-834/2024-ИДП-4 од октобра 2024.г., Идејни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пројекат телекомуникационих и сигналних инсталација број: П-834/2024-ИДП-5 од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октобра 2024.г. и Идејни пројекат саобраћаја и саобраћајне сигнализације број:</w:t>
      </w:r>
    </w:p>
    <w:p w14:paraId="0C90B03A" w14:textId="050E5A9F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П-834/2024-ИДП-8/1 од октобра 2024.г., све израђено од ДОО „Адомне“ из Новог Сада</w:t>
      </w:r>
      <w:r w:rsidR="00EE30E4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Као регистровани корисник, овај орган је извршио увид у лист непокретности за кат.парц.бр.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1491 и 1494 к.о. Гајдобра, путем званичног сајта РГЗ РС, е-Катастар непокретности,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утврдио постојање одговарајућег права на земљишту у складу са Законом, па се сматра да су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испуњени услови из члана 19. Правилника о поступку спровођења обједињене процедуре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електронским путем ("Сл.гл.РС" бр. 68/2019).</w:t>
      </w:r>
    </w:p>
    <w:p w14:paraId="19CBE611" w14:textId="294DA106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У складу са Дописом број: 01-1847/7 од 01.10.2021.г., достављеним од Инжењерске коморе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Србије из Београда, извршена је провера статуса лиценцe за главног пројектанта мастер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инж.саобр. Горана Каламанду (број лиценце 710 И021 20) и дипл.инж.ел. Ненада Алексића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(број лиценце 353 Н870 15), па је путем званичног сајта Инжењерске коморе Србије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EF"/>
          <w:lang w:val="sr-Latn-RS"/>
        </w:rPr>
        <w:t xml:space="preserve">http://www.ingkomora.org.rs/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утврђено да су лиценце наведених лица са активним статусом.</w:t>
      </w:r>
    </w:p>
    <w:p w14:paraId="560D9495" w14:textId="6CB0D97D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Поступајући по поднетом захтеву а имајући у виду документацију приложену уз исти,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сматра се да су у конкретном случају испуњени услови из члана 145. Закона о планирању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изградњи ("Сл. гласник РС", бр. 72/2009, 81/2009 - испр., 64/2010 – одлука УС, 24/2011,</w:t>
      </w:r>
    </w:p>
    <w:p w14:paraId="384CB71B" w14:textId="23F18873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121/2012, 42/2013 - одлука УС, 50/2013 - одлука УС, /2013 - одлука УС, 132/2014, 145/2014,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83/2018, 31/2019, 37/2019, 9/2020, 52/2021 и 62/2023) и члана 27. став 4. Правилника о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поступку спровођења обједињене процедуре електронским путем („Сл. гласник РС“, бр.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96/2023), па је донето решење као у диспозитиву.</w:t>
      </w:r>
    </w:p>
    <w:p w14:paraId="6BF46252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4F227A11" w14:textId="004586AE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11. став 1. тачка 2. Одлуке о општинским административним таксама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3C060E0E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696AFFC" w14:textId="30B529F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18. став 1. тачка 2. Закона о републичким административним таксама,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54D27CD8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6DEA33FB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УПУТСТВО О ПРАВНОМ ЛЕКУ: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Против овог решења незадовољна странка има право</w:t>
      </w:r>
    </w:p>
    <w:p w14:paraId="3E7E7C82" w14:textId="35AAC518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жалбе у року од 8 дана од дана пријема решења, Покрајинском секретаријату за енергетику,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грађевинарство и саобраћај у Новом Саду.</w:t>
      </w:r>
    </w:p>
    <w:p w14:paraId="3AC2A093" w14:textId="317A414D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Жалба се подноси писмено или усмено на записник путем овог органа или непосредно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другостепеном органу са таксом од 590,00 динара која се уплаћује на рачун број: 840-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742221843-57, а извештај о уплати прилаже уз жалбу.</w:t>
      </w:r>
    </w:p>
    <w:p w14:paraId="2B8BBF0C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796E81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РЕШЕЊЕ ДОСТАВИТИ:</w:t>
      </w:r>
    </w:p>
    <w:p w14:paraId="5351A4A6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1. Инвеститору,</w:t>
      </w:r>
    </w:p>
    <w:p w14:paraId="7E26514A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2. Грађевинској инспекцији</w:t>
      </w:r>
    </w:p>
    <w:p w14:paraId="1F096DA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3.Архиви</w:t>
      </w:r>
    </w:p>
    <w:p w14:paraId="548D20A7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47C19855" w14:textId="59ADE2F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Обрађивач 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 овл. Начелника</w:t>
      </w:r>
    </w:p>
    <w:p w14:paraId="17FCE734" w14:textId="4DA0CBEF" w:rsidR="00C955B5" w:rsidRDefault="00C955B5" w:rsidP="00835CDE">
      <w:pPr>
        <w:jc w:val="both"/>
        <w:rPr>
          <w:rFonts w:ascii="TimesNewRomanPSMT" w:eastAsiaTheme="minorHAnsi" w:hAnsi="TimesNewRomanPSMT" w:cs="TimesNewRomanPSMT"/>
          <w:color w:val="000000"/>
          <w:lang w:val="sr-Cyrl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Тодор Чулић 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Никола Лалић</w:t>
      </w:r>
    </w:p>
    <w:p w14:paraId="30405FAE" w14:textId="77777777" w:rsidR="00C955B5" w:rsidRDefault="00C955B5" w:rsidP="00835CDE">
      <w:pPr>
        <w:jc w:val="both"/>
        <w:rPr>
          <w:rFonts w:ascii="TimesNewRomanPSMT" w:eastAsiaTheme="minorHAnsi" w:hAnsi="TimesNewRomanPSMT" w:cs="TimesNewRomanPSMT"/>
          <w:color w:val="000000"/>
          <w:lang w:val="sr-Cyrl-RS"/>
        </w:rPr>
      </w:pPr>
    </w:p>
    <w:p w14:paraId="060C170F" w14:textId="77777777" w:rsidR="00C955B5" w:rsidRDefault="00C955B5" w:rsidP="00835CDE">
      <w:pPr>
        <w:jc w:val="both"/>
        <w:rPr>
          <w:rFonts w:ascii="TimesNewRomanPSMT" w:eastAsiaTheme="minorHAnsi" w:hAnsi="TimesNewRomanPSMT" w:cs="TimesNewRomanPSMT"/>
          <w:color w:val="000000"/>
          <w:lang w:val="sr-Cyrl-RS"/>
        </w:rPr>
      </w:pPr>
    </w:p>
    <w:p w14:paraId="7BBB9D82" w14:textId="77777777" w:rsidR="00C955B5" w:rsidRDefault="00C955B5" w:rsidP="00835CDE">
      <w:pPr>
        <w:jc w:val="both"/>
        <w:rPr>
          <w:rFonts w:ascii="TimesNewRomanPSMT" w:eastAsiaTheme="minorHAnsi" w:hAnsi="TimesNewRomanPSMT" w:cs="TimesNewRomanPSMT"/>
          <w:color w:val="000000"/>
          <w:lang w:val="sr-Cyrl-RS"/>
        </w:rPr>
      </w:pPr>
    </w:p>
    <w:p w14:paraId="15BC3231" w14:textId="77777777" w:rsidR="00C955B5" w:rsidRDefault="00C955B5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09E454A9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21AA81FA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7E78B6F7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1F684EC3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1007A164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6A8404AC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4DAC8A13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13B953D3" w14:textId="77777777" w:rsidR="006E4BA7" w:rsidRDefault="006E4BA7" w:rsidP="00835CDE">
      <w:pPr>
        <w:jc w:val="both"/>
        <w:rPr>
          <w:rFonts w:asciiTheme="minorHAnsi" w:eastAsiaTheme="minorHAnsi" w:hAnsiTheme="minorHAnsi" w:cs="TimesNewRomanPSMT"/>
          <w:color w:val="000000"/>
          <w:lang w:val="sr-Cyrl-RS"/>
        </w:rPr>
      </w:pPr>
    </w:p>
    <w:p w14:paraId="5DD017DB" w14:textId="77777777" w:rsidR="00B054A5" w:rsidRPr="00B054A5" w:rsidRDefault="00B054A5" w:rsidP="00835CDE">
      <w:pPr>
        <w:jc w:val="both"/>
        <w:rPr>
          <w:rFonts w:asciiTheme="minorHAnsi" w:eastAsiaTheme="minorHAnsi" w:hAnsiTheme="minorHAnsi" w:cs="TimesNewRomanPSMT"/>
          <w:color w:val="000000"/>
          <w:lang w:val="sr-Cyrl-RS"/>
        </w:rPr>
      </w:pPr>
    </w:p>
    <w:p w14:paraId="355E2818" w14:textId="77777777" w:rsidR="00E66B30" w:rsidRDefault="00E66B30" w:rsidP="00835CDE">
      <w:pPr>
        <w:jc w:val="both"/>
        <w:rPr>
          <w:rFonts w:asciiTheme="minorHAnsi" w:eastAsiaTheme="minorHAnsi" w:hAnsiTheme="minorHAnsi" w:cs="TimesNewRomanPSMT"/>
          <w:color w:val="000000"/>
          <w:lang w:val="sr-Latn-RS"/>
        </w:rPr>
      </w:pPr>
    </w:p>
    <w:p w14:paraId="344C6ADB" w14:textId="0757EABE" w:rsidR="00C955B5" w:rsidRPr="00B054A5" w:rsidRDefault="00C955B5" w:rsidP="00835CDE">
      <w:pPr>
        <w:jc w:val="both"/>
        <w:rPr>
          <w:rFonts w:ascii="Arial" w:eastAsiaTheme="minorHAnsi" w:hAnsi="Arial" w:cs="Arial"/>
          <w:b/>
          <w:bCs/>
          <w:color w:val="000000"/>
          <w:sz w:val="28"/>
          <w:szCs w:val="28"/>
          <w:u w:val="single"/>
          <w:lang w:val="sr-Cyrl-RS"/>
        </w:rPr>
      </w:pPr>
      <w:r w:rsidRPr="00B054A5">
        <w:rPr>
          <w:rFonts w:ascii="Arial" w:eastAsiaTheme="minorHAnsi" w:hAnsi="Arial" w:cs="Arial"/>
          <w:b/>
          <w:bCs/>
          <w:color w:val="000000"/>
          <w:sz w:val="28"/>
          <w:szCs w:val="28"/>
          <w:u w:val="single"/>
          <w:lang w:val="sr-Cyrl-RS"/>
        </w:rPr>
        <w:lastRenderedPageBreak/>
        <w:t>ПРИЛОГ 6</w:t>
      </w:r>
    </w:p>
    <w:p w14:paraId="7FD47FB3" w14:textId="77777777" w:rsidR="00C955B5" w:rsidRDefault="00C955B5" w:rsidP="00835CDE">
      <w:pPr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Cyrl-RS"/>
        </w:rPr>
      </w:pPr>
    </w:p>
    <w:p w14:paraId="62CD635A" w14:textId="77777777" w:rsidR="00C955B5" w:rsidRPr="00C955B5" w:rsidRDefault="00C955B5" w:rsidP="00835CDE">
      <w:pPr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sr-Cyrl-RS"/>
        </w:rPr>
      </w:pPr>
    </w:p>
    <w:p w14:paraId="2AD65A9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РЕПУБЛИКА СРБИЈА – АП ВОЈВОДИНА</w:t>
      </w:r>
    </w:p>
    <w:p w14:paraId="7C5DA1ED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ОПШТИНА БАЧКА ПАЛАНКА</w:t>
      </w:r>
    </w:p>
    <w:p w14:paraId="2F19E9D9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oпштине Бачка Паланка</w:t>
      </w:r>
    </w:p>
    <w:p w14:paraId="102D0147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Одељење за урбанизам и грађевинарство</w:t>
      </w:r>
    </w:p>
    <w:p w14:paraId="2996B34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Број: IV-05-351-492/2024</w:t>
      </w:r>
    </w:p>
    <w:p w14:paraId="15692E6C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број ЦЕОП: ROP-BAP-24082-ISAW-2/2024</w:t>
      </w:r>
    </w:p>
    <w:p w14:paraId="7F26A778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Дана: 17.10.2024.г.</w:t>
      </w:r>
    </w:p>
    <w:p w14:paraId="08F3965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Бачка Паланка</w:t>
      </w:r>
    </w:p>
    <w:p w14:paraId="30761683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5E84FE41" w14:textId="10056CC4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Општинска управа општине Бачка Паланка, Одељење за урбанизам и грађевинарство,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поступајући по захтеву Мирка Глигића из Ветерника, опуномоћеног од Општине Бачка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Паланка (МБ 08070687, ПИБ 102102032) из Бачке Паланке, ул. Краља Петра I 16., да се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одобри извођење радова на изградњи саобраћајне светлосне сигнализације на државном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путу IБ реда број 12, на стационажи km 143+200, у Челареву, а на основу члана 145. став 6.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Закона о планирању и изградњи ("Сл. гласник РС", бр. 72/2009, 81/2009 - испр., 64/2010 –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одлука УС, 24/2011, 121/2012, 42/2013 - одлука УС, 50/2013 - одлука УС, /2013 - одлука УС,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132/2014, 145/2014, 83/2018, 31/2019, 37/2019, 9/2020, 52/2021 и 62/2023), члана 13. Одлуке о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организацији општинске управе („Сл. лист општине Бачка Паланка“ бр. 35/2016 и 30/2019),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члана 27. став 4. Правилника о поступку спровођења обједињене процедуре електронским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путем („Сл. гласник РС“, бр. 96/2023), члана 136. Закона о општем управном поступку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(„Сл.гл.РС“ број: 18/2016 и 95/2018-аутентично тумачење) и решења број: IV-016-4/2023-31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 02.10.2023.г., доноси :</w:t>
      </w:r>
    </w:p>
    <w:p w14:paraId="61417912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F1AF8CD" w14:textId="77777777" w:rsidR="00C955B5" w:rsidRDefault="00C955B5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Р Е Ш Е Њ Е</w:t>
      </w:r>
    </w:p>
    <w:p w14:paraId="3B0F17D7" w14:textId="77777777" w:rsidR="00E66B30" w:rsidRDefault="00E66B30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66818E3E" w14:textId="289E2EF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ОДОБРАВА СЕ ИЗВОЂЕЊЕ РАДОВА, НА ИЗГРАДЊИ саобраћајне светлосне</w:t>
      </w:r>
      <w:r w:rsidR="00E66B3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сигнализације на државном путу IБ реда број 12, на стационажи km 143+200, у</w:t>
      </w:r>
      <w:r w:rsidR="00E66B30"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 xml:space="preserve">Челареву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(опис радова: два семафорска стуба са возачким и пешачким лантернама,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семафорским уређајем и пратећом инсталацијом), предрачунске вредности извођења радова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 2.939.388,98 динара, у Челареву, на кат.парц.бр. 1408 к.о. Челарево, инвеститору</w:t>
      </w:r>
    </w:p>
    <w:p w14:paraId="54D4B0DA" w14:textId="3DEE700E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Општини Бачка Паланка (МБ 08070687, ПИБ 102102032) из Бачке Паланке, ул. Краља Петра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I 16.</w:t>
      </w:r>
    </w:p>
    <w:p w14:paraId="0AA7CBBC" w14:textId="765575DD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Предметни објекат припада Г категорији, класификациони број 211202 (све потребне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инсталације (расвета, сигнализација) које омогућују сигурно одвијање саобраћаја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паркирања), према Правилнику о класификацији објеката („Сл. гласник РС“, бр. 22/2015).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Извођење радова има се извести у свему према приложеној Главној свесци број: П-833/2024-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ИДП-0 од октобра 2024.г., Идејном пројекту електроенергетских инсталација број: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П-833/2024-ИДП-4 од октобра 2024.г., Идејном пројекту телекомуникационих и сигналних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инсталација број: П-833/2024-ИДП-5 од октобра 2024.г., Идејном пројекту саобраћаја 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саобраћајне сигнализације број: П-833/2024-ИДП-8/1 од октобра 2024.г. и Идејном пројекту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саобраћаја и саобраћајне сигнализације за време извођења радова број: П-833/2024-ИДП/2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од октобра 2024.г., све израђено од ДОО „Адомне“ из Новог Сада.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доприноса за уређење грађевинског земљишта.</w:t>
      </w:r>
    </w:p>
    <w:p w14:paraId="3B8A5CD2" w14:textId="1C5E8C4C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Ово решење престаје да важи ако инвеститор у року од три године од дана правоснажности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решења, не пријави почетак извођења радова овом органу.</w:t>
      </w:r>
    </w:p>
    <w:p w14:paraId="158A638E" w14:textId="204411DC" w:rsidR="00C955B5" w:rsidRPr="00BB5C8B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lastRenderedPageBreak/>
        <w:t>Ово решење престаје да важи ако се у року од пет година од дана правноснажности не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изда употребна дозвола, осим за објекте из члана 133. Закона, објекте комуналне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инфраструктуре који се изводе фазно и породичне стамбене зграде које инвеститор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гради ради решавања својих стамбених потреба.</w:t>
      </w:r>
    </w:p>
    <w:p w14:paraId="6E2DD99C" w14:textId="40DB300E" w:rsidR="00C955B5" w:rsidRPr="00BB5C8B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На захтев инвеститора, надлежни орган може донети решење којим се одобрава да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правноснажна грађевинска дозвола остаје на правној снази две године после рока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прописаног ставом 4. овог члана, ако се у поступку покренутом у року из става 4. овог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члана, утврди да је објекат завршен у конструктивном смислу на основу записника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надлежног грађевинског инспектора.</w:t>
      </w:r>
    </w:p>
    <w:p w14:paraId="178FEFE0" w14:textId="10E05A61" w:rsidR="00C955B5" w:rsidRPr="00BB5C8B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 w:rsidRPr="00BB5C8B"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дужан да овом органу пријави почетак извођења радова и уз пријаву приложи</w:t>
      </w:r>
      <w:r w:rsidR="00E66B30" w:rsidRPr="00BB5C8B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BB5C8B">
        <w:rPr>
          <w:rFonts w:ascii="TimesNewRomanPSMT" w:eastAsiaTheme="minorHAnsi" w:hAnsi="TimesNewRomanPSMT" w:cs="TimesNewRomanPSMT"/>
          <w:color w:val="000000"/>
          <w:lang w:val="sr-Latn-RS"/>
        </w:rPr>
        <w:t>полису осигурања од штете према трећим лицима која може настати извођењем радова на</w:t>
      </w:r>
      <w:r w:rsidR="00E66B30" w:rsidRPr="00BB5C8B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BB5C8B">
        <w:rPr>
          <w:rFonts w:ascii="TimesNewRomanPSMT" w:eastAsiaTheme="minorHAnsi" w:hAnsi="TimesNewRomanPSMT" w:cs="TimesNewRomanPSMT"/>
          <w:color w:val="000000"/>
          <w:lang w:val="sr-Latn-RS"/>
        </w:rPr>
        <w:t>предметном објекту и која гласи на извођача радова као осигураника.</w:t>
      </w:r>
    </w:p>
    <w:p w14:paraId="6DF9F2D2" w14:textId="0A2E55E5" w:rsidR="00C955B5" w:rsidRPr="00BB5C8B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 w:rsidRPr="00BB5C8B">
        <w:rPr>
          <w:rFonts w:ascii="TimesNewRomanPSMT" w:eastAsiaTheme="minorHAnsi" w:hAnsi="TimesNewRomanPSMT" w:cs="TimesNewRomanPSMT"/>
          <w:color w:val="000000"/>
          <w:lang w:val="sr-Latn-RS"/>
        </w:rPr>
        <w:t>Обавезује се инвеститор да по завршетку изградње објекта поднесе овом органу захтев за</w:t>
      </w:r>
      <w:r w:rsidR="00E66B30" w:rsidRPr="00BB5C8B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 w:rsidRPr="00BB5C8B">
        <w:rPr>
          <w:rFonts w:ascii="TimesNewRomanPSMT" w:eastAsiaTheme="minorHAnsi" w:hAnsi="TimesNewRomanPSMT" w:cs="TimesNewRomanPSMT"/>
          <w:color w:val="000000"/>
          <w:lang w:val="sr-Latn-RS"/>
        </w:rPr>
        <w:t>издавање дозволе за употребу и коришћење објекта.</w:t>
      </w:r>
    </w:p>
    <w:p w14:paraId="19C0532E" w14:textId="74C54B6C" w:rsidR="00C955B5" w:rsidRPr="00BB5C8B" w:rsidRDefault="00C955B5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Инвеститор је у обавези да уз захтев за издавање употребне дозволе приложи документ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о кретању отпада, односно документ о кретању опасног отпада којим се потврђује да је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отпад настао грађењем и рушењем (грађевински отпад), предат оператеру постројења</w:t>
      </w:r>
      <w:r w:rsidR="00E66B30"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 xml:space="preserve"> </w:t>
      </w:r>
      <w:r w:rsidRPr="00BB5C8B">
        <w:rPr>
          <w:rFonts w:ascii="TimesNewRomanPS-BoldMT" w:eastAsiaTheme="minorHAnsi" w:hAnsi="TimesNewRomanPS-BoldMT" w:cs="TimesNewRomanPS-BoldMT"/>
          <w:color w:val="000000"/>
          <w:lang w:val="sr-Latn-RS"/>
        </w:rPr>
        <w:t>за третман, односно складиштење отпада.</w:t>
      </w:r>
    </w:p>
    <w:p w14:paraId="12F63319" w14:textId="77777777" w:rsidR="00E66B30" w:rsidRPr="00BB5C8B" w:rsidRDefault="00E66B30" w:rsidP="00835CDE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color w:val="000000"/>
          <w:lang w:val="sr-Latn-RS"/>
        </w:rPr>
      </w:pPr>
    </w:p>
    <w:p w14:paraId="0243D991" w14:textId="77777777" w:rsidR="00C955B5" w:rsidRDefault="00C955B5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  <w:t>О б р а з л о ж е њ е</w:t>
      </w:r>
    </w:p>
    <w:p w14:paraId="4A779402" w14:textId="77777777" w:rsidR="00164550" w:rsidRDefault="00164550" w:rsidP="00E66B3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lang w:val="sr-Latn-RS"/>
        </w:rPr>
      </w:pPr>
    </w:p>
    <w:p w14:paraId="61EEB78E" w14:textId="049026AB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Мирко Глигић из Ветерника, опуномоћен од Општине Бачка Паланка (МБ 08070687,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ПИБ 102102032) из Бачке Паланке, ул. Краља Петра I 16., поднео је захтев да се одобри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извођење радова на изградњи саобраћајне светлосне сигнализације на државном путу IБ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реда број 12, на стационажи km 143+200, у Челареву (опис радова: два семафорска стуба са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возачким и пешачким лантернама, семафорским уређајем и пратећом инсталацијом),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предрачунске вредности извођења радова од 2.939.388,98 динара, у Челареву, на кат.парц.бр.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1408 к.о. Челарево.</w:t>
      </w:r>
    </w:p>
    <w:p w14:paraId="04E28DA5" w14:textId="77777777" w:rsidR="00E66B30" w:rsidRDefault="00E66B30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1E04B6BA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Уз захтев приложено је следеће:</w:t>
      </w:r>
    </w:p>
    <w:p w14:paraId="35E2C5E1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Пуномоћ број: I-016-3/2024-355-1 од 24.07.2024.г.</w:t>
      </w:r>
    </w:p>
    <w:p w14:paraId="57CE0714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Овлашћење број: 06-236/2024 од 24.07.2024.г.</w:t>
      </w:r>
    </w:p>
    <w:p w14:paraId="4A7576B3" w14:textId="77777777" w:rsidR="00E66B30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Катастарско-топографски план од 11.07.2024.г., израђен од Геодетског бироа „НС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Геодет“ из Новог Сада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</w:p>
    <w:p w14:paraId="5294BD5B" w14:textId="54BE0DBC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Решење број: IV-05-501-68/2024 од 14.10.2024.г., о давању сагласности на План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управљања отпадом од грађења и рушења, број: П-833/2024-ИДП/ПУО од октобра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2024.г., израђен од ДОО „Адмне“ из Новог Сада</w:t>
      </w:r>
    </w:p>
    <w:p w14:paraId="16D9F090" w14:textId="7ACC385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Главнa свеска број: П-833/2024-ИДП-0 од октобра 2024.г., Идејни пројекат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електроенергетских инсталација број: П-833/2024-ИДП-4 од октобра 2024.г., Идејни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пројекат телекомуникационих и сигналних инсталација број: П-833/2024-ИДП-5 од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октобра 2024.г., Идејни пројекат саобраћаја и саобраћајне сигнализације број: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П-833/2024-ИДП-8/1 од октобра 2024.г. и Идејни пројекат саобраћаја и саобраћајне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сигнализације за време извођења радова број: П-833/2024-ИДП/2 од октобра 2024.г.,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све израђено од ДОО „Адомне“ из Новог Сада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>.</w:t>
      </w:r>
    </w:p>
    <w:p w14:paraId="5BCD814B" w14:textId="10ED42F1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Као регистровани корисник, овај орган је извршио увид у лист непокретности за кат.парц.бр.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1408 к.о. Челарево, путем званичног сајта РГЗ РС, е-Катастар непокретности, и утврдио</w:t>
      </w:r>
      <w:r w:rsidR="00E66B30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постојање одговарајућег права на земљишту у складу са Законом, па се сматра да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lastRenderedPageBreak/>
        <w:t>су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испуњени услови из члана 19. Правилника о поступку спровођења обједињене процедуре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електронским путем ("Сл.гл.РС" бр. 68/2019).</w:t>
      </w:r>
    </w:p>
    <w:p w14:paraId="7CD8CD85" w14:textId="4E3DDACC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У складу са Дописом број: 01-1847/7 од 01.10.2021.г., достављеним од Инжењерске коморе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Србије из Београда, извршена је провера статуса лиценцe за главног пројектанта мастер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инж.саобр. Мирка Глигића (број лиценце 371 И115 22) и дипл.инж.ел. Ненада Алексића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(број лиценце 350 О857 16), па је путем званичног сајта Инжењерске коморе Србије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EF"/>
          <w:lang w:val="sr-Latn-RS"/>
        </w:rPr>
        <w:t xml:space="preserve">http://www.ingkomora.org.rs/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утврђено да су лиценце наведених лица са активним статусом.</w:t>
      </w:r>
    </w:p>
    <w:p w14:paraId="1AD8EC5C" w14:textId="7DB4C59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Поступајући по поднетом захтеву а имајући у виду документацију приложену уз исти,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сматра се да су у конкретном случају испуњени услови из члана 145. Закона о планирању и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изградњи ("Сл. гласник РС", бр. 72/2009, 81/2009 - испр., 64/2010 – одлука УС, 24/2011,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121/2012, 42/2013 - одлука УС, 50/2013 - одлука УС, /2013 - одлука УС, 132/2014, 145/2014,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83/2018, 31/2019, 37/2019, 9/2020, 52/2021 и 62/2023) и члана 27. став 4. Правилника о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поступку спровођења обједињене процедуре електронским путем („Сл. гласник РС“, бр.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96/2023), па је донето решење као у диспозитиву.</w:t>
      </w:r>
    </w:p>
    <w:p w14:paraId="661DA5FC" w14:textId="77777777" w:rsidR="00F22A93" w:rsidRDefault="00F22A93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32560F1F" w14:textId="2E11B90A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11. став 1. тачка 2. Одлуке о општинским административним таксама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489FE47B" w14:textId="56AC04EA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На основу члана 18. став 1. тачка 2. Закона о републичким административним таксама,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инвеститор је ослобођен плаћања таксе.</w:t>
      </w:r>
    </w:p>
    <w:p w14:paraId="241A510D" w14:textId="77777777" w:rsidR="00F22A93" w:rsidRDefault="00F22A93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390D1422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 xml:space="preserve">УПУТСТВО О ПРАВНОМ ЛЕКУ: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Против овог решења незадовољна странка има право</w:t>
      </w:r>
    </w:p>
    <w:p w14:paraId="765A8C54" w14:textId="56A5E1F8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жалбе у року од 8 дана од дана пријема решења, Покрајинском секретаријату за енергетику,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грађевинарство и саобраћај у Новом Саду.</w:t>
      </w:r>
    </w:p>
    <w:p w14:paraId="0BC87F8B" w14:textId="7C111EF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Жалба се подноси писмено или усмено на записник путем овог органа или непосредно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другостепеном органу са таксом од 590,00 динара која се уплаћује на рачун број: 840-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742221843-57, а извештај о уплати прилаже уз жалбу.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</w:p>
    <w:p w14:paraId="555BFF0E" w14:textId="77777777" w:rsidR="00F22A93" w:rsidRDefault="00F22A93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25D1A02F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b/>
          <w:bCs/>
          <w:color w:val="000000"/>
          <w:lang w:val="sr-Latn-RS"/>
        </w:rPr>
        <w:t>РЕШЕЊЕ ДОСТАВИТИ:</w:t>
      </w:r>
    </w:p>
    <w:p w14:paraId="75FAF6C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1. Инвеститору,</w:t>
      </w:r>
    </w:p>
    <w:p w14:paraId="37D90F20" w14:textId="7777777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2. Грађевинској инспекцији</w:t>
      </w:r>
    </w:p>
    <w:p w14:paraId="1D25FD58" w14:textId="45548E0F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>3.Архиви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 xml:space="preserve"> </w:t>
      </w:r>
    </w:p>
    <w:p w14:paraId="79DFCE6F" w14:textId="77777777" w:rsidR="00F22A93" w:rsidRDefault="00F22A93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</w:p>
    <w:p w14:paraId="5574CDB8" w14:textId="743BDE07" w:rsidR="00C955B5" w:rsidRDefault="00C955B5" w:rsidP="00835CDE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color w:val="000000"/>
          <w:lang w:val="sr-Latn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Обрађивач 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по овл. Начелника</w:t>
      </w:r>
    </w:p>
    <w:p w14:paraId="4EE11B8F" w14:textId="77C64CB2" w:rsidR="00C955B5" w:rsidRPr="00C955B5" w:rsidRDefault="00C955B5" w:rsidP="00835CDE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TimesNewRomanPSMT" w:eastAsiaTheme="minorHAnsi" w:hAnsi="TimesNewRomanPSMT" w:cs="TimesNewRomanPSMT"/>
          <w:color w:val="000000"/>
          <w:lang w:val="sr-Latn-RS"/>
        </w:rPr>
        <w:t xml:space="preserve">Тодор Чулић </w:t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</w:r>
      <w:r w:rsidR="00F22A93">
        <w:rPr>
          <w:rFonts w:ascii="TimesNewRomanPSMT" w:eastAsiaTheme="minorHAnsi" w:hAnsi="TimesNewRomanPSMT" w:cs="TimesNewRomanPSMT"/>
          <w:color w:val="000000"/>
          <w:lang w:val="sr-Latn-RS"/>
        </w:rPr>
        <w:tab/>
        <w:t xml:space="preserve">   </w:t>
      </w:r>
      <w:r>
        <w:rPr>
          <w:rFonts w:ascii="TimesNewRomanPSMT" w:eastAsiaTheme="minorHAnsi" w:hAnsi="TimesNewRomanPSMT" w:cs="TimesNewRomanPSMT"/>
          <w:color w:val="000000"/>
          <w:lang w:val="sr-Latn-RS"/>
        </w:rPr>
        <w:t>Никола Лалић</w:t>
      </w:r>
    </w:p>
    <w:sectPr w:rsidR="00C955B5" w:rsidRPr="00C955B5" w:rsidSect="00942A9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  <w:sig w:usb0="00000201" w:usb1="08070000" w:usb2="00000010" w:usb3="00000000" w:csb0="00020004" w:csb1="00000000"/>
  </w:font>
  <w:font w:name="TimesNewRomanPS-BoldMT">
    <w:altName w:val="Times New Roman"/>
    <w:charset w:val="EE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1102"/>
    <w:multiLevelType w:val="hybridMultilevel"/>
    <w:tmpl w:val="D130ACA6"/>
    <w:lvl w:ilvl="0" w:tplc="F4308326">
      <w:start w:val="6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1907AA6"/>
    <w:multiLevelType w:val="hybridMultilevel"/>
    <w:tmpl w:val="6B9CB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45DC"/>
    <w:multiLevelType w:val="hybridMultilevel"/>
    <w:tmpl w:val="A9ACA66E"/>
    <w:lvl w:ilvl="0" w:tplc="0409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1D7A1145"/>
    <w:multiLevelType w:val="hybridMultilevel"/>
    <w:tmpl w:val="4E04471E"/>
    <w:lvl w:ilvl="0" w:tplc="D7EAB7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E7F2C"/>
    <w:multiLevelType w:val="hybridMultilevel"/>
    <w:tmpl w:val="65606F18"/>
    <w:lvl w:ilvl="0" w:tplc="A43C3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235BC"/>
    <w:multiLevelType w:val="hybridMultilevel"/>
    <w:tmpl w:val="66F08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3E1323"/>
    <w:multiLevelType w:val="hybridMultilevel"/>
    <w:tmpl w:val="39B41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88468">
    <w:abstractNumId w:val="8"/>
  </w:num>
  <w:num w:numId="2" w16cid:durableId="1911191385">
    <w:abstractNumId w:val="9"/>
  </w:num>
  <w:num w:numId="3" w16cid:durableId="1462965112">
    <w:abstractNumId w:val="4"/>
  </w:num>
  <w:num w:numId="4" w16cid:durableId="1530797130">
    <w:abstractNumId w:val="5"/>
  </w:num>
  <w:num w:numId="5" w16cid:durableId="118836950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0664435">
    <w:abstractNumId w:val="6"/>
  </w:num>
  <w:num w:numId="7" w16cid:durableId="982612506">
    <w:abstractNumId w:val="7"/>
  </w:num>
  <w:num w:numId="8" w16cid:durableId="792557589">
    <w:abstractNumId w:val="3"/>
  </w:num>
  <w:num w:numId="9" w16cid:durableId="1898664654">
    <w:abstractNumId w:val="1"/>
  </w:num>
  <w:num w:numId="10" w16cid:durableId="590966707">
    <w:abstractNumId w:val="11"/>
  </w:num>
  <w:num w:numId="11" w16cid:durableId="170262745">
    <w:abstractNumId w:val="10"/>
  </w:num>
  <w:num w:numId="12" w16cid:durableId="1809349702">
    <w:abstractNumId w:val="2"/>
  </w:num>
  <w:num w:numId="13" w16cid:durableId="5297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CC"/>
    <w:rsid w:val="000232B9"/>
    <w:rsid w:val="00023AB6"/>
    <w:rsid w:val="00034C24"/>
    <w:rsid w:val="00035679"/>
    <w:rsid w:val="00035B73"/>
    <w:rsid w:val="00061871"/>
    <w:rsid w:val="00063FB7"/>
    <w:rsid w:val="000936EA"/>
    <w:rsid w:val="0009486F"/>
    <w:rsid w:val="000A11D9"/>
    <w:rsid w:val="000A337B"/>
    <w:rsid w:val="000B42FD"/>
    <w:rsid w:val="000F0130"/>
    <w:rsid w:val="000F4E10"/>
    <w:rsid w:val="001011DB"/>
    <w:rsid w:val="00104018"/>
    <w:rsid w:val="00120AF9"/>
    <w:rsid w:val="00126858"/>
    <w:rsid w:val="00144E94"/>
    <w:rsid w:val="00150CD4"/>
    <w:rsid w:val="001600DC"/>
    <w:rsid w:val="00162B40"/>
    <w:rsid w:val="00163700"/>
    <w:rsid w:val="00164550"/>
    <w:rsid w:val="00172FCA"/>
    <w:rsid w:val="00190AE1"/>
    <w:rsid w:val="001A5621"/>
    <w:rsid w:val="001B3E11"/>
    <w:rsid w:val="001B5C3E"/>
    <w:rsid w:val="001B7442"/>
    <w:rsid w:val="001C10F1"/>
    <w:rsid w:val="001C1FFE"/>
    <w:rsid w:val="001D2D68"/>
    <w:rsid w:val="001E10E4"/>
    <w:rsid w:val="001E176E"/>
    <w:rsid w:val="001E3EEB"/>
    <w:rsid w:val="001F0ED5"/>
    <w:rsid w:val="001F4AFA"/>
    <w:rsid w:val="001F5AF8"/>
    <w:rsid w:val="0020469E"/>
    <w:rsid w:val="00207CC4"/>
    <w:rsid w:val="00210960"/>
    <w:rsid w:val="002258CC"/>
    <w:rsid w:val="00230467"/>
    <w:rsid w:val="00230CC2"/>
    <w:rsid w:val="00235C4F"/>
    <w:rsid w:val="00250896"/>
    <w:rsid w:val="002521E7"/>
    <w:rsid w:val="00267D59"/>
    <w:rsid w:val="0028517D"/>
    <w:rsid w:val="002A1897"/>
    <w:rsid w:val="002B0E36"/>
    <w:rsid w:val="0030586B"/>
    <w:rsid w:val="0031177E"/>
    <w:rsid w:val="003125E1"/>
    <w:rsid w:val="00330665"/>
    <w:rsid w:val="003410E2"/>
    <w:rsid w:val="003530EB"/>
    <w:rsid w:val="00356408"/>
    <w:rsid w:val="00364A9C"/>
    <w:rsid w:val="00371ABF"/>
    <w:rsid w:val="00372B27"/>
    <w:rsid w:val="00375EF1"/>
    <w:rsid w:val="003812AE"/>
    <w:rsid w:val="0038383C"/>
    <w:rsid w:val="003A2781"/>
    <w:rsid w:val="003A51A2"/>
    <w:rsid w:val="003B0BC6"/>
    <w:rsid w:val="003B3661"/>
    <w:rsid w:val="003B3670"/>
    <w:rsid w:val="003C0A95"/>
    <w:rsid w:val="003D2A56"/>
    <w:rsid w:val="003E5014"/>
    <w:rsid w:val="003E61C2"/>
    <w:rsid w:val="003E7E64"/>
    <w:rsid w:val="003F02DE"/>
    <w:rsid w:val="004059C9"/>
    <w:rsid w:val="00435BD8"/>
    <w:rsid w:val="004365A5"/>
    <w:rsid w:val="00442217"/>
    <w:rsid w:val="00456B2E"/>
    <w:rsid w:val="00462F30"/>
    <w:rsid w:val="004654C1"/>
    <w:rsid w:val="00465EAB"/>
    <w:rsid w:val="00467614"/>
    <w:rsid w:val="004738D0"/>
    <w:rsid w:val="00475131"/>
    <w:rsid w:val="004801E2"/>
    <w:rsid w:val="004864F2"/>
    <w:rsid w:val="0048744D"/>
    <w:rsid w:val="00493A4C"/>
    <w:rsid w:val="004A2E12"/>
    <w:rsid w:val="004B3D26"/>
    <w:rsid w:val="004C090F"/>
    <w:rsid w:val="004F5E9B"/>
    <w:rsid w:val="00505758"/>
    <w:rsid w:val="0051657B"/>
    <w:rsid w:val="00527049"/>
    <w:rsid w:val="0054129A"/>
    <w:rsid w:val="00542FCB"/>
    <w:rsid w:val="00546220"/>
    <w:rsid w:val="0054796B"/>
    <w:rsid w:val="005601B3"/>
    <w:rsid w:val="0056387E"/>
    <w:rsid w:val="005732D1"/>
    <w:rsid w:val="00581AAB"/>
    <w:rsid w:val="00596B49"/>
    <w:rsid w:val="005B281B"/>
    <w:rsid w:val="005B608B"/>
    <w:rsid w:val="005E0D5C"/>
    <w:rsid w:val="005E7DDB"/>
    <w:rsid w:val="00602FCF"/>
    <w:rsid w:val="00611B85"/>
    <w:rsid w:val="00614159"/>
    <w:rsid w:val="006216B8"/>
    <w:rsid w:val="00663381"/>
    <w:rsid w:val="00671A3B"/>
    <w:rsid w:val="006720D1"/>
    <w:rsid w:val="00674301"/>
    <w:rsid w:val="00691F3B"/>
    <w:rsid w:val="006A104D"/>
    <w:rsid w:val="006B4432"/>
    <w:rsid w:val="006B65FA"/>
    <w:rsid w:val="006D4331"/>
    <w:rsid w:val="006D6759"/>
    <w:rsid w:val="006E48A7"/>
    <w:rsid w:val="006E4BA7"/>
    <w:rsid w:val="006F3668"/>
    <w:rsid w:val="0070197E"/>
    <w:rsid w:val="0070464D"/>
    <w:rsid w:val="00704835"/>
    <w:rsid w:val="00704E28"/>
    <w:rsid w:val="00717290"/>
    <w:rsid w:val="00731E78"/>
    <w:rsid w:val="00750674"/>
    <w:rsid w:val="00755192"/>
    <w:rsid w:val="007735E0"/>
    <w:rsid w:val="0078046D"/>
    <w:rsid w:val="00796DA6"/>
    <w:rsid w:val="007A56EF"/>
    <w:rsid w:val="007C0A8A"/>
    <w:rsid w:val="007D2024"/>
    <w:rsid w:val="007E4008"/>
    <w:rsid w:val="007E4294"/>
    <w:rsid w:val="007E6EF1"/>
    <w:rsid w:val="00821A96"/>
    <w:rsid w:val="0083115B"/>
    <w:rsid w:val="00835CDE"/>
    <w:rsid w:val="008511E1"/>
    <w:rsid w:val="00856A71"/>
    <w:rsid w:val="0086399C"/>
    <w:rsid w:val="00884333"/>
    <w:rsid w:val="008951C2"/>
    <w:rsid w:val="008B0CC5"/>
    <w:rsid w:val="008B20F0"/>
    <w:rsid w:val="008C0747"/>
    <w:rsid w:val="008C4D3A"/>
    <w:rsid w:val="008C5718"/>
    <w:rsid w:val="008E4E28"/>
    <w:rsid w:val="008F3A72"/>
    <w:rsid w:val="008F63CD"/>
    <w:rsid w:val="00901FF3"/>
    <w:rsid w:val="009142B7"/>
    <w:rsid w:val="00920BB7"/>
    <w:rsid w:val="00921E5E"/>
    <w:rsid w:val="009259FF"/>
    <w:rsid w:val="00930BE4"/>
    <w:rsid w:val="00936B8B"/>
    <w:rsid w:val="009411BF"/>
    <w:rsid w:val="00942A9D"/>
    <w:rsid w:val="00943851"/>
    <w:rsid w:val="0095136D"/>
    <w:rsid w:val="00970DC1"/>
    <w:rsid w:val="009753D6"/>
    <w:rsid w:val="00977593"/>
    <w:rsid w:val="00980D3E"/>
    <w:rsid w:val="00983629"/>
    <w:rsid w:val="009938F6"/>
    <w:rsid w:val="009A09F0"/>
    <w:rsid w:val="009A3868"/>
    <w:rsid w:val="009D6434"/>
    <w:rsid w:val="009E399E"/>
    <w:rsid w:val="00A0652C"/>
    <w:rsid w:val="00A124F1"/>
    <w:rsid w:val="00A3687A"/>
    <w:rsid w:val="00A420B9"/>
    <w:rsid w:val="00A43CC1"/>
    <w:rsid w:val="00A508FC"/>
    <w:rsid w:val="00A53363"/>
    <w:rsid w:val="00A64343"/>
    <w:rsid w:val="00A67688"/>
    <w:rsid w:val="00A85972"/>
    <w:rsid w:val="00A90742"/>
    <w:rsid w:val="00AC3D46"/>
    <w:rsid w:val="00AC5396"/>
    <w:rsid w:val="00AC76CD"/>
    <w:rsid w:val="00AD3557"/>
    <w:rsid w:val="00AD4926"/>
    <w:rsid w:val="00AD56FD"/>
    <w:rsid w:val="00AE0575"/>
    <w:rsid w:val="00AE2A2B"/>
    <w:rsid w:val="00AE3405"/>
    <w:rsid w:val="00AE72E2"/>
    <w:rsid w:val="00AF096A"/>
    <w:rsid w:val="00B00724"/>
    <w:rsid w:val="00B010D9"/>
    <w:rsid w:val="00B054A5"/>
    <w:rsid w:val="00B17532"/>
    <w:rsid w:val="00B278A8"/>
    <w:rsid w:val="00B31CBA"/>
    <w:rsid w:val="00B32E41"/>
    <w:rsid w:val="00B6114A"/>
    <w:rsid w:val="00B655C1"/>
    <w:rsid w:val="00B77292"/>
    <w:rsid w:val="00B8371B"/>
    <w:rsid w:val="00B93074"/>
    <w:rsid w:val="00BB093A"/>
    <w:rsid w:val="00BB12DD"/>
    <w:rsid w:val="00BB5C8B"/>
    <w:rsid w:val="00BD0E88"/>
    <w:rsid w:val="00BD32FC"/>
    <w:rsid w:val="00BF4266"/>
    <w:rsid w:val="00C0470B"/>
    <w:rsid w:val="00C1155C"/>
    <w:rsid w:val="00C164EB"/>
    <w:rsid w:val="00C21104"/>
    <w:rsid w:val="00C22647"/>
    <w:rsid w:val="00C262FE"/>
    <w:rsid w:val="00C31D3B"/>
    <w:rsid w:val="00C31FA8"/>
    <w:rsid w:val="00C35CF1"/>
    <w:rsid w:val="00C43F98"/>
    <w:rsid w:val="00C47315"/>
    <w:rsid w:val="00C708DA"/>
    <w:rsid w:val="00C81AC9"/>
    <w:rsid w:val="00C950B0"/>
    <w:rsid w:val="00C955B5"/>
    <w:rsid w:val="00CA6DC4"/>
    <w:rsid w:val="00CC7501"/>
    <w:rsid w:val="00CD12F9"/>
    <w:rsid w:val="00CE0C23"/>
    <w:rsid w:val="00CE64B5"/>
    <w:rsid w:val="00CF087C"/>
    <w:rsid w:val="00CF74AB"/>
    <w:rsid w:val="00D06DEE"/>
    <w:rsid w:val="00D204F5"/>
    <w:rsid w:val="00D34CAF"/>
    <w:rsid w:val="00D50AC6"/>
    <w:rsid w:val="00D54438"/>
    <w:rsid w:val="00D56DD6"/>
    <w:rsid w:val="00D759DB"/>
    <w:rsid w:val="00D96695"/>
    <w:rsid w:val="00DA14F3"/>
    <w:rsid w:val="00DC3ECC"/>
    <w:rsid w:val="00DD570B"/>
    <w:rsid w:val="00DE111C"/>
    <w:rsid w:val="00DE731B"/>
    <w:rsid w:val="00DF4050"/>
    <w:rsid w:val="00E0242B"/>
    <w:rsid w:val="00E066DB"/>
    <w:rsid w:val="00E14947"/>
    <w:rsid w:val="00E23E05"/>
    <w:rsid w:val="00E309A2"/>
    <w:rsid w:val="00E37E2F"/>
    <w:rsid w:val="00E402D0"/>
    <w:rsid w:val="00E64157"/>
    <w:rsid w:val="00E66B30"/>
    <w:rsid w:val="00E859E5"/>
    <w:rsid w:val="00E90CB1"/>
    <w:rsid w:val="00EA2BB9"/>
    <w:rsid w:val="00EB052D"/>
    <w:rsid w:val="00EB4A1D"/>
    <w:rsid w:val="00EC56F9"/>
    <w:rsid w:val="00ED110B"/>
    <w:rsid w:val="00EE30E4"/>
    <w:rsid w:val="00F000EC"/>
    <w:rsid w:val="00F157F4"/>
    <w:rsid w:val="00F20C66"/>
    <w:rsid w:val="00F22A93"/>
    <w:rsid w:val="00F4247E"/>
    <w:rsid w:val="00F46730"/>
    <w:rsid w:val="00F57EC8"/>
    <w:rsid w:val="00F6077F"/>
    <w:rsid w:val="00FA36D8"/>
    <w:rsid w:val="00FA5183"/>
    <w:rsid w:val="00FA62B3"/>
    <w:rsid w:val="00FB0697"/>
    <w:rsid w:val="00FC66D2"/>
    <w:rsid w:val="00FD05C3"/>
    <w:rsid w:val="00FD45F4"/>
    <w:rsid w:val="00FE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B22E"/>
  <w15:docId w15:val="{73D7FC05-BA84-4C7B-A834-AFBF5643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99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BF4266"/>
    <w:rPr>
      <w:color w:val="0000FF"/>
      <w:u w:val="single"/>
    </w:rPr>
  </w:style>
  <w:style w:type="paragraph" w:styleId="BodyText">
    <w:name w:val="Body Text"/>
    <w:basedOn w:val="Normal"/>
    <w:link w:val="BodyTextChar"/>
    <w:rsid w:val="00BF4266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BF4266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NormalWeb">
    <w:name w:val="Normal (Web)"/>
    <w:basedOn w:val="Normal"/>
    <w:rsid w:val="00AC5396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Default">
    <w:name w:val="Default"/>
    <w:rsid w:val="003E61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175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kapalanka.rs/" TargetMode="External"/><Relationship Id="rId3" Type="http://schemas.openxmlformats.org/officeDocument/2006/relationships/styles" Target="styles.xml"/><Relationship Id="rId7" Type="http://schemas.openxmlformats.org/officeDocument/2006/relationships/hyperlink" Target="mailto:jnabavke@backapalanka.org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9D613-F557-4310-BB21-46A0A1FD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33</Pages>
  <Words>11236</Words>
  <Characters>64051</Characters>
  <Application>Microsoft Office Word</Application>
  <DocSecurity>0</DocSecurity>
  <Lines>533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Jelena Kovačević</cp:lastModifiedBy>
  <cp:revision>137</cp:revision>
  <cp:lastPrinted>2026-10-14T08:28:00Z</cp:lastPrinted>
  <dcterms:created xsi:type="dcterms:W3CDTF">2014-12-09T09:57:00Z</dcterms:created>
  <dcterms:modified xsi:type="dcterms:W3CDTF">2026-10-14T08:28:00Z</dcterms:modified>
</cp:coreProperties>
</file>