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138D" w14:textId="77777777" w:rsidR="00947901" w:rsidRDefault="00947901" w:rsidP="00D659D1">
      <w:pPr>
        <w:jc w:val="center"/>
        <w:rPr>
          <w:rFonts w:cs="Arial"/>
          <w:sz w:val="22"/>
          <w:szCs w:val="22"/>
          <w:u w:val="single"/>
          <w:lang w:val="sr-Latn-RS"/>
        </w:rPr>
      </w:pPr>
    </w:p>
    <w:p w14:paraId="2100DE11" w14:textId="383969AE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5A5988EB" w:rsidR="002A4786" w:rsidRPr="005A0488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5A0488">
        <w:rPr>
          <w:rFonts w:cs="Arial"/>
          <w:sz w:val="22"/>
          <w:szCs w:val="22"/>
          <w:lang w:val="sr-Cyrl-RS"/>
        </w:rPr>
        <w:t xml:space="preserve">ОПШТИНСКА УПРАВА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5A0488">
        <w:rPr>
          <w:rFonts w:cs="Arial"/>
          <w:sz w:val="22"/>
          <w:szCs w:val="22"/>
          <w:lang w:val="sr-Cyrl-RS"/>
        </w:rPr>
        <w:t>Е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1A7059F6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2FDB5AD0" w:rsidR="002A4786" w:rsidRPr="005A0488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5A0488">
        <w:rPr>
          <w:rFonts w:cs="Arial"/>
          <w:sz w:val="22"/>
          <w:szCs w:val="22"/>
          <w:lang w:val="sr-Cyrl-RS"/>
        </w:rPr>
        <w:t>НАЧЕЛНИК</w:t>
      </w:r>
    </w:p>
    <w:p w14:paraId="263B871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77777777" w:rsidR="002A4786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71A52F0E" w14:textId="77777777" w:rsidR="00947901" w:rsidRPr="00B42CEA" w:rsidRDefault="00947901" w:rsidP="002A4786">
      <w:pPr>
        <w:jc w:val="both"/>
        <w:rPr>
          <w:rFonts w:cs="Arial"/>
          <w:sz w:val="22"/>
          <w:szCs w:val="22"/>
        </w:rPr>
      </w:pPr>
    </w:p>
    <w:p w14:paraId="239A9760" w14:textId="0CCE5B3C" w:rsidR="002A4786" w:rsidRPr="00EF6363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ED31C5">
        <w:rPr>
          <w:rFonts w:cs="Arial"/>
          <w:sz w:val="22"/>
          <w:szCs w:val="22"/>
          <w:lang w:val="sr-Cyrl-CS"/>
        </w:rPr>
        <w:t>Услуге</w:t>
      </w:r>
    </w:p>
    <w:p w14:paraId="7CADF83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4759438E" w:rsidR="00ED7864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proofErr w:type="gram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ED31C5">
        <w:rPr>
          <w:rFonts w:cs="Arial"/>
          <w:b/>
          <w:sz w:val="22"/>
          <w:szCs w:val="22"/>
        </w:rPr>
        <w:t>:</w:t>
      </w:r>
      <w:r w:rsidR="005A0488">
        <w:rPr>
          <w:rFonts w:cs="Arial"/>
          <w:sz w:val="22"/>
          <w:szCs w:val="22"/>
          <w:lang w:val="sr-Cyrl-CS"/>
        </w:rPr>
        <w:t>текуће</w:t>
      </w:r>
      <w:proofErr w:type="gramEnd"/>
      <w:r w:rsidR="005A0488">
        <w:rPr>
          <w:rFonts w:cs="Arial"/>
          <w:sz w:val="22"/>
          <w:szCs w:val="22"/>
          <w:lang w:val="sr-Cyrl-CS"/>
        </w:rPr>
        <w:t xml:space="preserve"> поправке и одржавање зграде-одржавање електро инсталација у згради Општинске управе Општине Бачка Паланка и у Месним канцеларијама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5A0488">
        <w:rPr>
          <w:rFonts w:cs="Arial"/>
          <w:sz w:val="22"/>
          <w:szCs w:val="22"/>
          <w:lang w:val="sr-Cyrl-RS"/>
        </w:rPr>
        <w:t>30</w:t>
      </w:r>
      <w:r w:rsidR="00E500FE">
        <w:rPr>
          <w:rFonts w:cs="Arial"/>
          <w:sz w:val="22"/>
          <w:szCs w:val="22"/>
        </w:rPr>
        <w:t>/202</w:t>
      </w:r>
      <w:r w:rsidR="005A0488">
        <w:rPr>
          <w:rFonts w:cs="Arial"/>
          <w:sz w:val="22"/>
          <w:szCs w:val="22"/>
          <w:lang w:val="sr-Cyrl-RS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282338D0" w:rsidR="00211160" w:rsidRPr="00E55D24" w:rsidRDefault="002A4786" w:rsidP="00211160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5A0488">
        <w:rPr>
          <w:rFonts w:cs="Arial"/>
          <w:sz w:val="22"/>
          <w:szCs w:val="22"/>
          <w:lang w:val="sr-Cyrl-CS"/>
        </w:rPr>
        <w:t>50000000</w:t>
      </w:r>
      <w:r w:rsidR="00E55D24">
        <w:rPr>
          <w:rFonts w:cs="Arial"/>
          <w:sz w:val="22"/>
          <w:szCs w:val="22"/>
        </w:rPr>
        <w:t>.</w:t>
      </w:r>
    </w:p>
    <w:p w14:paraId="6D0BC8E7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09A9FE96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5A0488">
        <w:rPr>
          <w:rFonts w:cs="Arial"/>
          <w:sz w:val="22"/>
          <w:szCs w:val="22"/>
          <w:lang w:val="sr-Cyrl-CS"/>
        </w:rPr>
        <w:t>473.331,00</w:t>
      </w:r>
      <w:r w:rsidR="000E366F">
        <w:rPr>
          <w:rFonts w:cs="Arial"/>
          <w:sz w:val="22"/>
          <w:szCs w:val="22"/>
          <w:lang w:val="sr-Cyrl-CS"/>
        </w:rPr>
        <w:t xml:space="preserve"> динара без ПДВ-а.</w:t>
      </w:r>
    </w:p>
    <w:p w14:paraId="1B28842F" w14:textId="77777777" w:rsidR="001F0303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1A5DAB7F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Број примљених понуда</w:t>
      </w:r>
      <w:r>
        <w:rPr>
          <w:rFonts w:cs="Arial"/>
          <w:sz w:val="22"/>
          <w:szCs w:val="22"/>
          <w:lang w:val="sr-Cyrl-CS"/>
        </w:rPr>
        <w:t xml:space="preserve">: </w:t>
      </w:r>
      <w:r w:rsidR="005A0488">
        <w:rPr>
          <w:rFonts w:cs="Arial"/>
          <w:sz w:val="22"/>
          <w:szCs w:val="22"/>
          <w:lang w:val="sr-Cyrl-CS"/>
        </w:rPr>
        <w:t>2</w:t>
      </w:r>
      <w:r>
        <w:rPr>
          <w:rFonts w:cs="Arial"/>
          <w:sz w:val="22"/>
          <w:szCs w:val="22"/>
          <w:lang w:val="sr-Cyrl-CS"/>
        </w:rPr>
        <w:t xml:space="preserve"> понуд</w:t>
      </w:r>
      <w:r w:rsidR="005A0488">
        <w:rPr>
          <w:rFonts w:cs="Arial"/>
          <w:sz w:val="22"/>
          <w:szCs w:val="22"/>
          <w:lang w:val="sr-Cyrl-CS"/>
        </w:rPr>
        <w:t>е</w:t>
      </w:r>
      <w:r>
        <w:rPr>
          <w:rFonts w:cs="Arial"/>
          <w:sz w:val="22"/>
          <w:szCs w:val="22"/>
          <w:lang w:val="sr-Cyrl-CS"/>
        </w:rPr>
        <w:t>.</w:t>
      </w:r>
    </w:p>
    <w:p w14:paraId="2C7A6FEE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6311FE48" w14:textId="7E16080F" w:rsidR="00ED31C5" w:rsidRDefault="000E366F" w:rsidP="00ED31C5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 w:rsidR="005A0488">
        <w:rPr>
          <w:rFonts w:cs="Arial"/>
          <w:sz w:val="22"/>
          <w:szCs w:val="22"/>
          <w:lang w:val="sr-Cyrl-CS"/>
        </w:rPr>
        <w:t xml:space="preserve">514.000,00 </w:t>
      </w:r>
      <w:r w:rsidR="00ED31C5">
        <w:rPr>
          <w:rFonts w:cs="Arial"/>
          <w:sz w:val="22"/>
          <w:szCs w:val="22"/>
          <w:lang w:val="sr-Cyrl-CS"/>
        </w:rPr>
        <w:t>динара без ПДВ-а.</w:t>
      </w:r>
    </w:p>
    <w:p w14:paraId="7E853D19" w14:textId="53FDEEFB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5A0488">
        <w:rPr>
          <w:rFonts w:cs="Arial"/>
          <w:sz w:val="22"/>
          <w:szCs w:val="22"/>
          <w:lang w:val="sr-Cyrl-CS"/>
        </w:rPr>
        <w:t xml:space="preserve">473.331,00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5C7839" w14:textId="34837CA5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5A0488">
        <w:rPr>
          <w:rFonts w:cs="Arial"/>
          <w:sz w:val="22"/>
          <w:szCs w:val="22"/>
          <w:lang w:val="sr-Cyrl-CS"/>
        </w:rPr>
        <w:t xml:space="preserve">473.331,00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C7CE59F" w14:textId="5E48E35E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5A0488">
        <w:rPr>
          <w:rFonts w:cs="Arial"/>
          <w:sz w:val="22"/>
          <w:szCs w:val="22"/>
          <w:lang w:val="sr-Cyrl-CS"/>
        </w:rPr>
        <w:t xml:space="preserve">473.331,00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B42CEA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2017AC4A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573B2DA0" w14:textId="77777777" w:rsidR="005A0488" w:rsidRDefault="005A0488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ЧЕГАР-ЕЛЕКТРО ДОО БАЧКА ПАЛАНКА,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Бачке Паланке, улица Марије Бурсаћ 79, ПИБ: 100752590, матични број:08717966</w:t>
      </w:r>
    </w:p>
    <w:p w14:paraId="579F0F95" w14:textId="77777777" w:rsidR="005A0488" w:rsidRDefault="005A0488" w:rsidP="00EF6363">
      <w:pPr>
        <w:jc w:val="both"/>
        <w:rPr>
          <w:rFonts w:cs="Arial"/>
          <w:sz w:val="22"/>
          <w:szCs w:val="22"/>
          <w:lang w:val="sr-Cyrl-CS"/>
        </w:rPr>
      </w:pPr>
    </w:p>
    <w:p w14:paraId="1DA8C574" w14:textId="5987BA98" w:rsidR="000E366F" w:rsidRPr="00CF00D3" w:rsidRDefault="000E366F" w:rsidP="00EF6363">
      <w:pPr>
        <w:jc w:val="both"/>
        <w:rPr>
          <w:rFonts w:cs="Arial"/>
          <w:sz w:val="22"/>
          <w:szCs w:val="22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На одређено време, </w:t>
      </w:r>
      <w:r w:rsidR="00E36EC8">
        <w:rPr>
          <w:rFonts w:cs="Arial"/>
          <w:sz w:val="22"/>
          <w:szCs w:val="22"/>
          <w:lang w:val="sr-Cyrl-CS"/>
        </w:rPr>
        <w:t xml:space="preserve">до </w:t>
      </w:r>
      <w:r w:rsidR="005A0488">
        <w:rPr>
          <w:rFonts w:cs="Arial"/>
          <w:sz w:val="22"/>
          <w:szCs w:val="22"/>
          <w:lang w:val="sr-Cyrl-CS"/>
        </w:rPr>
        <w:t>31.12.2026.</w:t>
      </w:r>
      <w:r w:rsidR="00E36EC8">
        <w:rPr>
          <w:rFonts w:cs="Arial"/>
          <w:sz w:val="22"/>
          <w:szCs w:val="22"/>
          <w:lang w:val="sr-Cyrl-CS"/>
        </w:rPr>
        <w:t>.</w:t>
      </w:r>
    </w:p>
    <w:p w14:paraId="6EABB0A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1F0303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Default="000E366F" w:rsidP="000E366F">
      <w:pPr>
        <w:jc w:val="both"/>
        <w:rPr>
          <w:sz w:val="22"/>
          <w:szCs w:val="22"/>
        </w:rPr>
      </w:pPr>
    </w:p>
    <w:p w14:paraId="1645AB69" w14:textId="56253ECD" w:rsidR="001F0303" w:rsidRPr="00B42CEA" w:rsidRDefault="001F0303" w:rsidP="001F0303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 w:rsidR="005A0488">
        <w:rPr>
          <w:sz w:val="22"/>
          <w:szCs w:val="22"/>
          <w:lang w:val="sr-Cyrl-RS"/>
        </w:rPr>
        <w:t>19.</w:t>
      </w:r>
      <w:r>
        <w:rPr>
          <w:sz w:val="22"/>
          <w:szCs w:val="22"/>
        </w:rPr>
        <w:t>0</w:t>
      </w:r>
      <w:r w:rsidR="005A0488">
        <w:rPr>
          <w:sz w:val="22"/>
          <w:szCs w:val="22"/>
          <w:lang w:val="sr-Cyrl-RS"/>
        </w:rPr>
        <w:t>8</w:t>
      </w:r>
      <w:r w:rsidRPr="00B5130F">
        <w:rPr>
          <w:sz w:val="22"/>
          <w:szCs w:val="22"/>
        </w:rPr>
        <w:t>.202</w:t>
      </w:r>
      <w:r w:rsidR="005A0488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године</w:t>
      </w:r>
      <w:proofErr w:type="spellEnd"/>
    </w:p>
    <w:p w14:paraId="7571A322" w14:textId="77777777" w:rsidR="004679C0" w:rsidRPr="004679C0" w:rsidRDefault="004679C0" w:rsidP="002C23E2">
      <w:pPr>
        <w:jc w:val="both"/>
        <w:rPr>
          <w:sz w:val="22"/>
          <w:szCs w:val="22"/>
        </w:rPr>
      </w:pPr>
    </w:p>
    <w:sectPr w:rsidR="004679C0" w:rsidRPr="004679C0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73259"/>
    <w:rsid w:val="001D4A78"/>
    <w:rsid w:val="001D6DC5"/>
    <w:rsid w:val="001E0B2F"/>
    <w:rsid w:val="001F0303"/>
    <w:rsid w:val="001F13D5"/>
    <w:rsid w:val="00211160"/>
    <w:rsid w:val="00220138"/>
    <w:rsid w:val="002A4786"/>
    <w:rsid w:val="002B2F04"/>
    <w:rsid w:val="002C23E2"/>
    <w:rsid w:val="002C453A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B227D"/>
    <w:rsid w:val="005832E9"/>
    <w:rsid w:val="005A0488"/>
    <w:rsid w:val="00646B16"/>
    <w:rsid w:val="00654A32"/>
    <w:rsid w:val="00665A32"/>
    <w:rsid w:val="006904E5"/>
    <w:rsid w:val="007040A7"/>
    <w:rsid w:val="007420AA"/>
    <w:rsid w:val="007A6B5F"/>
    <w:rsid w:val="007A74BD"/>
    <w:rsid w:val="008034EB"/>
    <w:rsid w:val="008224D8"/>
    <w:rsid w:val="00850F32"/>
    <w:rsid w:val="00862785"/>
    <w:rsid w:val="008E10A5"/>
    <w:rsid w:val="00934A06"/>
    <w:rsid w:val="009458BE"/>
    <w:rsid w:val="00947901"/>
    <w:rsid w:val="00956212"/>
    <w:rsid w:val="009670B9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D01E7C"/>
    <w:rsid w:val="00D659D1"/>
    <w:rsid w:val="00DA6EA5"/>
    <w:rsid w:val="00DC4D37"/>
    <w:rsid w:val="00DD30C9"/>
    <w:rsid w:val="00E132D0"/>
    <w:rsid w:val="00E36EC8"/>
    <w:rsid w:val="00E420B7"/>
    <w:rsid w:val="00E46260"/>
    <w:rsid w:val="00E500FE"/>
    <w:rsid w:val="00E55D24"/>
    <w:rsid w:val="00E6130C"/>
    <w:rsid w:val="00E92E01"/>
    <w:rsid w:val="00EA43A0"/>
    <w:rsid w:val="00EA6A6D"/>
    <w:rsid w:val="00EB303D"/>
    <w:rsid w:val="00EC1F2C"/>
    <w:rsid w:val="00ED31C5"/>
    <w:rsid w:val="00ED7864"/>
    <w:rsid w:val="00EF6363"/>
    <w:rsid w:val="00F8638B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45</cp:revision>
  <cp:lastPrinted>2025-05-05T08:18:00Z</cp:lastPrinted>
  <dcterms:created xsi:type="dcterms:W3CDTF">2016-05-19T11:40:00Z</dcterms:created>
  <dcterms:modified xsi:type="dcterms:W3CDTF">2026-08-19T07:16:00Z</dcterms:modified>
</cp:coreProperties>
</file>