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36BC" w14:textId="77777777" w:rsidR="00053E0A" w:rsidRPr="00454EDF" w:rsidRDefault="00053E0A" w:rsidP="00053E0A">
      <w:pPr>
        <w:jc w:val="both"/>
        <w:rPr>
          <w:rFonts w:ascii="Arial" w:hAnsi="Arial" w:cs="Arial"/>
          <w:lang w:val="sr-Latn-CS"/>
        </w:rPr>
      </w:pPr>
      <w:r w:rsidRPr="00454EDF">
        <w:rPr>
          <w:rFonts w:ascii="Arial" w:hAnsi="Arial" w:cs="Arial"/>
          <w:lang w:val="sr-Latn-CS"/>
        </w:rPr>
        <w:t>Назив наручиоца: ОПШТИНСКА УПРАВА ОПШТИНЕ БАЧКА ПАЛАНКА</w:t>
      </w:r>
    </w:p>
    <w:p w14:paraId="3834A94F" w14:textId="77777777" w:rsidR="00053E0A" w:rsidRPr="00454EDF" w:rsidRDefault="00053E0A" w:rsidP="00053E0A">
      <w:pPr>
        <w:jc w:val="both"/>
        <w:rPr>
          <w:rFonts w:ascii="Arial" w:hAnsi="Arial" w:cs="Arial"/>
          <w:lang w:val="sr-Cyrl-CS"/>
        </w:rPr>
      </w:pPr>
      <w:r w:rsidRPr="00454EDF">
        <w:rPr>
          <w:rFonts w:ascii="Arial" w:hAnsi="Arial" w:cs="Arial"/>
          <w:lang w:val="sr-Cyrl-CS"/>
        </w:rPr>
        <w:t>Адреса наручиоца: КРАЉА ПЕТРА I бр.16, БАЧКА ПАЛАНКА</w:t>
      </w:r>
    </w:p>
    <w:p w14:paraId="574FFB76" w14:textId="77777777" w:rsidR="00053E0A" w:rsidRPr="00454EDF" w:rsidRDefault="00053E0A" w:rsidP="00053E0A">
      <w:pPr>
        <w:jc w:val="both"/>
        <w:rPr>
          <w:rFonts w:ascii="Arial" w:hAnsi="Arial" w:cs="Arial"/>
          <w:lang w:val="sr-Cyrl-CS"/>
        </w:rPr>
      </w:pPr>
      <w:r w:rsidRPr="00454EDF">
        <w:rPr>
          <w:rFonts w:ascii="Arial" w:hAnsi="Arial" w:cs="Arial"/>
          <w:lang w:val="sr-Cyrl-CS"/>
        </w:rPr>
        <w:t xml:space="preserve">Интернет страница наручиоца: </w:t>
      </w:r>
      <w:hyperlink r:id="rId5" w:history="1">
        <w:r w:rsidRPr="00454EDF">
          <w:rPr>
            <w:rStyle w:val="Hyperlink"/>
            <w:rFonts w:ascii="Arial" w:hAnsi="Arial" w:cs="Arial"/>
            <w:lang w:val="sr-Cyrl-CS"/>
          </w:rPr>
          <w:t>www.backapalanka.rs</w:t>
        </w:r>
      </w:hyperlink>
    </w:p>
    <w:p w14:paraId="326ECDD0" w14:textId="77777777" w:rsidR="00053E0A" w:rsidRPr="00454EDF" w:rsidRDefault="00053E0A" w:rsidP="00053E0A">
      <w:pPr>
        <w:jc w:val="both"/>
        <w:rPr>
          <w:rFonts w:ascii="Arial" w:hAnsi="Arial" w:cs="Arial"/>
          <w:lang w:val="sr-Latn-CS"/>
        </w:rPr>
      </w:pPr>
      <w:r w:rsidRPr="00454EDF">
        <w:rPr>
          <w:rFonts w:ascii="Arial" w:hAnsi="Arial" w:cs="Arial"/>
          <w:lang w:val="sr-Latn-CS"/>
        </w:rPr>
        <w:t>Врста наручиоца: ОПШТИНСКА УПРАВА</w:t>
      </w:r>
    </w:p>
    <w:p w14:paraId="5FDA6646" w14:textId="77777777" w:rsidR="00053E0A" w:rsidRPr="00454EDF" w:rsidRDefault="00053E0A" w:rsidP="00053E0A">
      <w:pPr>
        <w:jc w:val="both"/>
        <w:rPr>
          <w:rFonts w:ascii="Arial" w:hAnsi="Arial" w:cs="Arial"/>
          <w:lang w:val="sr-Cyrl-CS"/>
        </w:rPr>
      </w:pPr>
      <w:r w:rsidRPr="00454EDF">
        <w:rPr>
          <w:rFonts w:ascii="Arial" w:hAnsi="Arial" w:cs="Arial"/>
          <w:lang w:val="sr-Cyrl-CS"/>
        </w:rPr>
        <w:t>Врста поступка јавне набавке: НАБАВКА НА КОЈУ СЕ ЗЈН НЕ ПРИМЕЊУЈЕ</w:t>
      </w:r>
    </w:p>
    <w:p w14:paraId="589270BB" w14:textId="5C50689F" w:rsidR="00053E0A" w:rsidRPr="00454EDF" w:rsidRDefault="00053E0A" w:rsidP="00053E0A">
      <w:pPr>
        <w:jc w:val="both"/>
        <w:rPr>
          <w:rFonts w:ascii="Arial" w:hAnsi="Arial" w:cs="Arial"/>
          <w:lang w:val="sr-Cyrl-RS"/>
        </w:rPr>
      </w:pPr>
      <w:r w:rsidRPr="00454EDF">
        <w:rPr>
          <w:rFonts w:ascii="Arial" w:hAnsi="Arial" w:cs="Arial"/>
          <w:lang w:val="sr-Cyrl-CS"/>
        </w:rPr>
        <w:t xml:space="preserve">Врста предмета: </w:t>
      </w:r>
      <w:r w:rsidR="00233AA2" w:rsidRPr="00454EDF">
        <w:rPr>
          <w:rFonts w:ascii="Arial" w:hAnsi="Arial" w:cs="Arial"/>
          <w:lang w:val="sr-Cyrl-RS"/>
        </w:rPr>
        <w:t>ДОБРА</w:t>
      </w:r>
    </w:p>
    <w:p w14:paraId="04FBA5F5" w14:textId="77777777" w:rsidR="00053E0A" w:rsidRPr="00454EDF" w:rsidRDefault="00053E0A" w:rsidP="00053E0A">
      <w:pPr>
        <w:rPr>
          <w:rFonts w:ascii="Arial" w:hAnsi="Arial" w:cs="Arial"/>
          <w:lang w:val="sr-Cyrl-CS" w:eastAsia="hr-HR"/>
        </w:rPr>
      </w:pPr>
      <w:r w:rsidRPr="00454EDF">
        <w:rPr>
          <w:rFonts w:ascii="Arial" w:hAnsi="Arial" w:cs="Arial"/>
          <w:lang w:val="sr-Cyrl-CS" w:eastAsia="hr-HR"/>
        </w:rPr>
        <w:t xml:space="preserve">КОМИСИЈА </w:t>
      </w:r>
    </w:p>
    <w:p w14:paraId="451A4A52" w14:textId="5EC75E15" w:rsidR="00053E0A" w:rsidRPr="00454EDF" w:rsidRDefault="00053E0A" w:rsidP="00053E0A">
      <w:pPr>
        <w:rPr>
          <w:rFonts w:ascii="Arial" w:hAnsi="Arial" w:cs="Arial"/>
          <w:bCs/>
        </w:rPr>
      </w:pPr>
      <w:r w:rsidRPr="00454EDF">
        <w:rPr>
          <w:rFonts w:ascii="Arial" w:hAnsi="Arial" w:cs="Arial"/>
          <w:bCs/>
          <w:lang w:val="sr-Cyrl-CS"/>
        </w:rPr>
        <w:t>БРОЈ:</w:t>
      </w:r>
      <w:r w:rsidRPr="00454EDF">
        <w:rPr>
          <w:rFonts w:ascii="Arial" w:hAnsi="Arial" w:cs="Arial"/>
          <w:bCs/>
          <w:lang w:val="sr-Latn-CS"/>
        </w:rPr>
        <w:t>IV-404-</w:t>
      </w:r>
      <w:r w:rsidRPr="00454EDF">
        <w:rPr>
          <w:rFonts w:ascii="Arial" w:hAnsi="Arial" w:cs="Arial"/>
          <w:bCs/>
        </w:rPr>
        <w:t>3</w:t>
      </w:r>
      <w:r w:rsidRPr="00454EDF">
        <w:rPr>
          <w:rFonts w:ascii="Arial" w:hAnsi="Arial" w:cs="Arial"/>
          <w:bCs/>
          <w:lang w:val="sr-Latn-CS"/>
        </w:rPr>
        <w:t>/</w:t>
      </w:r>
      <w:r w:rsidRPr="00454EDF">
        <w:rPr>
          <w:rFonts w:ascii="Arial" w:hAnsi="Arial" w:cs="Arial"/>
          <w:bCs/>
          <w:lang w:val="sr-Cyrl-CS"/>
        </w:rPr>
        <w:t>20</w:t>
      </w:r>
      <w:r w:rsidR="002F5411" w:rsidRPr="00454EDF">
        <w:rPr>
          <w:rFonts w:ascii="Arial" w:hAnsi="Arial" w:cs="Arial"/>
          <w:bCs/>
        </w:rPr>
        <w:t>2</w:t>
      </w:r>
      <w:r w:rsidR="00233AA2" w:rsidRPr="00454EDF">
        <w:rPr>
          <w:rFonts w:ascii="Arial" w:hAnsi="Arial" w:cs="Arial"/>
          <w:bCs/>
          <w:lang w:val="sr-Cyrl-RS"/>
        </w:rPr>
        <w:t>6</w:t>
      </w:r>
      <w:r w:rsidR="00CE5CDA" w:rsidRPr="00454EDF">
        <w:rPr>
          <w:rFonts w:ascii="Arial" w:hAnsi="Arial" w:cs="Arial"/>
          <w:bCs/>
        </w:rPr>
        <w:t>-</w:t>
      </w:r>
      <w:r w:rsidR="00233AA2" w:rsidRPr="00454EDF">
        <w:rPr>
          <w:rFonts w:ascii="Arial" w:hAnsi="Arial" w:cs="Arial"/>
          <w:bCs/>
          <w:lang w:val="sr-Cyrl-RS"/>
        </w:rPr>
        <w:t>21</w:t>
      </w:r>
      <w:r w:rsidR="002F5411" w:rsidRPr="00454EDF">
        <w:rPr>
          <w:rFonts w:ascii="Arial" w:hAnsi="Arial" w:cs="Arial"/>
          <w:bCs/>
        </w:rPr>
        <w:t>-1</w:t>
      </w:r>
    </w:p>
    <w:p w14:paraId="1CA20CF9" w14:textId="64754DCB" w:rsidR="00053E0A" w:rsidRPr="00454EDF" w:rsidRDefault="00053E0A" w:rsidP="00053E0A">
      <w:pPr>
        <w:rPr>
          <w:rFonts w:ascii="Arial" w:hAnsi="Arial" w:cs="Arial"/>
          <w:lang w:val="sr-Cyrl-CS"/>
        </w:rPr>
      </w:pPr>
      <w:r w:rsidRPr="00454EDF">
        <w:rPr>
          <w:rFonts w:ascii="Arial" w:hAnsi="Arial" w:cs="Arial"/>
          <w:lang w:val="sr-Cyrl-CS"/>
        </w:rPr>
        <w:t>ДАНА</w:t>
      </w:r>
      <w:r w:rsidRPr="00454EDF">
        <w:rPr>
          <w:rFonts w:ascii="Arial" w:hAnsi="Arial" w:cs="Arial"/>
          <w:lang w:val="ru-RU"/>
        </w:rPr>
        <w:t>:</w:t>
      </w:r>
      <w:r w:rsidR="00233AA2" w:rsidRPr="00454EDF">
        <w:rPr>
          <w:rFonts w:ascii="Arial" w:hAnsi="Arial" w:cs="Arial"/>
          <w:lang w:val="sr-Cyrl-RS"/>
        </w:rPr>
        <w:t>20</w:t>
      </w:r>
      <w:r w:rsidRPr="00454EDF">
        <w:rPr>
          <w:rFonts w:ascii="Arial" w:hAnsi="Arial" w:cs="Arial"/>
          <w:lang w:val="ru-RU"/>
        </w:rPr>
        <w:t>.</w:t>
      </w:r>
      <w:r w:rsidR="00DC441A" w:rsidRPr="00454EDF">
        <w:rPr>
          <w:rFonts w:ascii="Arial" w:hAnsi="Arial" w:cs="Arial"/>
        </w:rPr>
        <w:t>0</w:t>
      </w:r>
      <w:r w:rsidR="00233AA2" w:rsidRPr="00454EDF">
        <w:rPr>
          <w:rFonts w:ascii="Arial" w:hAnsi="Arial" w:cs="Arial"/>
          <w:lang w:val="sr-Cyrl-RS"/>
        </w:rPr>
        <w:t>2</w:t>
      </w:r>
      <w:r w:rsidRPr="00454EDF">
        <w:rPr>
          <w:rFonts w:ascii="Arial" w:hAnsi="Arial" w:cs="Arial"/>
          <w:lang w:val="ru-RU"/>
        </w:rPr>
        <w:t>.</w:t>
      </w:r>
      <w:r w:rsidRPr="00454EDF">
        <w:rPr>
          <w:rFonts w:ascii="Arial" w:hAnsi="Arial" w:cs="Arial"/>
          <w:lang w:val="sr-Cyrl-CS"/>
        </w:rPr>
        <w:t>20</w:t>
      </w:r>
      <w:r w:rsidR="002F5411" w:rsidRPr="00454EDF">
        <w:rPr>
          <w:rFonts w:ascii="Arial" w:hAnsi="Arial" w:cs="Arial"/>
        </w:rPr>
        <w:t>2</w:t>
      </w:r>
      <w:r w:rsidR="00233AA2" w:rsidRPr="00454EDF">
        <w:rPr>
          <w:rFonts w:ascii="Arial" w:hAnsi="Arial" w:cs="Arial"/>
          <w:lang w:val="sr-Cyrl-RS"/>
        </w:rPr>
        <w:t>6</w:t>
      </w:r>
      <w:r w:rsidRPr="00454EDF">
        <w:rPr>
          <w:rFonts w:ascii="Arial" w:hAnsi="Arial" w:cs="Arial"/>
          <w:lang w:val="sr-Cyrl-CS"/>
        </w:rPr>
        <w:t>. године</w:t>
      </w:r>
    </w:p>
    <w:p w14:paraId="0FD8767D" w14:textId="77777777" w:rsidR="00053E0A" w:rsidRPr="00454EDF" w:rsidRDefault="00053E0A" w:rsidP="00053E0A">
      <w:pPr>
        <w:rPr>
          <w:rFonts w:ascii="Arial" w:hAnsi="Arial" w:cs="Arial"/>
          <w:bCs/>
        </w:rPr>
      </w:pPr>
      <w:r w:rsidRPr="00454EDF">
        <w:rPr>
          <w:rFonts w:ascii="Arial" w:hAnsi="Arial" w:cs="Arial"/>
          <w:lang w:val="sr-Cyrl-CS"/>
        </w:rPr>
        <w:tab/>
      </w:r>
      <w:r w:rsidRPr="00454EDF">
        <w:rPr>
          <w:rFonts w:ascii="Arial" w:hAnsi="Arial" w:cs="Arial"/>
          <w:lang w:val="sr-Cyrl-CS"/>
        </w:rPr>
        <w:tab/>
      </w:r>
      <w:r w:rsidRPr="00454EDF">
        <w:rPr>
          <w:rFonts w:ascii="Arial" w:hAnsi="Arial" w:cs="Arial"/>
          <w:lang w:val="sr-Cyrl-CS"/>
        </w:rPr>
        <w:tab/>
      </w:r>
      <w:r w:rsidRPr="00454EDF">
        <w:rPr>
          <w:rFonts w:ascii="Arial" w:hAnsi="Arial" w:cs="Arial"/>
          <w:lang w:val="sr-Cyrl-CS"/>
        </w:rPr>
        <w:tab/>
      </w:r>
      <w:r w:rsidRPr="00454EDF">
        <w:rPr>
          <w:rFonts w:ascii="Arial" w:hAnsi="Arial" w:cs="Arial"/>
          <w:lang w:val="sr-Cyrl-CS"/>
        </w:rPr>
        <w:tab/>
      </w:r>
    </w:p>
    <w:p w14:paraId="7E465E91" w14:textId="77777777" w:rsidR="00053E0A" w:rsidRPr="00454EDF" w:rsidRDefault="00053E0A" w:rsidP="00053E0A">
      <w:pPr>
        <w:rPr>
          <w:rFonts w:ascii="Arial" w:hAnsi="Arial" w:cs="Arial"/>
          <w:bCs/>
          <w:lang w:val="sr-Cyrl-CS"/>
        </w:rPr>
      </w:pPr>
    </w:p>
    <w:p w14:paraId="57112073" w14:textId="5DE491A7" w:rsidR="00053E0A" w:rsidRPr="00454EDF" w:rsidRDefault="00053E0A" w:rsidP="00053E0A">
      <w:pPr>
        <w:jc w:val="both"/>
        <w:rPr>
          <w:rFonts w:ascii="Arial" w:hAnsi="Arial" w:cs="Arial"/>
          <w:bCs/>
        </w:rPr>
      </w:pPr>
      <w:r w:rsidRPr="00454EDF">
        <w:rPr>
          <w:rFonts w:ascii="Arial" w:hAnsi="Arial" w:cs="Arial"/>
          <w:bCs/>
          <w:lang w:val="sr-Cyrl-CS"/>
        </w:rPr>
        <w:t>ПРЕДМЕТ: Одговор на питање дост</w:t>
      </w:r>
      <w:r w:rsidR="002F5411" w:rsidRPr="00454EDF">
        <w:rPr>
          <w:rFonts w:ascii="Arial" w:hAnsi="Arial" w:cs="Arial"/>
          <w:bCs/>
          <w:lang w:val="sr-Cyrl-CS"/>
        </w:rPr>
        <w:t xml:space="preserve">ављено електронским путем дана </w:t>
      </w:r>
      <w:r w:rsidR="00DC441A" w:rsidRPr="00454EDF">
        <w:rPr>
          <w:rFonts w:ascii="Arial" w:hAnsi="Arial" w:cs="Arial"/>
          <w:bCs/>
        </w:rPr>
        <w:t>1</w:t>
      </w:r>
      <w:r w:rsidR="00233AA2" w:rsidRPr="00454EDF">
        <w:rPr>
          <w:rFonts w:ascii="Arial" w:hAnsi="Arial" w:cs="Arial"/>
          <w:bCs/>
          <w:lang w:val="sr-Cyrl-RS"/>
        </w:rPr>
        <w:t>9</w:t>
      </w:r>
      <w:r w:rsidR="002F5411" w:rsidRPr="00454EDF">
        <w:rPr>
          <w:rFonts w:ascii="Arial" w:hAnsi="Arial" w:cs="Arial"/>
          <w:bCs/>
          <w:lang w:val="sr-Cyrl-CS"/>
        </w:rPr>
        <w:t>.</w:t>
      </w:r>
      <w:r w:rsidR="00DC441A" w:rsidRPr="00454EDF">
        <w:rPr>
          <w:rFonts w:ascii="Arial" w:hAnsi="Arial" w:cs="Arial"/>
          <w:bCs/>
          <w:lang w:val="sr-Latn-RS"/>
        </w:rPr>
        <w:t>0</w:t>
      </w:r>
      <w:r w:rsidR="00233AA2" w:rsidRPr="00454EDF">
        <w:rPr>
          <w:rFonts w:ascii="Arial" w:hAnsi="Arial" w:cs="Arial"/>
          <w:bCs/>
          <w:lang w:val="sr-Cyrl-RS"/>
        </w:rPr>
        <w:t>2</w:t>
      </w:r>
      <w:r w:rsidR="00DC441A" w:rsidRPr="00454EDF">
        <w:rPr>
          <w:rFonts w:ascii="Arial" w:hAnsi="Arial" w:cs="Arial"/>
          <w:bCs/>
          <w:lang w:val="sr-Latn-RS"/>
        </w:rPr>
        <w:t>.</w:t>
      </w:r>
      <w:r w:rsidR="002F5411" w:rsidRPr="00454EDF">
        <w:rPr>
          <w:rFonts w:ascii="Arial" w:hAnsi="Arial" w:cs="Arial"/>
          <w:bCs/>
          <w:lang w:val="sr-Cyrl-CS"/>
        </w:rPr>
        <w:t>202</w:t>
      </w:r>
      <w:r w:rsidR="00233AA2" w:rsidRPr="00454EDF">
        <w:rPr>
          <w:rFonts w:ascii="Arial" w:hAnsi="Arial" w:cs="Arial"/>
          <w:bCs/>
          <w:lang w:val="sr-Cyrl-CS"/>
        </w:rPr>
        <w:t>6</w:t>
      </w:r>
      <w:r w:rsidRPr="00454EDF">
        <w:rPr>
          <w:rFonts w:ascii="Arial" w:hAnsi="Arial" w:cs="Arial"/>
          <w:bCs/>
          <w:lang w:val="sr-Cyrl-CS"/>
        </w:rPr>
        <w:t>. године</w:t>
      </w:r>
      <w:r w:rsidR="00454EDF">
        <w:rPr>
          <w:rFonts w:ascii="Arial" w:hAnsi="Arial" w:cs="Arial"/>
          <w:bCs/>
          <w:lang w:val="sr-Cyrl-CS"/>
        </w:rPr>
        <w:t xml:space="preserve"> </w:t>
      </w:r>
      <w:r w:rsidR="002F5411" w:rsidRPr="00454EDF">
        <w:rPr>
          <w:rFonts w:ascii="Arial" w:hAnsi="Arial" w:cs="Arial"/>
          <w:bCs/>
          <w:lang w:val="sr-Cyrl-CS"/>
        </w:rPr>
        <w:t xml:space="preserve">за набавку број </w:t>
      </w:r>
      <w:r w:rsidR="00233AA2" w:rsidRPr="00454EDF">
        <w:rPr>
          <w:rFonts w:ascii="Arial" w:hAnsi="Arial" w:cs="Arial"/>
          <w:bCs/>
          <w:lang w:val="sr-Cyrl-RS"/>
        </w:rPr>
        <w:t>04</w:t>
      </w:r>
      <w:r w:rsidR="002F5411" w:rsidRPr="00454EDF">
        <w:rPr>
          <w:rFonts w:ascii="Arial" w:hAnsi="Arial" w:cs="Arial"/>
          <w:bCs/>
          <w:lang w:val="sr-Cyrl-CS"/>
        </w:rPr>
        <w:t>/202</w:t>
      </w:r>
      <w:r w:rsidR="00233AA2" w:rsidRPr="00454EDF">
        <w:rPr>
          <w:rFonts w:ascii="Arial" w:hAnsi="Arial" w:cs="Arial"/>
          <w:bCs/>
          <w:lang w:val="sr-Cyrl-CS"/>
        </w:rPr>
        <w:t>6</w:t>
      </w:r>
    </w:p>
    <w:p w14:paraId="4716C3B4" w14:textId="77777777" w:rsidR="00053E0A" w:rsidRPr="00454EDF" w:rsidRDefault="00053E0A" w:rsidP="00053E0A">
      <w:pPr>
        <w:jc w:val="both"/>
        <w:rPr>
          <w:rFonts w:ascii="Arial" w:hAnsi="Arial" w:cs="Arial"/>
          <w:bCs/>
        </w:rPr>
      </w:pPr>
    </w:p>
    <w:p w14:paraId="4F5EA7C2" w14:textId="77777777" w:rsidR="00053E0A" w:rsidRPr="00454EDF" w:rsidRDefault="00053E0A" w:rsidP="00053E0A">
      <w:pPr>
        <w:jc w:val="both"/>
        <w:rPr>
          <w:rFonts w:ascii="Arial" w:hAnsi="Arial" w:cs="Arial"/>
          <w:bCs/>
        </w:rPr>
      </w:pPr>
      <w:r w:rsidRPr="00454EDF">
        <w:rPr>
          <w:rFonts w:ascii="Arial" w:hAnsi="Arial" w:cs="Arial"/>
          <w:bCs/>
        </w:rPr>
        <w:tab/>
      </w:r>
    </w:p>
    <w:p w14:paraId="7D568F5F" w14:textId="77777777" w:rsidR="00053E0A" w:rsidRPr="00454EDF" w:rsidRDefault="00053E0A" w:rsidP="00053E0A">
      <w:pPr>
        <w:jc w:val="both"/>
        <w:rPr>
          <w:rFonts w:ascii="Arial" w:hAnsi="Arial" w:cs="Arial"/>
          <w:bCs/>
          <w:lang w:val="sr-Cyrl-CS"/>
        </w:rPr>
      </w:pPr>
      <w:r w:rsidRPr="00454EDF">
        <w:rPr>
          <w:rFonts w:ascii="Arial" w:hAnsi="Arial" w:cs="Arial"/>
          <w:bCs/>
          <w:lang w:val="sr-Cyrl-CS"/>
        </w:rPr>
        <w:tab/>
      </w:r>
      <w:r w:rsidR="00605E72" w:rsidRPr="00454EDF">
        <w:rPr>
          <w:rFonts w:ascii="Arial" w:hAnsi="Arial" w:cs="Arial"/>
          <w:bCs/>
          <w:lang w:val="sr-Cyrl-CS"/>
        </w:rPr>
        <w:t>Потенцијални понуђач је упутио следећи допис</w:t>
      </w:r>
      <w:r w:rsidRPr="00454EDF">
        <w:rPr>
          <w:rFonts w:ascii="Arial" w:hAnsi="Arial" w:cs="Arial"/>
          <w:bCs/>
          <w:lang w:val="sr-Cyrl-CS"/>
        </w:rPr>
        <w:t>:</w:t>
      </w:r>
    </w:p>
    <w:p w14:paraId="7CC71DCE" w14:textId="77777777" w:rsidR="002F5411" w:rsidRPr="00454EDF" w:rsidRDefault="002F5411" w:rsidP="00053E0A">
      <w:pPr>
        <w:jc w:val="both"/>
        <w:rPr>
          <w:rFonts w:ascii="Arial" w:hAnsi="Arial" w:cs="Arial"/>
          <w:bCs/>
          <w:lang w:val="sr-Cyrl-CS"/>
        </w:rPr>
      </w:pPr>
    </w:p>
    <w:p w14:paraId="3452156A" w14:textId="1EA75CA3" w:rsidR="00233AA2" w:rsidRPr="00454EDF" w:rsidRDefault="00233AA2" w:rsidP="00233AA2">
      <w:pPr>
        <w:jc w:val="both"/>
        <w:rPr>
          <w:rFonts w:ascii="Arial" w:hAnsi="Arial" w:cs="Arial"/>
          <w:color w:val="000000"/>
        </w:rPr>
      </w:pPr>
      <w:r w:rsidRPr="00454EDF">
        <w:rPr>
          <w:rFonts w:ascii="Arial" w:hAnsi="Arial" w:cs="Arial"/>
          <w:color w:val="000000"/>
        </w:rPr>
        <w:t xml:space="preserve">Овом приликом замолићемо да нам проследите контакт (мејл или телефон) особе која нам може доставити технички опис (скицу детаља) начина качења застава за потребе Општине Бачка </w:t>
      </w:r>
      <w:proofErr w:type="gramStart"/>
      <w:r w:rsidRPr="00454EDF">
        <w:rPr>
          <w:rFonts w:ascii="Arial" w:hAnsi="Arial" w:cs="Arial"/>
          <w:color w:val="000000"/>
        </w:rPr>
        <w:t>Паланка  (</w:t>
      </w:r>
      <w:proofErr w:type="gramEnd"/>
      <w:r w:rsidRPr="00454EDF">
        <w:rPr>
          <w:rFonts w:ascii="Arial" w:hAnsi="Arial" w:cs="Arial"/>
          <w:color w:val="000000"/>
        </w:rPr>
        <w:t>да ли имају тзв. "Г" носач, број ринглица са дуже стране, да ли је потребан тунел са краће стране за мање заставе 150x100цм, итд.).</w:t>
      </w:r>
    </w:p>
    <w:p w14:paraId="4C0C52C8" w14:textId="77777777" w:rsidR="00233AA2" w:rsidRPr="00454EDF" w:rsidRDefault="00233AA2" w:rsidP="00233AA2">
      <w:pPr>
        <w:rPr>
          <w:rFonts w:ascii="Arial" w:hAnsi="Arial" w:cs="Arial"/>
          <w:color w:val="000000"/>
        </w:rPr>
      </w:pPr>
    </w:p>
    <w:p w14:paraId="73E53A12" w14:textId="59FAD0AB" w:rsidR="00053E0A" w:rsidRPr="00454EDF" w:rsidRDefault="00605E72" w:rsidP="00486839">
      <w:pPr>
        <w:spacing w:before="100" w:beforeAutospacing="1" w:after="100" w:afterAutospacing="1"/>
        <w:ind w:firstLine="720"/>
        <w:rPr>
          <w:rFonts w:ascii="Arial" w:hAnsi="Arial" w:cs="Arial"/>
          <w:lang w:val="sr-Cyrl-RS"/>
        </w:rPr>
      </w:pPr>
      <w:r w:rsidRPr="00454EDF">
        <w:rPr>
          <w:rFonts w:ascii="Arial" w:hAnsi="Arial" w:cs="Arial"/>
        </w:rPr>
        <w:t xml:space="preserve">Наручилац на </w:t>
      </w:r>
      <w:proofErr w:type="gramStart"/>
      <w:r w:rsidRPr="00454EDF">
        <w:rPr>
          <w:rFonts w:ascii="Arial" w:hAnsi="Arial" w:cs="Arial"/>
        </w:rPr>
        <w:t>постављен</w:t>
      </w:r>
      <w:r w:rsidR="00233AA2" w:rsidRPr="00454EDF">
        <w:rPr>
          <w:rFonts w:ascii="Arial" w:hAnsi="Arial" w:cs="Arial"/>
          <w:lang w:val="sr-Cyrl-RS"/>
        </w:rPr>
        <w:t xml:space="preserve">а </w:t>
      </w:r>
      <w:r w:rsidRPr="00454EDF">
        <w:rPr>
          <w:rFonts w:ascii="Arial" w:hAnsi="Arial" w:cs="Arial"/>
        </w:rPr>
        <w:t xml:space="preserve"> питањ</w:t>
      </w:r>
      <w:r w:rsidR="00233AA2" w:rsidRPr="00454EDF">
        <w:rPr>
          <w:rFonts w:ascii="Arial" w:hAnsi="Arial" w:cs="Arial"/>
          <w:lang w:val="sr-Cyrl-RS"/>
        </w:rPr>
        <w:t>а</w:t>
      </w:r>
      <w:proofErr w:type="gramEnd"/>
      <w:r w:rsidR="00053E0A" w:rsidRPr="00454EDF">
        <w:rPr>
          <w:rFonts w:ascii="Arial" w:hAnsi="Arial" w:cs="Arial"/>
        </w:rPr>
        <w:t xml:space="preserve"> даје следећи одговор:</w:t>
      </w:r>
    </w:p>
    <w:p w14:paraId="31510083" w14:textId="67E52B8C" w:rsidR="00233AA2" w:rsidRDefault="00454EDF" w:rsidP="00843147">
      <w:pPr>
        <w:spacing w:before="100" w:beforeAutospacing="1" w:after="100" w:afterAutospacing="1"/>
        <w:jc w:val="both"/>
        <w:rPr>
          <w:rFonts w:ascii="Arial" w:hAnsi="Arial" w:cs="Arial"/>
          <w:lang w:val="sr-Cyrl-RS"/>
        </w:rPr>
      </w:pPr>
      <w:r w:rsidRPr="00454EDF">
        <w:rPr>
          <w:rFonts w:ascii="Arial" w:hAnsi="Arial" w:cs="Arial"/>
          <w:lang w:val="sr-Cyrl-RS"/>
        </w:rPr>
        <w:t xml:space="preserve">Застава јарболна </w:t>
      </w:r>
      <w:r w:rsidRPr="00454EDF">
        <w:rPr>
          <w:rFonts w:ascii="Arial" w:hAnsi="Arial" w:cs="Arial"/>
          <w:b/>
          <w:bCs/>
          <w:lang w:val="sr-Cyrl-RS"/>
        </w:rPr>
        <w:t>има „Г“ носач</w:t>
      </w:r>
      <w:r w:rsidRPr="00454EDF">
        <w:rPr>
          <w:rFonts w:ascii="Arial" w:hAnsi="Arial" w:cs="Arial"/>
          <w:lang w:val="sr-Cyrl-RS"/>
        </w:rPr>
        <w:t xml:space="preserve">, има </w:t>
      </w:r>
      <w:r w:rsidRPr="00454EDF">
        <w:rPr>
          <w:rFonts w:ascii="Arial" w:hAnsi="Arial" w:cs="Arial"/>
          <w:b/>
          <w:bCs/>
          <w:lang w:val="sr-Cyrl-RS"/>
        </w:rPr>
        <w:t>8 ринглица</w:t>
      </w:r>
      <w:r w:rsidRPr="00454EDF">
        <w:rPr>
          <w:rFonts w:ascii="Arial" w:hAnsi="Arial" w:cs="Arial"/>
          <w:lang w:val="sr-Cyrl-RS"/>
        </w:rPr>
        <w:t xml:space="preserve"> са дуже стране  заставе, за мање заставе је </w:t>
      </w:r>
      <w:r w:rsidRPr="00454EDF">
        <w:rPr>
          <w:rFonts w:ascii="Arial" w:hAnsi="Arial" w:cs="Arial"/>
          <w:b/>
          <w:bCs/>
          <w:lang w:val="sr-Cyrl-RS"/>
        </w:rPr>
        <w:t>потребан тунел</w:t>
      </w:r>
      <w:r w:rsidRPr="00454EDF">
        <w:rPr>
          <w:rFonts w:ascii="Arial" w:hAnsi="Arial" w:cs="Arial"/>
          <w:lang w:val="sr-Cyrl-RS"/>
        </w:rPr>
        <w:t xml:space="preserve"> са краће стране</w:t>
      </w:r>
      <w:r>
        <w:rPr>
          <w:rFonts w:ascii="Arial" w:hAnsi="Arial" w:cs="Arial"/>
          <w:lang w:val="sr-Cyrl-RS"/>
        </w:rPr>
        <w:t xml:space="preserve"> заставе</w:t>
      </w:r>
      <w:r w:rsidRPr="00454EDF">
        <w:rPr>
          <w:rFonts w:ascii="Arial" w:hAnsi="Arial" w:cs="Arial"/>
          <w:lang w:val="sr-Cyrl-RS"/>
        </w:rPr>
        <w:t>.</w:t>
      </w:r>
    </w:p>
    <w:p w14:paraId="40F57FBF" w14:textId="77777777" w:rsidR="00454EDF" w:rsidRPr="00454EDF" w:rsidRDefault="00454EDF" w:rsidP="00454EDF">
      <w:pPr>
        <w:spacing w:before="100" w:beforeAutospacing="1" w:after="100" w:afterAutospacing="1"/>
        <w:rPr>
          <w:rFonts w:ascii="Arial" w:hAnsi="Arial" w:cs="Arial"/>
          <w:lang w:val="sr-Cyrl-RS"/>
        </w:rPr>
      </w:pPr>
    </w:p>
    <w:p w14:paraId="7B0E55E8" w14:textId="2FADDA21" w:rsidR="00053E0A" w:rsidRPr="00454EDF" w:rsidRDefault="00053E0A" w:rsidP="00DC441A">
      <w:pPr>
        <w:spacing w:before="100" w:beforeAutospacing="1" w:after="160" w:line="252" w:lineRule="auto"/>
        <w:ind w:firstLine="720"/>
        <w:jc w:val="both"/>
        <w:rPr>
          <w:rFonts w:ascii="Arial" w:hAnsi="Arial" w:cs="Arial"/>
        </w:rPr>
      </w:pPr>
      <w:r w:rsidRPr="00454EDF">
        <w:rPr>
          <w:rFonts w:ascii="Arial" w:hAnsi="Arial" w:cs="Arial"/>
        </w:rPr>
        <w:t>С</w:t>
      </w:r>
      <w:r w:rsidR="00454EDF" w:rsidRPr="00454EDF">
        <w:rPr>
          <w:rFonts w:ascii="Arial" w:hAnsi="Arial" w:cs="Arial"/>
          <w:lang w:val="sr-Cyrl-RS"/>
        </w:rPr>
        <w:t>`</w:t>
      </w:r>
      <w:r w:rsidRPr="00454EDF">
        <w:rPr>
          <w:rFonts w:ascii="Arial" w:hAnsi="Arial" w:cs="Arial"/>
        </w:rPr>
        <w:t xml:space="preserve"> поштовањем.</w:t>
      </w:r>
    </w:p>
    <w:p w14:paraId="70029F56" w14:textId="77777777" w:rsidR="00053E0A" w:rsidRPr="00454EDF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</w:rPr>
      </w:pPr>
    </w:p>
    <w:p w14:paraId="2FA7A266" w14:textId="77777777" w:rsidR="00EC5026" w:rsidRPr="00454EDF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</w:rPr>
      </w:pPr>
      <w:r w:rsidRPr="00454EDF">
        <w:rPr>
          <w:rFonts w:ascii="Arial" w:hAnsi="Arial" w:cs="Arial"/>
        </w:rPr>
        <w:t xml:space="preserve">                                                                          </w:t>
      </w:r>
    </w:p>
    <w:p w14:paraId="4D0DFC25" w14:textId="77777777" w:rsidR="00053E0A" w:rsidRPr="00454EDF" w:rsidRDefault="00053E0A" w:rsidP="00EC5026">
      <w:pPr>
        <w:pStyle w:val="ListParagraph"/>
        <w:spacing w:before="100" w:beforeAutospacing="1" w:after="160" w:line="252" w:lineRule="auto"/>
        <w:jc w:val="right"/>
        <w:rPr>
          <w:rFonts w:ascii="Arial" w:hAnsi="Arial" w:cs="Arial"/>
        </w:rPr>
      </w:pPr>
      <w:r w:rsidRPr="00454EDF">
        <w:rPr>
          <w:rFonts w:ascii="Arial" w:hAnsi="Arial" w:cs="Arial"/>
        </w:rPr>
        <w:t xml:space="preserve">   Комисија за набавку</w:t>
      </w:r>
    </w:p>
    <w:p w14:paraId="2C8EF028" w14:textId="77777777" w:rsidR="00053E0A" w:rsidRPr="00454EDF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</w:rPr>
      </w:pPr>
    </w:p>
    <w:p w14:paraId="02A00AC6" w14:textId="77777777" w:rsidR="00053E0A" w:rsidRPr="00454EDF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</w:rPr>
      </w:pPr>
    </w:p>
    <w:p w14:paraId="50C9F20B" w14:textId="77777777" w:rsidR="00053E0A" w:rsidRPr="00454EDF" w:rsidRDefault="00053E0A" w:rsidP="00053E0A">
      <w:pPr>
        <w:pStyle w:val="ListParagraph"/>
        <w:spacing w:before="100" w:beforeAutospacing="1" w:after="160" w:line="252" w:lineRule="auto"/>
        <w:jc w:val="both"/>
        <w:rPr>
          <w:rFonts w:ascii="Arial" w:hAnsi="Arial" w:cs="Arial"/>
        </w:rPr>
      </w:pPr>
    </w:p>
    <w:p w14:paraId="6E577EF7" w14:textId="77777777" w:rsidR="00437A8A" w:rsidRPr="00454EDF" w:rsidRDefault="00437A8A">
      <w:pPr>
        <w:rPr>
          <w:rFonts w:ascii="Arial" w:hAnsi="Arial" w:cs="Arial"/>
        </w:rPr>
      </w:pPr>
    </w:p>
    <w:p w14:paraId="2DAEBAF3" w14:textId="77777777" w:rsidR="00437A8A" w:rsidRPr="00454EDF" w:rsidRDefault="00437A8A">
      <w:pPr>
        <w:rPr>
          <w:rFonts w:ascii="Arial" w:hAnsi="Arial" w:cs="Arial"/>
        </w:rPr>
      </w:pPr>
    </w:p>
    <w:sectPr w:rsidR="00437A8A" w:rsidRPr="00454EDF" w:rsidSect="00D421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04C8D"/>
    <w:multiLevelType w:val="hybridMultilevel"/>
    <w:tmpl w:val="6A280374"/>
    <w:lvl w:ilvl="0" w:tplc="5608FD0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0629A5"/>
    <w:multiLevelType w:val="hybridMultilevel"/>
    <w:tmpl w:val="DEF4E12A"/>
    <w:lvl w:ilvl="0" w:tplc="0234BF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942940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03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3E0A"/>
    <w:rsid w:val="00053E0A"/>
    <w:rsid w:val="00090F40"/>
    <w:rsid w:val="001E00ED"/>
    <w:rsid w:val="00233AA2"/>
    <w:rsid w:val="002F5411"/>
    <w:rsid w:val="00326F94"/>
    <w:rsid w:val="00343F67"/>
    <w:rsid w:val="003C74C9"/>
    <w:rsid w:val="00437A8A"/>
    <w:rsid w:val="00445777"/>
    <w:rsid w:val="00454EDF"/>
    <w:rsid w:val="00486839"/>
    <w:rsid w:val="00605E72"/>
    <w:rsid w:val="00727354"/>
    <w:rsid w:val="0075067A"/>
    <w:rsid w:val="007C7826"/>
    <w:rsid w:val="008240BF"/>
    <w:rsid w:val="00843147"/>
    <w:rsid w:val="00844DA0"/>
    <w:rsid w:val="00CE5CDA"/>
    <w:rsid w:val="00D42152"/>
    <w:rsid w:val="00D42D5D"/>
    <w:rsid w:val="00DC441A"/>
    <w:rsid w:val="00E71681"/>
    <w:rsid w:val="00EC5026"/>
    <w:rsid w:val="00F31D71"/>
    <w:rsid w:val="00F7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A624C"/>
  <w15:docId w15:val="{D8E8795F-447B-4DC7-BAC4-37AAB311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53E0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3E0A"/>
    <w:pPr>
      <w:ind w:left="720"/>
      <w:contextualSpacing/>
    </w:pPr>
  </w:style>
  <w:style w:type="paragraph" w:customStyle="1" w:styleId="gmail-msolistparagraph">
    <w:name w:val="gmail-msolistparagraph"/>
    <w:basedOn w:val="Normal"/>
    <w:rsid w:val="00DC441A"/>
    <w:pPr>
      <w:spacing w:before="100" w:beforeAutospacing="1" w:after="100" w:afterAutospacing="1"/>
    </w:pPr>
    <w:rPr>
      <w:lang w:val="sr-Latn-RS" w:eastAsia="sr-Latn-RS"/>
    </w:rPr>
  </w:style>
  <w:style w:type="character" w:customStyle="1" w:styleId="elementtoproof">
    <w:name w:val="elementtoproof"/>
    <w:basedOn w:val="DefaultParagraphFont"/>
    <w:rsid w:val="00233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ckapalanka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Kovačević</dc:creator>
  <cp:lastModifiedBy>Ranko Blanusa</cp:lastModifiedBy>
  <cp:revision>12</cp:revision>
  <cp:lastPrinted>2024-10-23T06:23:00Z</cp:lastPrinted>
  <dcterms:created xsi:type="dcterms:W3CDTF">2022-12-02T10:28:00Z</dcterms:created>
  <dcterms:modified xsi:type="dcterms:W3CDTF">2026-02-20T07:08:00Z</dcterms:modified>
</cp:coreProperties>
</file>