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66" w:rsidRPr="00664BBB" w:rsidRDefault="00BF4266" w:rsidP="00664BBB">
      <w:pPr>
        <w:pStyle w:val="NoSpacing"/>
        <w:rPr>
          <w:rFonts w:ascii="Arial" w:hAnsi="Arial" w:cs="Arial"/>
        </w:rPr>
      </w:pPr>
      <w:r w:rsidRPr="00664BBB">
        <w:rPr>
          <w:rFonts w:ascii="Arial" w:hAnsi="Arial" w:cs="Arial"/>
        </w:rPr>
        <w:t xml:space="preserve">РЕПУБЛИКА СРБИЈА </w:t>
      </w:r>
    </w:p>
    <w:p w:rsidR="00BF4266" w:rsidRPr="00664BBB" w:rsidRDefault="00BF4266" w:rsidP="00664BBB">
      <w:pPr>
        <w:pStyle w:val="NoSpacing"/>
        <w:rPr>
          <w:rFonts w:ascii="Arial" w:hAnsi="Arial" w:cs="Arial"/>
        </w:rPr>
      </w:pPr>
      <w:r w:rsidRPr="00664BBB">
        <w:rPr>
          <w:rFonts w:ascii="Arial" w:hAnsi="Arial" w:cs="Arial"/>
        </w:rPr>
        <w:t xml:space="preserve">АУТОНОМНА ПОКРАЈИНА ВОЈВОДИНА </w:t>
      </w:r>
    </w:p>
    <w:p w:rsidR="00BF4266" w:rsidRPr="00664BBB" w:rsidRDefault="00BF4266" w:rsidP="00664BBB">
      <w:pPr>
        <w:pStyle w:val="NoSpacing"/>
        <w:rPr>
          <w:rFonts w:ascii="Arial" w:hAnsi="Arial" w:cs="Arial"/>
        </w:rPr>
      </w:pPr>
      <w:r w:rsidRPr="00664BBB">
        <w:rPr>
          <w:rFonts w:ascii="Arial" w:hAnsi="Arial" w:cs="Arial"/>
        </w:rPr>
        <w:t xml:space="preserve">ОПШТИНА БАЧКА ПАЛАНКА </w:t>
      </w:r>
    </w:p>
    <w:p w:rsidR="00BF4266" w:rsidRPr="00664BBB" w:rsidRDefault="007A349A" w:rsidP="00664BBB">
      <w:pPr>
        <w:pStyle w:val="NoSpacing"/>
        <w:rPr>
          <w:rFonts w:ascii="Arial" w:hAnsi="Arial" w:cs="Arial"/>
        </w:rPr>
      </w:pPr>
      <w:r w:rsidRPr="00664BBB">
        <w:rPr>
          <w:rFonts w:ascii="Arial" w:hAnsi="Arial" w:cs="Arial"/>
        </w:rPr>
        <w:t xml:space="preserve">КОМИСИЈА </w:t>
      </w:r>
      <w:r w:rsidR="00BF4266" w:rsidRPr="00664BBB">
        <w:rPr>
          <w:rFonts w:ascii="Arial" w:hAnsi="Arial" w:cs="Arial"/>
        </w:rPr>
        <w:t xml:space="preserve">  </w:t>
      </w:r>
    </w:p>
    <w:p w:rsidR="00120177" w:rsidRPr="00067C0C" w:rsidRDefault="00120177" w:rsidP="00664BBB">
      <w:pPr>
        <w:pStyle w:val="NoSpacing"/>
        <w:rPr>
          <w:rFonts w:ascii="Arial" w:hAnsi="Arial" w:cs="Arial"/>
        </w:rPr>
      </w:pPr>
      <w:r w:rsidRPr="00664BBB">
        <w:rPr>
          <w:rFonts w:ascii="Arial" w:hAnsi="Arial" w:cs="Arial"/>
        </w:rPr>
        <w:t>CPV:</w:t>
      </w:r>
      <w:r w:rsidR="00D25BC6" w:rsidRPr="00664BBB">
        <w:rPr>
          <w:rFonts w:ascii="Arial" w:hAnsi="Arial" w:cs="Arial"/>
        </w:rPr>
        <w:t xml:space="preserve"> </w:t>
      </w:r>
      <w:r w:rsidR="00067C0C">
        <w:rPr>
          <w:rFonts w:ascii="Arial" w:hAnsi="Arial" w:cs="Arial"/>
        </w:rPr>
        <w:t>45260000</w:t>
      </w:r>
    </w:p>
    <w:p w:rsidR="00BF4266" w:rsidRPr="00296616" w:rsidRDefault="00BF4266" w:rsidP="00664BBB">
      <w:pPr>
        <w:pStyle w:val="NoSpacing"/>
        <w:rPr>
          <w:rFonts w:ascii="Arial" w:hAnsi="Arial" w:cs="Arial"/>
        </w:rPr>
      </w:pPr>
      <w:r w:rsidRPr="00664BBB">
        <w:rPr>
          <w:rFonts w:ascii="Arial" w:hAnsi="Arial" w:cs="Arial"/>
        </w:rPr>
        <w:t>БРОЈ: IV</w:t>
      </w:r>
      <w:r w:rsidRPr="00664BBB">
        <w:rPr>
          <w:rFonts w:ascii="Arial" w:hAnsi="Arial" w:cs="Arial"/>
          <w:lang w:val="ru-RU"/>
        </w:rPr>
        <w:t>-404-3/20</w:t>
      </w:r>
      <w:r w:rsidR="00122D15" w:rsidRPr="00664BBB">
        <w:rPr>
          <w:rFonts w:ascii="Arial" w:hAnsi="Arial" w:cs="Arial"/>
        </w:rPr>
        <w:t>24</w:t>
      </w:r>
      <w:r w:rsidR="00603AA9" w:rsidRPr="00664BBB">
        <w:rPr>
          <w:rFonts w:ascii="Arial" w:hAnsi="Arial" w:cs="Arial"/>
          <w:lang w:val="ru-RU"/>
        </w:rPr>
        <w:t>-</w:t>
      </w:r>
      <w:r w:rsidR="001A51F2" w:rsidRPr="00296616">
        <w:rPr>
          <w:rFonts w:ascii="Arial" w:hAnsi="Arial" w:cs="Arial"/>
          <w:lang w:val="ru-RU"/>
        </w:rPr>
        <w:t>29</w:t>
      </w:r>
      <w:r w:rsidR="00296616" w:rsidRPr="00296616">
        <w:rPr>
          <w:rFonts w:ascii="Arial" w:hAnsi="Arial" w:cs="Arial"/>
          <w:lang w:val="ru-RU"/>
        </w:rPr>
        <w:t>4</w:t>
      </w:r>
    </w:p>
    <w:p w:rsidR="00BF4266" w:rsidRPr="00664BBB" w:rsidRDefault="00BF4266" w:rsidP="00664BBB">
      <w:pPr>
        <w:pStyle w:val="NoSpacing"/>
        <w:rPr>
          <w:rFonts w:ascii="Arial" w:hAnsi="Arial" w:cs="Arial"/>
        </w:rPr>
      </w:pPr>
      <w:r w:rsidRPr="00664BBB">
        <w:rPr>
          <w:rFonts w:ascii="Arial" w:hAnsi="Arial" w:cs="Arial"/>
        </w:rPr>
        <w:t>ДАНА:</w:t>
      </w:r>
      <w:r w:rsidR="005A2988" w:rsidRPr="00664BBB">
        <w:rPr>
          <w:rFonts w:ascii="Arial" w:hAnsi="Arial" w:cs="Arial"/>
        </w:rPr>
        <w:t xml:space="preserve"> </w:t>
      </w:r>
      <w:r w:rsidR="005E1618" w:rsidRPr="0068392D">
        <w:rPr>
          <w:rFonts w:ascii="Arial" w:hAnsi="Arial" w:cs="Arial"/>
        </w:rPr>
        <w:t>05</w:t>
      </w:r>
      <w:r w:rsidR="001A51F2" w:rsidRPr="001A51F2">
        <w:rPr>
          <w:rFonts w:ascii="Arial" w:hAnsi="Arial" w:cs="Arial"/>
        </w:rPr>
        <w:t>.12</w:t>
      </w:r>
      <w:r w:rsidR="002A3531" w:rsidRPr="001A51F2">
        <w:rPr>
          <w:rFonts w:ascii="Arial" w:hAnsi="Arial" w:cs="Arial"/>
        </w:rPr>
        <w:t>.</w:t>
      </w:r>
      <w:r w:rsidR="00122D15" w:rsidRPr="00664BBB">
        <w:rPr>
          <w:rFonts w:ascii="Arial" w:hAnsi="Arial" w:cs="Arial"/>
        </w:rPr>
        <w:t>2024</w:t>
      </w:r>
      <w:r w:rsidRPr="00664BBB">
        <w:rPr>
          <w:rFonts w:ascii="Arial" w:hAnsi="Arial" w:cs="Arial"/>
        </w:rPr>
        <w:t>. године</w:t>
      </w:r>
    </w:p>
    <w:p w:rsidR="00C90BE9" w:rsidRPr="00152EB4" w:rsidRDefault="00C90BE9" w:rsidP="00664BBB">
      <w:pPr>
        <w:pStyle w:val="NoSpacing"/>
        <w:jc w:val="center"/>
        <w:rPr>
          <w:rFonts w:ascii="Arial" w:hAnsi="Arial" w:cs="Arial"/>
        </w:rPr>
      </w:pPr>
    </w:p>
    <w:p w:rsidR="00C90BE9" w:rsidRDefault="00C90BE9" w:rsidP="00664BBB">
      <w:pPr>
        <w:pStyle w:val="NoSpacing"/>
        <w:jc w:val="center"/>
        <w:rPr>
          <w:rFonts w:ascii="Arial" w:hAnsi="Arial" w:cs="Arial"/>
        </w:rPr>
      </w:pPr>
    </w:p>
    <w:p w:rsidR="00BF4266" w:rsidRPr="00664BBB" w:rsidRDefault="00BF4266" w:rsidP="00664BBB">
      <w:pPr>
        <w:pStyle w:val="NoSpacing"/>
        <w:jc w:val="center"/>
        <w:rPr>
          <w:rFonts w:ascii="Arial" w:hAnsi="Arial" w:cs="Arial"/>
          <w:lang w:val="ru-RU"/>
        </w:rPr>
      </w:pPr>
      <w:r w:rsidRPr="00664BBB">
        <w:rPr>
          <w:rFonts w:ascii="Arial" w:hAnsi="Arial" w:cs="Arial"/>
        </w:rPr>
        <w:t>ПОЗИВ</w:t>
      </w:r>
      <w:r w:rsidR="002C1C54" w:rsidRPr="00664BBB">
        <w:rPr>
          <w:rFonts w:ascii="Arial" w:hAnsi="Arial" w:cs="Arial"/>
        </w:rPr>
        <w:t xml:space="preserve"> </w:t>
      </w:r>
      <w:r w:rsidRPr="00664BBB">
        <w:rPr>
          <w:rFonts w:ascii="Arial" w:hAnsi="Arial" w:cs="Arial"/>
        </w:rPr>
        <w:t>ЗА ПОДНОШЕЊЕ  ПОНУДА</w:t>
      </w:r>
    </w:p>
    <w:p w:rsidR="00F96D79" w:rsidRPr="00664BBB" w:rsidRDefault="00DB41A2" w:rsidP="00664BBB">
      <w:pPr>
        <w:pStyle w:val="NoSpacing"/>
        <w:rPr>
          <w:rFonts w:ascii="Arial" w:hAnsi="Arial" w:cs="Arial"/>
        </w:rPr>
      </w:pPr>
      <w:r w:rsidRPr="00664BBB">
        <w:rPr>
          <w:rFonts w:ascii="Arial" w:hAnsi="Arial" w:cs="Arial"/>
        </w:rPr>
        <w:t xml:space="preserve">                                                     </w:t>
      </w:r>
      <w:r w:rsidR="00C90BE9">
        <w:rPr>
          <w:rFonts w:ascii="Arial" w:hAnsi="Arial" w:cs="Arial"/>
        </w:rPr>
        <w:t xml:space="preserve">      </w:t>
      </w:r>
      <w:r w:rsidRPr="00664BBB">
        <w:rPr>
          <w:rFonts w:ascii="Arial" w:hAnsi="Arial" w:cs="Arial"/>
        </w:rPr>
        <w:t xml:space="preserve">Број набавке </w:t>
      </w:r>
      <w:r w:rsidR="00067C0C">
        <w:rPr>
          <w:rFonts w:ascii="Arial" w:hAnsi="Arial" w:cs="Arial"/>
        </w:rPr>
        <w:t>45</w:t>
      </w:r>
      <w:r w:rsidR="00F96D79" w:rsidRPr="00664BBB">
        <w:rPr>
          <w:rFonts w:ascii="Arial" w:hAnsi="Arial" w:cs="Arial"/>
        </w:rPr>
        <w:t>/202</w:t>
      </w:r>
      <w:r w:rsidR="00122D15" w:rsidRPr="00664BBB">
        <w:rPr>
          <w:rFonts w:ascii="Arial" w:hAnsi="Arial" w:cs="Arial"/>
        </w:rPr>
        <w:t>4</w:t>
      </w:r>
    </w:p>
    <w:p w:rsidR="00DB41A2" w:rsidRDefault="00DB41A2" w:rsidP="00664BBB">
      <w:pPr>
        <w:pStyle w:val="NoSpacing"/>
        <w:rPr>
          <w:rFonts w:ascii="Arial" w:hAnsi="Arial" w:cs="Arial"/>
        </w:rPr>
      </w:pPr>
    </w:p>
    <w:p w:rsidR="00C90BE9" w:rsidRPr="00664BBB" w:rsidRDefault="00C90BE9" w:rsidP="00664BBB">
      <w:pPr>
        <w:pStyle w:val="NoSpacing"/>
        <w:rPr>
          <w:rFonts w:ascii="Arial" w:hAnsi="Arial" w:cs="Arial"/>
        </w:rPr>
      </w:pPr>
    </w:p>
    <w:p w:rsidR="00CC00A8" w:rsidRDefault="007F6721" w:rsidP="00017E15">
      <w:pPr>
        <w:pStyle w:val="NoSpacing"/>
        <w:ind w:firstLine="720"/>
        <w:jc w:val="both"/>
        <w:rPr>
          <w:rFonts w:ascii="Arial" w:hAnsi="Arial" w:cs="Arial"/>
        </w:rPr>
      </w:pPr>
      <w:r w:rsidRPr="00664BBB">
        <w:rPr>
          <w:rFonts w:ascii="Arial" w:hAnsi="Arial" w:cs="Arial"/>
        </w:rPr>
        <w:t xml:space="preserve">Предмет </w:t>
      </w:r>
      <w:r w:rsidR="002C1C54" w:rsidRPr="00664BBB">
        <w:rPr>
          <w:rFonts w:ascii="Arial" w:hAnsi="Arial" w:cs="Arial"/>
        </w:rPr>
        <w:t xml:space="preserve">набавке </w:t>
      </w:r>
      <w:r w:rsidR="004F3F3F">
        <w:rPr>
          <w:rFonts w:ascii="Arial" w:hAnsi="Arial" w:cs="Arial"/>
        </w:rPr>
        <w:t>су радови на текућој</w:t>
      </w:r>
      <w:r w:rsidR="000E2D47">
        <w:rPr>
          <w:rFonts w:ascii="Arial" w:hAnsi="Arial" w:cs="Arial"/>
        </w:rPr>
        <w:t xml:space="preserve"> поправци и</w:t>
      </w:r>
      <w:r w:rsidR="00017E15">
        <w:rPr>
          <w:rFonts w:ascii="Arial" w:hAnsi="Arial" w:cs="Arial"/>
        </w:rPr>
        <w:t xml:space="preserve"> одржавању-</w:t>
      </w:r>
      <w:r w:rsidR="002C1C54" w:rsidRPr="00664BBB">
        <w:rPr>
          <w:rFonts w:ascii="Arial" w:hAnsi="Arial" w:cs="Arial"/>
        </w:rPr>
        <w:t xml:space="preserve"> </w:t>
      </w:r>
      <w:r w:rsidR="00296616">
        <w:rPr>
          <w:rFonts w:ascii="Arial" w:hAnsi="Arial" w:cs="Arial"/>
        </w:rPr>
        <w:t>поправка крова на помоћном објекту у Улици Академика Милана Курепе 8, парцела 3148 КО Бачка Паланка</w:t>
      </w:r>
      <w:r w:rsidR="00CC00A8" w:rsidRPr="00664BBB">
        <w:rPr>
          <w:rFonts w:ascii="Arial" w:hAnsi="Arial" w:cs="Arial"/>
        </w:rPr>
        <w:t>,</w:t>
      </w:r>
      <w:r w:rsidR="002A3531" w:rsidRPr="00664BBB">
        <w:rPr>
          <w:rFonts w:ascii="Arial" w:hAnsi="Arial" w:cs="Arial"/>
        </w:rPr>
        <w:t xml:space="preserve"> </w:t>
      </w:r>
      <w:r w:rsidR="00CC00A8" w:rsidRPr="00664BBB">
        <w:rPr>
          <w:rFonts w:ascii="Arial" w:hAnsi="Arial" w:cs="Arial"/>
        </w:rPr>
        <w:t xml:space="preserve">у </w:t>
      </w:r>
      <w:r w:rsidR="002A3531" w:rsidRPr="00664BBB">
        <w:rPr>
          <w:rFonts w:ascii="Arial" w:hAnsi="Arial" w:cs="Arial"/>
        </w:rPr>
        <w:t>складу са Спецификацијом радова и Позивом за подношење понуда.</w:t>
      </w:r>
    </w:p>
    <w:p w:rsidR="00345913" w:rsidRPr="00345913" w:rsidRDefault="00345913" w:rsidP="00017E15">
      <w:pPr>
        <w:pStyle w:val="NoSpacing"/>
        <w:ind w:firstLine="720"/>
        <w:jc w:val="both"/>
        <w:rPr>
          <w:rFonts w:ascii="Arial" w:hAnsi="Arial" w:cs="Arial"/>
        </w:rPr>
      </w:pPr>
    </w:p>
    <w:p w:rsidR="00CC00A8" w:rsidRDefault="00CC00A8" w:rsidP="00C90BE9">
      <w:pPr>
        <w:pStyle w:val="NoSpacing"/>
        <w:ind w:firstLine="720"/>
        <w:jc w:val="both"/>
        <w:rPr>
          <w:rFonts w:ascii="Arial" w:hAnsi="Arial" w:cs="Arial"/>
        </w:rPr>
      </w:pPr>
      <w:r w:rsidRPr="00664BBB">
        <w:rPr>
          <w:rFonts w:ascii="Arial" w:hAnsi="Arial" w:cs="Arial"/>
        </w:rPr>
        <w:t xml:space="preserve">Рок извођења радова: </w:t>
      </w:r>
      <w:r w:rsidRPr="00C90BE9">
        <w:rPr>
          <w:rFonts w:ascii="Arial" w:hAnsi="Arial" w:cs="Arial"/>
        </w:rPr>
        <w:t xml:space="preserve">најкасније </w:t>
      </w:r>
      <w:r w:rsidR="00C90BE9" w:rsidRPr="00C90BE9">
        <w:rPr>
          <w:rFonts w:ascii="Arial" w:hAnsi="Arial" w:cs="Arial"/>
        </w:rPr>
        <w:t>15</w:t>
      </w:r>
      <w:r w:rsidR="00603AA9" w:rsidRPr="00C90BE9">
        <w:rPr>
          <w:rFonts w:ascii="Arial" w:hAnsi="Arial" w:cs="Arial"/>
        </w:rPr>
        <w:t xml:space="preserve"> </w:t>
      </w:r>
      <w:r w:rsidRPr="00C90BE9">
        <w:rPr>
          <w:rFonts w:ascii="Arial" w:hAnsi="Arial" w:cs="Arial"/>
        </w:rPr>
        <w:t>ка</w:t>
      </w:r>
      <w:r w:rsidR="00F96D79" w:rsidRPr="00C90BE9">
        <w:rPr>
          <w:rFonts w:ascii="Arial" w:hAnsi="Arial" w:cs="Arial"/>
        </w:rPr>
        <w:t>лендарских</w:t>
      </w:r>
      <w:r w:rsidR="00F96D79" w:rsidRPr="00664BBB">
        <w:rPr>
          <w:rFonts w:ascii="Arial" w:hAnsi="Arial" w:cs="Arial"/>
        </w:rPr>
        <w:t xml:space="preserve"> дана </w:t>
      </w:r>
      <w:r w:rsidR="00C92EA9" w:rsidRPr="00664BBB">
        <w:rPr>
          <w:rFonts w:ascii="Arial" w:hAnsi="Arial" w:cs="Arial"/>
        </w:rPr>
        <w:t xml:space="preserve">од </w:t>
      </w:r>
      <w:r w:rsidR="000D4A5F" w:rsidRPr="00664BBB">
        <w:rPr>
          <w:rFonts w:ascii="Arial" w:hAnsi="Arial" w:cs="Arial"/>
        </w:rPr>
        <w:t xml:space="preserve">дана </w:t>
      </w:r>
      <w:r w:rsidR="00C92EA9" w:rsidRPr="00664BBB">
        <w:rPr>
          <w:rFonts w:ascii="Arial" w:hAnsi="Arial" w:cs="Arial"/>
        </w:rPr>
        <w:t>увођења од</w:t>
      </w:r>
      <w:r w:rsidR="00072901" w:rsidRPr="00664BBB">
        <w:rPr>
          <w:rFonts w:ascii="Arial" w:hAnsi="Arial" w:cs="Arial"/>
        </w:rPr>
        <w:t>абраног понуђача у посао</w:t>
      </w:r>
      <w:r w:rsidR="00E225E2" w:rsidRPr="00664BBB">
        <w:rPr>
          <w:rFonts w:ascii="Arial" w:hAnsi="Arial" w:cs="Arial"/>
        </w:rPr>
        <w:t>.</w:t>
      </w:r>
    </w:p>
    <w:p w:rsidR="00345913" w:rsidRPr="00345913" w:rsidRDefault="00345913" w:rsidP="00C90BE9">
      <w:pPr>
        <w:pStyle w:val="NoSpacing"/>
        <w:ind w:firstLine="720"/>
        <w:jc w:val="both"/>
        <w:rPr>
          <w:rFonts w:ascii="Arial" w:hAnsi="Arial" w:cs="Arial"/>
        </w:rPr>
      </w:pPr>
    </w:p>
    <w:p w:rsidR="004D4A71" w:rsidRPr="00664BBB" w:rsidRDefault="004D4A71" w:rsidP="00017E15">
      <w:pPr>
        <w:pStyle w:val="NoSpacing"/>
        <w:ind w:firstLine="720"/>
        <w:jc w:val="both"/>
        <w:rPr>
          <w:rFonts w:ascii="Arial" w:hAnsi="Arial" w:cs="Arial"/>
        </w:rPr>
      </w:pPr>
      <w:r w:rsidRPr="00664BBB">
        <w:rPr>
          <w:rFonts w:ascii="Arial" w:hAnsi="Arial" w:cs="Arial"/>
        </w:rPr>
        <w:t xml:space="preserve">Оквирно време покретања набавке: </w:t>
      </w:r>
      <w:r w:rsidR="00D652A7" w:rsidRPr="00664BBB">
        <w:rPr>
          <w:rFonts w:ascii="Arial" w:hAnsi="Arial" w:cs="Arial"/>
        </w:rPr>
        <w:t>I</w:t>
      </w:r>
      <w:r w:rsidR="00017E15">
        <w:rPr>
          <w:rFonts w:ascii="Arial" w:hAnsi="Arial" w:cs="Arial"/>
        </w:rPr>
        <w:t>V</w:t>
      </w:r>
      <w:r w:rsidRPr="00664BBB">
        <w:rPr>
          <w:rFonts w:ascii="Arial" w:hAnsi="Arial" w:cs="Arial"/>
        </w:rPr>
        <w:t xml:space="preserve"> квартал.</w:t>
      </w:r>
    </w:p>
    <w:p w:rsidR="00E225E2" w:rsidRDefault="007E48A6" w:rsidP="00017E15">
      <w:pPr>
        <w:pStyle w:val="NoSpacing"/>
        <w:ind w:firstLine="720"/>
        <w:jc w:val="both"/>
        <w:rPr>
          <w:rFonts w:ascii="Arial" w:hAnsi="Arial" w:cs="Arial"/>
        </w:rPr>
      </w:pPr>
      <w:r w:rsidRPr="00664BBB">
        <w:rPr>
          <w:rFonts w:ascii="Arial" w:hAnsi="Arial" w:cs="Arial"/>
          <w:bCs/>
        </w:rPr>
        <w:t>Плаћање за и</w:t>
      </w:r>
      <w:r w:rsidR="00CC00A8" w:rsidRPr="00664BBB">
        <w:rPr>
          <w:rFonts w:ascii="Arial" w:hAnsi="Arial" w:cs="Arial"/>
          <w:bCs/>
        </w:rPr>
        <w:t xml:space="preserve">зведене радове </w:t>
      </w:r>
      <w:r w:rsidRPr="00664BBB">
        <w:rPr>
          <w:rFonts w:ascii="Arial" w:hAnsi="Arial" w:cs="Arial"/>
          <w:bCs/>
        </w:rPr>
        <w:t xml:space="preserve">је </w:t>
      </w:r>
      <w:r w:rsidR="00B03F0B" w:rsidRPr="00664BBB">
        <w:rPr>
          <w:rFonts w:ascii="Arial" w:hAnsi="Arial" w:cs="Arial"/>
          <w:bCs/>
        </w:rPr>
        <w:t>најкасније 45</w:t>
      </w:r>
      <w:r w:rsidRPr="00664BBB">
        <w:rPr>
          <w:rFonts w:ascii="Arial" w:hAnsi="Arial" w:cs="Arial"/>
          <w:bCs/>
        </w:rPr>
        <w:t xml:space="preserve"> дана од дана </w:t>
      </w:r>
      <w:r w:rsidR="007F6721" w:rsidRPr="00664BBB">
        <w:rPr>
          <w:rFonts w:ascii="Arial" w:hAnsi="Arial" w:cs="Arial"/>
          <w:bCs/>
        </w:rPr>
        <w:t>пријаве рачуна на ЦРФ</w:t>
      </w:r>
      <w:r w:rsidR="00023AA4" w:rsidRPr="00664BBB">
        <w:rPr>
          <w:rFonts w:ascii="Arial" w:hAnsi="Arial" w:cs="Arial"/>
          <w:bCs/>
        </w:rPr>
        <w:t xml:space="preserve"> </w:t>
      </w:r>
      <w:r w:rsidR="00023AA4" w:rsidRPr="00664BBB">
        <w:rPr>
          <w:rFonts w:ascii="Arial" w:hAnsi="Arial" w:cs="Arial"/>
        </w:rPr>
        <w:t>у складу са Законом о роковима измирења новчаних обавеза у комерцијалним трансакцијама</w:t>
      </w:r>
      <w:r w:rsidR="007F6721" w:rsidRPr="00664BBB">
        <w:rPr>
          <w:rFonts w:ascii="Arial" w:hAnsi="Arial" w:cs="Arial"/>
          <w:bCs/>
        </w:rPr>
        <w:t xml:space="preserve">, </w:t>
      </w:r>
      <w:r w:rsidR="00603AA9" w:rsidRPr="00664BBB">
        <w:rPr>
          <w:rFonts w:ascii="Arial" w:hAnsi="Arial" w:cs="Arial"/>
          <w:bCs/>
        </w:rPr>
        <w:t>по завршетку радова и</w:t>
      </w:r>
      <w:r w:rsidR="00E225E2" w:rsidRPr="00664BBB">
        <w:rPr>
          <w:rFonts w:ascii="Arial" w:hAnsi="Arial" w:cs="Arial"/>
          <w:bCs/>
        </w:rPr>
        <w:t xml:space="preserve"> </w:t>
      </w:r>
      <w:r w:rsidR="00603AA9" w:rsidRPr="00664BBB">
        <w:rPr>
          <w:rFonts w:ascii="Arial" w:hAnsi="Arial" w:cs="Arial"/>
          <w:bCs/>
        </w:rPr>
        <w:t>испостављеној фактури</w:t>
      </w:r>
      <w:r w:rsidR="00603AA9" w:rsidRPr="00664BBB">
        <w:rPr>
          <w:rFonts w:ascii="Arial" w:hAnsi="Arial" w:cs="Arial"/>
        </w:rPr>
        <w:t>.</w:t>
      </w:r>
    </w:p>
    <w:p w:rsidR="00345913" w:rsidRPr="00345913" w:rsidRDefault="00345913" w:rsidP="00017E15">
      <w:pPr>
        <w:pStyle w:val="NoSpacing"/>
        <w:ind w:firstLine="720"/>
        <w:jc w:val="both"/>
        <w:rPr>
          <w:rFonts w:ascii="Arial" w:hAnsi="Arial" w:cs="Arial"/>
          <w:color w:val="FF0000"/>
        </w:rPr>
      </w:pPr>
    </w:p>
    <w:p w:rsidR="00345913" w:rsidRPr="00345913" w:rsidRDefault="00D82CF6" w:rsidP="00017E15">
      <w:pPr>
        <w:pStyle w:val="NoSpacing"/>
        <w:ind w:firstLine="720"/>
        <w:jc w:val="both"/>
        <w:rPr>
          <w:rFonts w:ascii="Arial" w:hAnsi="Arial" w:cs="Arial"/>
        </w:rPr>
      </w:pPr>
      <w:r w:rsidRPr="00664BBB">
        <w:rPr>
          <w:rFonts w:ascii="Arial" w:hAnsi="Arial" w:cs="Arial"/>
        </w:rPr>
        <w:t>Мес</w:t>
      </w:r>
      <w:r w:rsidR="00603AA9" w:rsidRPr="00664BBB">
        <w:rPr>
          <w:rFonts w:ascii="Arial" w:hAnsi="Arial" w:cs="Arial"/>
        </w:rPr>
        <w:t>то извршења радова:</w:t>
      </w:r>
      <w:r w:rsidR="00F96D79" w:rsidRPr="00664BBB">
        <w:rPr>
          <w:rFonts w:ascii="Arial" w:hAnsi="Arial" w:cs="Arial"/>
        </w:rPr>
        <w:t xml:space="preserve"> </w:t>
      </w:r>
      <w:r w:rsidR="00296616">
        <w:rPr>
          <w:rFonts w:ascii="Arial" w:hAnsi="Arial" w:cs="Arial"/>
        </w:rPr>
        <w:t>помоћни објекат у Улици Академика Милана Курепе 8, парцела 3148 КО Бачка Паланка.</w:t>
      </w:r>
    </w:p>
    <w:p w:rsidR="005A1B97" w:rsidRPr="007A5BA3" w:rsidRDefault="005A1B97" w:rsidP="005A1B97">
      <w:pPr>
        <w:ind w:firstLine="360"/>
        <w:jc w:val="both"/>
        <w:rPr>
          <w:rFonts w:ascii="Arial" w:hAnsi="Arial" w:cs="Arial"/>
          <w:sz w:val="22"/>
          <w:szCs w:val="22"/>
        </w:rPr>
      </w:pPr>
      <w:r>
        <w:rPr>
          <w:rFonts w:ascii="Arial" w:eastAsiaTheme="minorHAnsi" w:hAnsi="Arial" w:cs="Arial"/>
          <w:sz w:val="22"/>
          <w:szCs w:val="22"/>
        </w:rPr>
        <w:t xml:space="preserve">       </w:t>
      </w:r>
      <w:r w:rsidRPr="00D971D9">
        <w:rPr>
          <w:rFonts w:ascii="Arial" w:eastAsiaTheme="minorHAnsi" w:hAnsi="Arial" w:cs="Arial"/>
          <w:sz w:val="22"/>
          <w:szCs w:val="22"/>
        </w:rPr>
        <w:t xml:space="preserve">Наручилац је одредио услов у погледу испуњености </w:t>
      </w:r>
      <w:r>
        <w:rPr>
          <w:rFonts w:ascii="Arial" w:eastAsiaTheme="minorHAnsi" w:hAnsi="Arial" w:cs="Arial"/>
          <w:sz w:val="22"/>
          <w:szCs w:val="22"/>
        </w:rPr>
        <w:t>критеријума</w:t>
      </w:r>
      <w:r w:rsidRPr="00D971D9">
        <w:rPr>
          <w:rFonts w:ascii="Arial" w:hAnsi="Arial" w:cs="Arial"/>
          <w:color w:val="C00000"/>
        </w:rPr>
        <w:t xml:space="preserve"> </w:t>
      </w:r>
      <w:r w:rsidRPr="007A5BA3">
        <w:rPr>
          <w:rFonts w:ascii="Arial" w:hAnsi="Arial" w:cs="Arial"/>
          <w:sz w:val="22"/>
          <w:szCs w:val="22"/>
        </w:rPr>
        <w:t>за квалитативни избор привредног субјекта:</w:t>
      </w:r>
    </w:p>
    <w:p w:rsidR="00345913" w:rsidRPr="00296616" w:rsidRDefault="00AE5B81" w:rsidP="00296616">
      <w:pPr>
        <w:pStyle w:val="ListParagraph"/>
        <w:jc w:val="both"/>
        <w:rPr>
          <w:rFonts w:ascii="Arial" w:hAnsi="Arial" w:cs="Arial"/>
        </w:rPr>
      </w:pPr>
      <w:r>
        <w:rPr>
          <w:rFonts w:ascii="Arial" w:hAnsi="Arial" w:cs="Arial"/>
        </w:rPr>
        <w:t xml:space="preserve">-Да </w:t>
      </w:r>
      <w:r w:rsidR="005A1B97">
        <w:rPr>
          <w:rFonts w:ascii="Arial" w:hAnsi="Arial" w:cs="Arial"/>
        </w:rPr>
        <w:t xml:space="preserve">привредни субјект има радно ангажована минимум два лица која поседују уверење о оспособљености за рад на висини. </w:t>
      </w:r>
    </w:p>
    <w:p w:rsidR="00345913" w:rsidRPr="00296616" w:rsidRDefault="009A523D" w:rsidP="00296616">
      <w:pPr>
        <w:pStyle w:val="ListParagraph"/>
        <w:spacing w:after="0"/>
        <w:ind w:left="0" w:firstLine="720"/>
        <w:jc w:val="both"/>
        <w:rPr>
          <w:rFonts w:ascii="Arial" w:eastAsia="TimesNewRomanPSMT" w:hAnsi="Arial" w:cs="Arial"/>
          <w:bCs/>
          <w:lang w:val="ru-RU"/>
        </w:rPr>
      </w:pPr>
      <w:r w:rsidRPr="00664BBB">
        <w:rPr>
          <w:rFonts w:ascii="Arial" w:hAnsi="Arial" w:cs="Arial"/>
        </w:rPr>
        <w:t xml:space="preserve">Гарантни рок: </w:t>
      </w:r>
      <w:r w:rsidRPr="00664BBB">
        <w:rPr>
          <w:rFonts w:ascii="Arial" w:eastAsia="TimesNewRomanPSMT" w:hAnsi="Arial" w:cs="Arial"/>
          <w:bCs/>
          <w:lang w:val="ru-RU"/>
        </w:rPr>
        <w:t>не може бити краћи од 2</w:t>
      </w:r>
      <w:r w:rsidR="006F0F29" w:rsidRPr="00664BBB">
        <w:rPr>
          <w:rFonts w:ascii="Arial" w:eastAsia="TimesNewRomanPSMT" w:hAnsi="Arial" w:cs="Arial"/>
          <w:bCs/>
        </w:rPr>
        <w:t>4</w:t>
      </w:r>
      <w:r w:rsidR="006F0F29" w:rsidRPr="00664BBB">
        <w:rPr>
          <w:rFonts w:ascii="Arial" w:eastAsia="TimesNewRomanPSMT" w:hAnsi="Arial" w:cs="Arial"/>
          <w:bCs/>
          <w:lang w:val="ru-RU"/>
        </w:rPr>
        <w:t xml:space="preserve"> </w:t>
      </w:r>
      <w:r w:rsidR="006F0F29" w:rsidRPr="00664BBB">
        <w:rPr>
          <w:rFonts w:ascii="Arial" w:eastAsia="TimesNewRomanPSMT" w:hAnsi="Arial" w:cs="Arial"/>
          <w:bCs/>
        </w:rPr>
        <w:t>месеца</w:t>
      </w:r>
      <w:r w:rsidRPr="00664BBB">
        <w:rPr>
          <w:rFonts w:ascii="Arial" w:eastAsia="TimesNewRomanPSMT" w:hAnsi="Arial" w:cs="Arial"/>
          <w:bCs/>
          <w:lang w:val="ru-RU"/>
        </w:rPr>
        <w:t xml:space="preserve"> од дана примопредаје радова</w:t>
      </w:r>
      <w:r w:rsidR="00E225E2" w:rsidRPr="00664BBB">
        <w:rPr>
          <w:rFonts w:ascii="Arial" w:eastAsia="TimesNewRomanPSMT" w:hAnsi="Arial" w:cs="Arial"/>
          <w:bCs/>
          <w:lang w:val="ru-RU"/>
        </w:rPr>
        <w:t>.</w:t>
      </w:r>
    </w:p>
    <w:p w:rsidR="00C90BE9" w:rsidRPr="005A1B97" w:rsidRDefault="00C90BE9" w:rsidP="005A1B97">
      <w:pPr>
        <w:pStyle w:val="ListParagraph"/>
        <w:spacing w:after="0"/>
        <w:ind w:left="0" w:firstLine="720"/>
        <w:jc w:val="both"/>
        <w:rPr>
          <w:rFonts w:ascii="Arial" w:hAnsi="Arial" w:cs="Arial"/>
        </w:rPr>
      </w:pPr>
      <w:r>
        <w:rPr>
          <w:rFonts w:ascii="Arial" w:eastAsia="TimesNewRomanPSMT" w:hAnsi="Arial" w:cs="Arial"/>
          <w:bCs/>
        </w:rPr>
        <w:t xml:space="preserve">Процењена вредност: </w:t>
      </w:r>
      <w:r w:rsidR="0068392D">
        <w:rPr>
          <w:rFonts w:ascii="Arial" w:eastAsia="TimesNewRomanPSMT" w:hAnsi="Arial" w:cs="Arial"/>
          <w:bCs/>
        </w:rPr>
        <w:t>1.400.000</w:t>
      </w:r>
      <w:r w:rsidR="00296616">
        <w:rPr>
          <w:rFonts w:ascii="Arial" w:eastAsia="TimesNewRomanPSMT" w:hAnsi="Arial" w:cs="Arial"/>
          <w:bCs/>
        </w:rPr>
        <w:t>,00</w:t>
      </w:r>
      <w:r>
        <w:rPr>
          <w:rFonts w:ascii="Arial" w:eastAsia="TimesNewRomanPSMT" w:hAnsi="Arial" w:cs="Arial"/>
          <w:bCs/>
        </w:rPr>
        <w:t xml:space="preserve"> без ПДВ-а.</w:t>
      </w:r>
    </w:p>
    <w:p w:rsidR="00BF4266" w:rsidRPr="00664BBB" w:rsidRDefault="00BF4266" w:rsidP="005A1B97">
      <w:pPr>
        <w:pStyle w:val="NoSpacing"/>
        <w:ind w:firstLine="720"/>
        <w:jc w:val="both"/>
        <w:rPr>
          <w:rFonts w:ascii="Arial" w:hAnsi="Arial" w:cs="Arial"/>
        </w:rPr>
      </w:pPr>
      <w:r w:rsidRPr="00664BBB">
        <w:rPr>
          <w:rFonts w:ascii="Arial" w:hAnsi="Arial" w:cs="Arial"/>
        </w:rPr>
        <w:t>Цену у понуди исказати у динарима, без обрачунатог ПДВ-а.</w:t>
      </w:r>
    </w:p>
    <w:p w:rsidR="003D0506" w:rsidRPr="00664BBB" w:rsidRDefault="00BF4266" w:rsidP="005A1B97">
      <w:pPr>
        <w:pStyle w:val="NoSpacing"/>
        <w:ind w:firstLine="720"/>
        <w:jc w:val="both"/>
        <w:rPr>
          <w:rFonts w:ascii="Arial" w:hAnsi="Arial" w:cs="Arial"/>
        </w:rPr>
      </w:pPr>
      <w:r w:rsidRPr="00664BBB">
        <w:rPr>
          <w:rFonts w:ascii="Arial" w:hAnsi="Arial" w:cs="Arial"/>
        </w:rPr>
        <w:t>Понуђач доставља само једну понуду и исту не може мењати.</w:t>
      </w:r>
    </w:p>
    <w:p w:rsidR="00BF4266" w:rsidRPr="00664BBB" w:rsidRDefault="00BF4266" w:rsidP="00017E15">
      <w:pPr>
        <w:pStyle w:val="NoSpacing"/>
        <w:ind w:firstLine="720"/>
        <w:jc w:val="both"/>
        <w:rPr>
          <w:rFonts w:ascii="Arial" w:hAnsi="Arial" w:cs="Arial"/>
        </w:rPr>
      </w:pPr>
      <w:r w:rsidRPr="00664BBB">
        <w:rPr>
          <w:rFonts w:ascii="Arial" w:hAnsi="Arial" w:cs="Arial"/>
        </w:rPr>
        <w:t>Понуда са варијантама није дозвољена.</w:t>
      </w:r>
    </w:p>
    <w:p w:rsidR="004D4A71" w:rsidRDefault="004D4A71" w:rsidP="00017E15">
      <w:pPr>
        <w:pStyle w:val="NoSpacing"/>
        <w:ind w:firstLine="720"/>
        <w:jc w:val="both"/>
        <w:rPr>
          <w:rFonts w:ascii="Arial" w:hAnsi="Arial" w:cs="Arial"/>
        </w:rPr>
      </w:pPr>
      <w:r w:rsidRPr="00664BBB">
        <w:rPr>
          <w:rFonts w:ascii="Arial" w:hAnsi="Arial" w:cs="Arial"/>
        </w:rPr>
        <w:t>Уговор ће се доделити економски најповољнијој понуди, која ће се одредити на основу критеријума „ ценa“.</w:t>
      </w:r>
    </w:p>
    <w:p w:rsidR="00345913" w:rsidRPr="00345913" w:rsidRDefault="00345913" w:rsidP="00017E15">
      <w:pPr>
        <w:pStyle w:val="NoSpacing"/>
        <w:ind w:firstLine="720"/>
        <w:jc w:val="both"/>
        <w:rPr>
          <w:rFonts w:ascii="Arial" w:hAnsi="Arial" w:cs="Arial"/>
        </w:rPr>
      </w:pPr>
    </w:p>
    <w:p w:rsidR="00BF4266" w:rsidRPr="00664BBB" w:rsidRDefault="00BF4266" w:rsidP="00017E15">
      <w:pPr>
        <w:pStyle w:val="NoSpacing"/>
        <w:ind w:firstLine="720"/>
        <w:jc w:val="both"/>
        <w:rPr>
          <w:rFonts w:ascii="Arial" w:hAnsi="Arial" w:cs="Arial"/>
        </w:rPr>
      </w:pPr>
      <w:r w:rsidRPr="00664BBB">
        <w:rPr>
          <w:rFonts w:ascii="Arial" w:hAnsi="Arial" w:cs="Arial"/>
        </w:rPr>
        <w:t>Понуђач је дужан да достави:</w:t>
      </w:r>
    </w:p>
    <w:p w:rsidR="00BF4266" w:rsidRPr="00664BBB" w:rsidRDefault="00345913" w:rsidP="00017E15">
      <w:pPr>
        <w:pStyle w:val="NoSpacing"/>
        <w:ind w:firstLine="720"/>
        <w:jc w:val="both"/>
        <w:rPr>
          <w:rFonts w:ascii="Arial" w:hAnsi="Arial" w:cs="Arial"/>
        </w:rPr>
      </w:pPr>
      <w:r>
        <w:rPr>
          <w:rFonts w:ascii="Arial" w:hAnsi="Arial" w:cs="Arial"/>
          <w:b/>
        </w:rPr>
        <w:t>-</w:t>
      </w:r>
      <w:r w:rsidR="0030419D" w:rsidRPr="00152EB4">
        <w:rPr>
          <w:rFonts w:ascii="Arial" w:hAnsi="Arial" w:cs="Arial"/>
          <w:b/>
        </w:rPr>
        <w:t>Попуњен и</w:t>
      </w:r>
      <w:r w:rsidR="00BF4266" w:rsidRPr="00152EB4">
        <w:rPr>
          <w:rFonts w:ascii="Arial" w:hAnsi="Arial" w:cs="Arial"/>
          <w:b/>
        </w:rPr>
        <w:t xml:space="preserve"> потписан Образац број 1</w:t>
      </w:r>
      <w:r w:rsidR="00BF4266" w:rsidRPr="00664BBB">
        <w:rPr>
          <w:rFonts w:ascii="Arial" w:hAnsi="Arial" w:cs="Arial"/>
        </w:rPr>
        <w:t>. – Образац понуде</w:t>
      </w:r>
    </w:p>
    <w:p w:rsidR="00BF4266" w:rsidRPr="00664BBB" w:rsidRDefault="00345913" w:rsidP="00017E15">
      <w:pPr>
        <w:pStyle w:val="NoSpacing"/>
        <w:ind w:firstLine="720"/>
        <w:jc w:val="both"/>
        <w:rPr>
          <w:rFonts w:ascii="Arial" w:hAnsi="Arial" w:cs="Arial"/>
        </w:rPr>
      </w:pPr>
      <w:r>
        <w:rPr>
          <w:rFonts w:ascii="Arial" w:hAnsi="Arial" w:cs="Arial"/>
          <w:b/>
        </w:rPr>
        <w:t>-</w:t>
      </w:r>
      <w:r w:rsidR="00BF4266" w:rsidRPr="00152EB4">
        <w:rPr>
          <w:rFonts w:ascii="Arial" w:hAnsi="Arial" w:cs="Arial"/>
          <w:b/>
        </w:rPr>
        <w:t>Попуњен</w:t>
      </w:r>
      <w:r w:rsidR="0030419D" w:rsidRPr="00152EB4">
        <w:rPr>
          <w:rFonts w:ascii="Arial" w:hAnsi="Arial" w:cs="Arial"/>
          <w:b/>
        </w:rPr>
        <w:t xml:space="preserve"> и</w:t>
      </w:r>
      <w:r w:rsidR="00BF4266" w:rsidRPr="00152EB4">
        <w:rPr>
          <w:rFonts w:ascii="Arial" w:hAnsi="Arial" w:cs="Arial"/>
          <w:b/>
        </w:rPr>
        <w:t xml:space="preserve"> потписан </w:t>
      </w:r>
      <w:r w:rsidR="0030419D" w:rsidRPr="00152EB4">
        <w:rPr>
          <w:rFonts w:ascii="Arial" w:hAnsi="Arial" w:cs="Arial"/>
          <w:b/>
        </w:rPr>
        <w:t>О</w:t>
      </w:r>
      <w:r w:rsidR="00BF4266" w:rsidRPr="00152EB4">
        <w:rPr>
          <w:rFonts w:ascii="Arial" w:hAnsi="Arial" w:cs="Arial"/>
          <w:b/>
        </w:rPr>
        <w:t>бразац број 2</w:t>
      </w:r>
      <w:r w:rsidR="00BF4266" w:rsidRPr="00664BBB">
        <w:rPr>
          <w:rFonts w:ascii="Arial" w:hAnsi="Arial" w:cs="Arial"/>
        </w:rPr>
        <w:t>. – Модел уговора</w:t>
      </w:r>
    </w:p>
    <w:p w:rsidR="00BF4266" w:rsidRDefault="00345913" w:rsidP="00017E15">
      <w:pPr>
        <w:pStyle w:val="NoSpacing"/>
        <w:ind w:firstLine="720"/>
        <w:jc w:val="both"/>
        <w:rPr>
          <w:rFonts w:ascii="Arial" w:hAnsi="Arial" w:cs="Arial"/>
        </w:rPr>
      </w:pPr>
      <w:r>
        <w:rPr>
          <w:rFonts w:ascii="Arial" w:hAnsi="Arial" w:cs="Arial"/>
          <w:b/>
        </w:rPr>
        <w:t>-</w:t>
      </w:r>
      <w:r w:rsidR="00BF4266" w:rsidRPr="00152EB4">
        <w:rPr>
          <w:rFonts w:ascii="Arial" w:hAnsi="Arial" w:cs="Arial"/>
          <w:b/>
        </w:rPr>
        <w:t>Попуњен</w:t>
      </w:r>
      <w:r w:rsidR="0030419D" w:rsidRPr="00152EB4">
        <w:rPr>
          <w:rFonts w:ascii="Arial" w:hAnsi="Arial" w:cs="Arial"/>
          <w:b/>
        </w:rPr>
        <w:t xml:space="preserve"> и</w:t>
      </w:r>
      <w:r w:rsidR="00BF4266" w:rsidRPr="00152EB4">
        <w:rPr>
          <w:rFonts w:ascii="Arial" w:hAnsi="Arial" w:cs="Arial"/>
          <w:b/>
        </w:rPr>
        <w:t xml:space="preserve"> потписан</w:t>
      </w:r>
      <w:r w:rsidR="0030419D" w:rsidRPr="00152EB4">
        <w:rPr>
          <w:rFonts w:ascii="Arial" w:hAnsi="Arial" w:cs="Arial"/>
          <w:b/>
        </w:rPr>
        <w:t xml:space="preserve"> </w:t>
      </w:r>
      <w:r w:rsidR="00BF4266" w:rsidRPr="00152EB4">
        <w:rPr>
          <w:rFonts w:ascii="Arial" w:hAnsi="Arial" w:cs="Arial"/>
          <w:b/>
        </w:rPr>
        <w:t>Образац број 3</w:t>
      </w:r>
      <w:r w:rsidR="00BF4266" w:rsidRPr="00664BBB">
        <w:rPr>
          <w:rFonts w:ascii="Arial" w:hAnsi="Arial" w:cs="Arial"/>
        </w:rPr>
        <w:t xml:space="preserve">. – Спецификација </w:t>
      </w:r>
      <w:r w:rsidR="00D82CF6" w:rsidRPr="00664BBB">
        <w:rPr>
          <w:rFonts w:ascii="Arial" w:hAnsi="Arial" w:cs="Arial"/>
        </w:rPr>
        <w:t>радов</w:t>
      </w:r>
      <w:r w:rsidR="00BF4266" w:rsidRPr="00664BBB">
        <w:rPr>
          <w:rFonts w:ascii="Arial" w:hAnsi="Arial" w:cs="Arial"/>
        </w:rPr>
        <w:t>а и Образац структуре цене са упутством како да се попуни</w:t>
      </w:r>
    </w:p>
    <w:p w:rsidR="00152EB4" w:rsidRDefault="00345913" w:rsidP="00017E15">
      <w:pPr>
        <w:pStyle w:val="NoSpacing"/>
        <w:ind w:firstLine="720"/>
        <w:jc w:val="both"/>
        <w:rPr>
          <w:rFonts w:ascii="Arial" w:hAnsi="Arial" w:cs="Arial"/>
          <w:b/>
        </w:rPr>
      </w:pPr>
      <w:r>
        <w:rPr>
          <w:rFonts w:ascii="Arial" w:hAnsi="Arial" w:cs="Arial"/>
          <w:b/>
        </w:rPr>
        <w:t>-</w:t>
      </w:r>
      <w:r w:rsidR="00152EB4" w:rsidRPr="00345913">
        <w:rPr>
          <w:rFonts w:ascii="Arial" w:hAnsi="Arial" w:cs="Arial"/>
          <w:b/>
        </w:rPr>
        <w:t xml:space="preserve">Копије уверења о оспособљености за рад на висини </w:t>
      </w:r>
      <w:r>
        <w:rPr>
          <w:rFonts w:ascii="Arial" w:hAnsi="Arial" w:cs="Arial"/>
          <w:b/>
        </w:rPr>
        <w:t xml:space="preserve">за минимум два лица, </w:t>
      </w:r>
      <w:r w:rsidR="00152EB4" w:rsidRPr="00345913">
        <w:rPr>
          <w:rFonts w:ascii="Arial" w:hAnsi="Arial" w:cs="Arial"/>
          <w:b/>
        </w:rPr>
        <w:t>и уговори о раду/радном ангажовању за иста лица.</w:t>
      </w:r>
    </w:p>
    <w:p w:rsidR="00345913" w:rsidRPr="00345913" w:rsidRDefault="00345913" w:rsidP="00017E15">
      <w:pPr>
        <w:pStyle w:val="NoSpacing"/>
        <w:ind w:firstLine="720"/>
        <w:jc w:val="both"/>
        <w:rPr>
          <w:rFonts w:ascii="Arial" w:hAnsi="Arial" w:cs="Arial"/>
          <w:b/>
        </w:rPr>
      </w:pPr>
    </w:p>
    <w:p w:rsidR="00BF4266" w:rsidRPr="00664BBB" w:rsidRDefault="00BF4266" w:rsidP="00017E15">
      <w:pPr>
        <w:pStyle w:val="NoSpacing"/>
        <w:ind w:firstLine="720"/>
        <w:jc w:val="both"/>
        <w:rPr>
          <w:rFonts w:ascii="Arial" w:hAnsi="Arial" w:cs="Arial"/>
        </w:rPr>
      </w:pPr>
      <w:r w:rsidRPr="00664BBB">
        <w:rPr>
          <w:rFonts w:ascii="Arial" w:hAnsi="Arial" w:cs="Arial"/>
        </w:rPr>
        <w:t>Понуде се достављају поштом на</w:t>
      </w:r>
      <w:r w:rsidR="00603AA9" w:rsidRPr="00664BBB">
        <w:rPr>
          <w:rFonts w:ascii="Arial" w:hAnsi="Arial" w:cs="Arial"/>
        </w:rPr>
        <w:t xml:space="preserve">  адресу: Општина Бачка Паланка</w:t>
      </w:r>
      <w:r w:rsidRPr="00664BBB">
        <w:rPr>
          <w:rFonts w:ascii="Arial" w:hAnsi="Arial" w:cs="Arial"/>
        </w:rPr>
        <w:t xml:space="preserve">, Краља Петра Првог број 16, 21400 Бачка Паланка, канцеларија број </w:t>
      </w:r>
      <w:r w:rsidR="004D4A71" w:rsidRPr="00664BBB">
        <w:rPr>
          <w:rFonts w:ascii="Arial" w:hAnsi="Arial" w:cs="Arial"/>
        </w:rPr>
        <w:t>17А</w:t>
      </w:r>
      <w:r w:rsidRPr="00664BBB">
        <w:rPr>
          <w:rFonts w:ascii="Arial" w:hAnsi="Arial" w:cs="Arial"/>
        </w:rPr>
        <w:t xml:space="preserve"> </w:t>
      </w:r>
      <w:r w:rsidR="0042673C" w:rsidRPr="00664BBB">
        <w:rPr>
          <w:rFonts w:ascii="Arial" w:hAnsi="Arial" w:cs="Arial"/>
        </w:rPr>
        <w:t>(</w:t>
      </w:r>
      <w:r w:rsidR="00E07192" w:rsidRPr="00664BBB">
        <w:rPr>
          <w:rFonts w:ascii="Arial" w:hAnsi="Arial" w:cs="Arial"/>
        </w:rPr>
        <w:t xml:space="preserve">потребно је на коверти навести назив и број набавке, са назнаком: НЕ ОТВАРАТИ) </w:t>
      </w:r>
      <w:r w:rsidRPr="00664BBB">
        <w:rPr>
          <w:rFonts w:ascii="Arial" w:hAnsi="Arial" w:cs="Arial"/>
        </w:rPr>
        <w:t>или електронском поштом на адресу:</w:t>
      </w:r>
      <w:r w:rsidR="004D4A71" w:rsidRPr="00664BBB">
        <w:rPr>
          <w:rFonts w:ascii="Arial" w:hAnsi="Arial" w:cs="Arial"/>
        </w:rPr>
        <w:t xml:space="preserve"> </w:t>
      </w:r>
      <w:hyperlink r:id="rId8" w:history="1">
        <w:r w:rsidRPr="00664BBB">
          <w:rPr>
            <w:rStyle w:val="Hyperlink"/>
            <w:rFonts w:ascii="Arial" w:hAnsi="Arial" w:cs="Arial"/>
            <w:color w:val="auto"/>
          </w:rPr>
          <w:t>jnabavke@backapalanka.org.rs</w:t>
        </w:r>
      </w:hyperlink>
      <w:r w:rsidRPr="00664BBB">
        <w:rPr>
          <w:rFonts w:ascii="Arial" w:hAnsi="Arial" w:cs="Arial"/>
        </w:rPr>
        <w:t xml:space="preserve">, закључно са </w:t>
      </w:r>
      <w:r w:rsidR="001A51F2" w:rsidRPr="0068392D">
        <w:rPr>
          <w:rFonts w:ascii="Arial" w:hAnsi="Arial" w:cs="Arial"/>
        </w:rPr>
        <w:t>1</w:t>
      </w:r>
      <w:r w:rsidR="005E1618" w:rsidRPr="0068392D">
        <w:rPr>
          <w:rFonts w:ascii="Arial" w:hAnsi="Arial" w:cs="Arial"/>
        </w:rPr>
        <w:t>1</w:t>
      </w:r>
      <w:r w:rsidR="001A51F2" w:rsidRPr="001A51F2">
        <w:rPr>
          <w:rFonts w:ascii="Arial" w:hAnsi="Arial" w:cs="Arial"/>
        </w:rPr>
        <w:t>.12</w:t>
      </w:r>
      <w:r w:rsidRPr="00664BBB">
        <w:rPr>
          <w:rFonts w:ascii="Arial" w:hAnsi="Arial" w:cs="Arial"/>
        </w:rPr>
        <w:t>.</w:t>
      </w:r>
      <w:r w:rsidR="000D4A5F" w:rsidRPr="00664BBB">
        <w:rPr>
          <w:rFonts w:ascii="Arial" w:hAnsi="Arial" w:cs="Arial"/>
        </w:rPr>
        <w:t>202</w:t>
      </w:r>
      <w:r w:rsidR="00DF5AE7">
        <w:rPr>
          <w:rFonts w:ascii="Arial" w:hAnsi="Arial" w:cs="Arial"/>
        </w:rPr>
        <w:t>4</w:t>
      </w:r>
      <w:r w:rsidR="000D4A5F" w:rsidRPr="00664BBB">
        <w:rPr>
          <w:rFonts w:ascii="Arial" w:hAnsi="Arial" w:cs="Arial"/>
          <w:color w:val="C00000"/>
        </w:rPr>
        <w:t>.</w:t>
      </w:r>
      <w:r w:rsidRPr="00664BBB">
        <w:rPr>
          <w:rFonts w:ascii="Arial" w:hAnsi="Arial" w:cs="Arial"/>
        </w:rPr>
        <w:t>године.</w:t>
      </w:r>
    </w:p>
    <w:p w:rsidR="00BF4266" w:rsidRPr="00664BBB" w:rsidRDefault="00BF4266" w:rsidP="00DF5AE7">
      <w:pPr>
        <w:pStyle w:val="NoSpacing"/>
        <w:ind w:firstLine="720"/>
        <w:jc w:val="both"/>
        <w:rPr>
          <w:rFonts w:ascii="Arial" w:hAnsi="Arial" w:cs="Arial"/>
        </w:rPr>
      </w:pPr>
      <w:r w:rsidRPr="00664BBB">
        <w:rPr>
          <w:rFonts w:ascii="Arial" w:hAnsi="Arial" w:cs="Arial"/>
        </w:rPr>
        <w:lastRenderedPageBreak/>
        <w:t>Благовременим  ће  се  сматрати  све  понуде  које  стигну  на ад</w:t>
      </w:r>
      <w:r w:rsidR="00D82CF6" w:rsidRPr="00664BBB">
        <w:rPr>
          <w:rFonts w:ascii="Arial" w:hAnsi="Arial" w:cs="Arial"/>
        </w:rPr>
        <w:t xml:space="preserve">ресу Наручиоца  најкасније до </w:t>
      </w:r>
      <w:r w:rsidR="001A51F2" w:rsidRPr="0068392D">
        <w:rPr>
          <w:rFonts w:ascii="Arial" w:hAnsi="Arial" w:cs="Arial"/>
        </w:rPr>
        <w:t>1</w:t>
      </w:r>
      <w:r w:rsidR="005E1618" w:rsidRPr="0068392D">
        <w:rPr>
          <w:rFonts w:ascii="Arial" w:hAnsi="Arial" w:cs="Arial"/>
        </w:rPr>
        <w:t>1</w:t>
      </w:r>
      <w:r w:rsidR="001A51F2" w:rsidRPr="001A51F2">
        <w:rPr>
          <w:rFonts w:ascii="Arial" w:hAnsi="Arial" w:cs="Arial"/>
        </w:rPr>
        <w:t>.12</w:t>
      </w:r>
      <w:r w:rsidR="007F0CAD" w:rsidRPr="00664BBB">
        <w:rPr>
          <w:rFonts w:ascii="Arial" w:hAnsi="Arial" w:cs="Arial"/>
        </w:rPr>
        <w:t>.</w:t>
      </w:r>
      <w:r w:rsidR="000D4A5F" w:rsidRPr="00664BBB">
        <w:rPr>
          <w:rFonts w:ascii="Arial" w:hAnsi="Arial" w:cs="Arial"/>
        </w:rPr>
        <w:t>202</w:t>
      </w:r>
      <w:r w:rsidR="00DF5AE7">
        <w:rPr>
          <w:rFonts w:ascii="Arial" w:hAnsi="Arial" w:cs="Arial"/>
        </w:rPr>
        <w:t>4</w:t>
      </w:r>
      <w:r w:rsidRPr="00664BBB">
        <w:rPr>
          <w:rFonts w:ascii="Arial" w:hAnsi="Arial" w:cs="Arial"/>
          <w:color w:val="C00000"/>
        </w:rPr>
        <w:t xml:space="preserve">. </w:t>
      </w:r>
      <w:r w:rsidRPr="00664BBB">
        <w:rPr>
          <w:rFonts w:ascii="Arial" w:hAnsi="Arial" w:cs="Arial"/>
        </w:rPr>
        <w:t>године до</w:t>
      </w:r>
      <w:r w:rsidR="001A51F2">
        <w:rPr>
          <w:rFonts w:ascii="Arial" w:hAnsi="Arial" w:cs="Arial"/>
        </w:rPr>
        <w:t xml:space="preserve"> 12</w:t>
      </w:r>
      <w:r w:rsidR="00C27B22">
        <w:rPr>
          <w:rFonts w:ascii="Arial" w:hAnsi="Arial" w:cs="Arial"/>
        </w:rPr>
        <w:t>,00</w:t>
      </w:r>
      <w:r w:rsidRPr="00664BBB">
        <w:rPr>
          <w:rFonts w:ascii="Arial" w:hAnsi="Arial" w:cs="Arial"/>
        </w:rPr>
        <w:t xml:space="preserve"> часова.</w:t>
      </w:r>
    </w:p>
    <w:p w:rsidR="00BF4266" w:rsidRPr="00664BBB" w:rsidRDefault="00BF4266" w:rsidP="00DF5AE7">
      <w:pPr>
        <w:pStyle w:val="NoSpacing"/>
        <w:ind w:firstLine="720"/>
        <w:jc w:val="both"/>
        <w:rPr>
          <w:rFonts w:ascii="Arial" w:hAnsi="Arial" w:cs="Arial"/>
        </w:rPr>
      </w:pPr>
      <w:r w:rsidRPr="00664BBB">
        <w:rPr>
          <w:rFonts w:ascii="Arial" w:hAnsi="Arial" w:cs="Arial"/>
        </w:rPr>
        <w:t>Неблаговремене и непотпуне понуде се неће разматрати.</w:t>
      </w:r>
    </w:p>
    <w:p w:rsidR="00072901" w:rsidRPr="00664BBB" w:rsidRDefault="00404573" w:rsidP="00DF5AE7">
      <w:pPr>
        <w:pStyle w:val="NoSpacing"/>
        <w:ind w:firstLine="720"/>
        <w:jc w:val="both"/>
        <w:rPr>
          <w:rFonts w:ascii="Arial" w:hAnsi="Arial" w:cs="Arial"/>
        </w:rPr>
      </w:pPr>
      <w:r w:rsidRPr="00664BBB">
        <w:rPr>
          <w:rFonts w:ascii="Arial" w:hAnsi="Arial" w:cs="Arial"/>
          <w:bCs/>
        </w:rPr>
        <w:t xml:space="preserve">Сва </w:t>
      </w:r>
      <w:r w:rsidR="00CF510D" w:rsidRPr="00664BBB">
        <w:rPr>
          <w:rFonts w:ascii="Arial" w:hAnsi="Arial" w:cs="Arial"/>
          <w:bCs/>
        </w:rPr>
        <w:t xml:space="preserve">додатна обавештења у вези са овим Позивом могу се добити путем електронске поште:  </w:t>
      </w:r>
      <w:hyperlink r:id="rId9" w:history="1">
        <w:r w:rsidR="00CF510D" w:rsidRPr="00664BBB">
          <w:rPr>
            <w:rStyle w:val="Hyperlink"/>
            <w:rFonts w:ascii="Arial" w:hAnsi="Arial" w:cs="Arial"/>
            <w:color w:val="auto"/>
            <w:kern w:val="3"/>
          </w:rPr>
          <w:t>jnabavke@backapalanka.org.rs</w:t>
        </w:r>
      </w:hyperlink>
      <w:r w:rsidR="00CF510D" w:rsidRPr="00664BBB">
        <w:rPr>
          <w:rFonts w:ascii="Arial" w:hAnsi="Arial" w:cs="Arial"/>
        </w:rPr>
        <w:t>.</w:t>
      </w:r>
    </w:p>
    <w:p w:rsidR="00152EB4" w:rsidRDefault="00152EB4" w:rsidP="00017E15">
      <w:pPr>
        <w:pStyle w:val="NoSpacing"/>
        <w:jc w:val="both"/>
        <w:rPr>
          <w:rFonts w:ascii="Arial" w:hAnsi="Arial" w:cs="Arial"/>
        </w:rPr>
      </w:pPr>
    </w:p>
    <w:p w:rsidR="002E5E0A" w:rsidRPr="00152EB4" w:rsidRDefault="00152EB4" w:rsidP="00152EB4">
      <w:pPr>
        <w:pStyle w:val="NoSpacing"/>
        <w:jc w:val="both"/>
        <w:rPr>
          <w:rFonts w:ascii="Arial" w:hAnsi="Arial" w:cs="Arial"/>
        </w:rPr>
      </w:pPr>
      <w:r>
        <w:rPr>
          <w:rFonts w:ascii="Arial" w:hAnsi="Arial" w:cs="Arial"/>
        </w:rPr>
        <w:t>С` поштовањем</w:t>
      </w:r>
      <w:r w:rsidR="001A51F2">
        <w:rPr>
          <w:rFonts w:ascii="Arial" w:hAnsi="Arial" w:cs="Arial"/>
        </w:rPr>
        <w:t>.</w:t>
      </w:r>
    </w:p>
    <w:p w:rsidR="002E5E0A" w:rsidRPr="00664BBB" w:rsidRDefault="002E5E0A" w:rsidP="00664BBB">
      <w:pPr>
        <w:pStyle w:val="NoSpacing"/>
        <w:rPr>
          <w:rFonts w:ascii="Arial" w:hAnsi="Arial" w:cs="Arial"/>
          <w:b/>
          <w:bCs/>
          <w:i/>
        </w:rPr>
      </w:pPr>
    </w:p>
    <w:p w:rsidR="002E5E0A" w:rsidRPr="00664BBB" w:rsidRDefault="002E5E0A" w:rsidP="00664BBB">
      <w:pPr>
        <w:pStyle w:val="NoSpacing"/>
        <w:rPr>
          <w:rFonts w:ascii="Arial" w:hAnsi="Arial" w:cs="Arial"/>
          <w:b/>
          <w:bCs/>
          <w:i/>
        </w:rPr>
      </w:pPr>
    </w:p>
    <w:p w:rsidR="002E5E0A" w:rsidRDefault="002E5E0A"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Default="00345913" w:rsidP="00664BBB">
      <w:pPr>
        <w:pStyle w:val="NoSpacing"/>
        <w:rPr>
          <w:rFonts w:ascii="Arial" w:hAnsi="Arial" w:cs="Arial"/>
          <w:b/>
          <w:bCs/>
          <w:i/>
        </w:rPr>
      </w:pPr>
    </w:p>
    <w:p w:rsidR="00296616" w:rsidRDefault="00296616" w:rsidP="00664BBB">
      <w:pPr>
        <w:pStyle w:val="NoSpacing"/>
        <w:rPr>
          <w:rFonts w:ascii="Arial" w:hAnsi="Arial" w:cs="Arial"/>
          <w:b/>
          <w:bCs/>
          <w:i/>
        </w:rPr>
      </w:pPr>
    </w:p>
    <w:p w:rsidR="00296616" w:rsidRPr="00296616" w:rsidRDefault="00296616"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Pr="00345913" w:rsidRDefault="00345913" w:rsidP="00664BBB">
      <w:pPr>
        <w:pStyle w:val="NoSpacing"/>
        <w:rPr>
          <w:rFonts w:ascii="Arial" w:hAnsi="Arial" w:cs="Arial"/>
          <w:b/>
          <w:bCs/>
          <w:i/>
        </w:rPr>
      </w:pPr>
    </w:p>
    <w:p w:rsidR="00072901" w:rsidRPr="00664BBB" w:rsidRDefault="00072901" w:rsidP="00664BBB">
      <w:pPr>
        <w:pStyle w:val="NoSpacing"/>
        <w:rPr>
          <w:rFonts w:ascii="Arial" w:hAnsi="Arial" w:cs="Arial"/>
          <w:b/>
          <w:bCs/>
          <w:i/>
        </w:rPr>
      </w:pPr>
    </w:p>
    <w:p w:rsidR="00BF4266" w:rsidRPr="00664BBB" w:rsidRDefault="00BF4266" w:rsidP="00DF5AE7">
      <w:pPr>
        <w:pStyle w:val="NoSpacing"/>
        <w:jc w:val="right"/>
        <w:rPr>
          <w:rFonts w:ascii="Arial" w:hAnsi="Arial" w:cs="Arial"/>
          <w:b/>
          <w:bCs/>
          <w:i/>
        </w:rPr>
      </w:pPr>
      <w:r w:rsidRPr="00664BBB">
        <w:rPr>
          <w:rFonts w:ascii="Arial" w:hAnsi="Arial" w:cs="Arial"/>
          <w:b/>
          <w:bCs/>
          <w:i/>
        </w:rPr>
        <w:lastRenderedPageBreak/>
        <w:t>Образац бр. 1.</w:t>
      </w:r>
    </w:p>
    <w:p w:rsidR="00BF4266" w:rsidRPr="00664BBB" w:rsidRDefault="00BF4266" w:rsidP="00664BBB">
      <w:pPr>
        <w:pStyle w:val="NoSpacing"/>
        <w:rPr>
          <w:rFonts w:ascii="Arial" w:hAnsi="Arial" w:cs="Arial"/>
          <w:b/>
          <w:bCs/>
          <w:i/>
        </w:rPr>
      </w:pPr>
    </w:p>
    <w:p w:rsidR="00BF4266" w:rsidRPr="00664BBB" w:rsidRDefault="00BF4266" w:rsidP="00DF5AE7">
      <w:pPr>
        <w:pStyle w:val="NoSpacing"/>
        <w:jc w:val="center"/>
        <w:rPr>
          <w:rFonts w:ascii="Arial" w:hAnsi="Arial" w:cs="Arial"/>
          <w:b/>
        </w:rPr>
      </w:pPr>
      <w:r w:rsidRPr="00664BBB">
        <w:rPr>
          <w:rFonts w:ascii="Arial" w:hAnsi="Arial" w:cs="Arial"/>
          <w:b/>
        </w:rPr>
        <w:t>ОБРАЗАЦ ПОНУДЕ</w:t>
      </w:r>
    </w:p>
    <w:p w:rsidR="00BF4266" w:rsidRPr="00664BBB" w:rsidRDefault="00BF4266" w:rsidP="00664BBB">
      <w:pPr>
        <w:pStyle w:val="NoSpacing"/>
        <w:rPr>
          <w:rFonts w:ascii="Arial" w:hAnsi="Arial" w:cs="Arial"/>
          <w:b/>
        </w:rPr>
      </w:pPr>
    </w:p>
    <w:p w:rsidR="00BF4266" w:rsidRPr="00664BBB" w:rsidRDefault="00BF4266" w:rsidP="00DF5AE7">
      <w:pPr>
        <w:pStyle w:val="NoSpacing"/>
        <w:jc w:val="both"/>
        <w:rPr>
          <w:rFonts w:ascii="Arial" w:hAnsi="Arial" w:cs="Arial"/>
        </w:rPr>
      </w:pPr>
      <w:r w:rsidRPr="00664BBB">
        <w:rPr>
          <w:rFonts w:ascii="Arial" w:hAnsi="Arial" w:cs="Arial"/>
          <w:iCs/>
        </w:rPr>
        <w:t>Понуда брoj ________________</w:t>
      </w:r>
      <w:r w:rsidR="009F6B97" w:rsidRPr="00664BBB">
        <w:rPr>
          <w:rFonts w:ascii="Arial" w:hAnsi="Arial" w:cs="Arial"/>
          <w:iCs/>
        </w:rPr>
        <w:t xml:space="preserve"> од __________________ за </w:t>
      </w:r>
      <w:r w:rsidRPr="00664BBB">
        <w:rPr>
          <w:rFonts w:ascii="Arial" w:hAnsi="Arial" w:cs="Arial"/>
          <w:bCs/>
        </w:rPr>
        <w:t>набавку</w:t>
      </w:r>
      <w:r w:rsidRPr="00664BBB">
        <w:rPr>
          <w:rFonts w:ascii="Arial" w:hAnsi="Arial" w:cs="Arial"/>
        </w:rPr>
        <w:t xml:space="preserve"> </w:t>
      </w:r>
      <w:r w:rsidR="00DF5AE7">
        <w:rPr>
          <w:rFonts w:ascii="Arial" w:hAnsi="Arial" w:cs="Arial"/>
        </w:rPr>
        <w:t xml:space="preserve">радовa на </w:t>
      </w:r>
      <w:r w:rsidR="000E2D47">
        <w:rPr>
          <w:rFonts w:ascii="Arial" w:hAnsi="Arial" w:cs="Arial"/>
        </w:rPr>
        <w:t>текућој поправци и</w:t>
      </w:r>
      <w:r w:rsidR="00DF5AE7">
        <w:rPr>
          <w:rFonts w:ascii="Arial" w:hAnsi="Arial" w:cs="Arial"/>
        </w:rPr>
        <w:t xml:space="preserve"> одржавању -</w:t>
      </w:r>
      <w:r w:rsidR="00DF5AE7" w:rsidRPr="00664BBB">
        <w:rPr>
          <w:rFonts w:ascii="Arial" w:hAnsi="Arial" w:cs="Arial"/>
        </w:rPr>
        <w:t xml:space="preserve"> </w:t>
      </w:r>
      <w:r w:rsidR="00296616">
        <w:rPr>
          <w:rFonts w:ascii="Arial" w:hAnsi="Arial" w:cs="Arial"/>
        </w:rPr>
        <w:t>поправка крова на помоћном објекту у Улици Академика Милана Курепе 8, парцела 3148 КО Бачка Паланка</w:t>
      </w:r>
      <w:r w:rsidR="00006D56" w:rsidRPr="00664BBB">
        <w:rPr>
          <w:rFonts w:ascii="Arial" w:hAnsi="Arial" w:cs="Arial"/>
        </w:rPr>
        <w:t xml:space="preserve">, </w:t>
      </w:r>
      <w:r w:rsidRPr="00664BBB">
        <w:rPr>
          <w:rFonts w:ascii="Arial" w:hAnsi="Arial" w:cs="Arial"/>
        </w:rPr>
        <w:t>бр</w:t>
      </w:r>
      <w:r w:rsidR="00CF510D" w:rsidRPr="00664BBB">
        <w:rPr>
          <w:rFonts w:ascii="Arial" w:hAnsi="Arial" w:cs="Arial"/>
        </w:rPr>
        <w:t xml:space="preserve">ој набавке </w:t>
      </w:r>
      <w:r w:rsidR="00296616">
        <w:rPr>
          <w:rFonts w:ascii="Arial" w:hAnsi="Arial" w:cs="Arial"/>
        </w:rPr>
        <w:t>45</w:t>
      </w:r>
      <w:r w:rsidRPr="00664BBB">
        <w:rPr>
          <w:rFonts w:ascii="Arial" w:hAnsi="Arial" w:cs="Arial"/>
        </w:rPr>
        <w:t>/20</w:t>
      </w:r>
      <w:r w:rsidR="00DF5AE7">
        <w:rPr>
          <w:rFonts w:ascii="Arial" w:hAnsi="Arial" w:cs="Arial"/>
        </w:rPr>
        <w:t>24</w:t>
      </w:r>
      <w:r w:rsidR="009C55FD" w:rsidRPr="00664BBB">
        <w:rPr>
          <w:rFonts w:ascii="Arial" w:hAnsi="Arial" w:cs="Arial"/>
        </w:rPr>
        <w:t>.</w:t>
      </w:r>
    </w:p>
    <w:p w:rsidR="00BF4266" w:rsidRPr="00664BBB" w:rsidRDefault="00BF4266" w:rsidP="00664BBB">
      <w:pPr>
        <w:pStyle w:val="NoSpacing"/>
        <w:rPr>
          <w:rFonts w:ascii="Arial" w:hAnsi="Arial" w:cs="Arial"/>
          <w:iCs/>
        </w:rPr>
      </w:pPr>
    </w:p>
    <w:p w:rsidR="00BF4266" w:rsidRPr="00664BBB" w:rsidRDefault="00BF4266" w:rsidP="00664BBB">
      <w:pPr>
        <w:pStyle w:val="NoSpacing"/>
        <w:rPr>
          <w:rFonts w:ascii="Arial" w:hAnsi="Arial" w:cs="Arial"/>
          <w:i/>
          <w:iCs/>
        </w:rPr>
      </w:pPr>
      <w:r w:rsidRPr="00664BBB">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BF4266" w:rsidRPr="00664BBB" w:rsidTr="0089469E">
        <w:trPr>
          <w:trHeight w:val="639"/>
        </w:trPr>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Назив понуђача:</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6D2EB8">
        <w:trPr>
          <w:trHeight w:val="714"/>
        </w:trPr>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Адреса понуђача:</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Матични број понуђача:</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lang w:val="ru-RU"/>
              </w:rPr>
            </w:pPr>
            <w:r w:rsidRPr="00664BBB">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lang w:val="ru-RU"/>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Име особе за контакт:</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i/>
                <w:iCs/>
                <w:lang w:val="ru-RU"/>
              </w:rPr>
            </w:pPr>
            <w:r w:rsidRPr="00664BBB">
              <w:rPr>
                <w:rFonts w:ascii="Arial" w:hAnsi="Arial" w:cs="Arial"/>
                <w:i/>
                <w:iCs/>
                <w:lang w:val="ru-RU"/>
              </w:rPr>
              <w:t>Електронска адреса понуђача</w:t>
            </w:r>
          </w:p>
          <w:p w:rsidR="00BF4266" w:rsidRPr="00664BBB" w:rsidRDefault="00BF4266" w:rsidP="00664BBB">
            <w:pPr>
              <w:pStyle w:val="NoSpacing"/>
              <w:rPr>
                <w:rFonts w:ascii="Arial" w:hAnsi="Arial" w:cs="Arial"/>
                <w:b/>
                <w:bCs/>
                <w:i/>
                <w:iCs/>
                <w:lang w:val="ru-RU"/>
              </w:rPr>
            </w:pPr>
            <w:r w:rsidRPr="00664BBB">
              <w:rPr>
                <w:rFonts w:ascii="Arial" w:hAnsi="Arial" w:cs="Arial"/>
                <w:i/>
                <w:iCs/>
                <w:lang w:val="ru-RU"/>
              </w:rPr>
              <w:t xml:space="preserve"> (</w:t>
            </w:r>
            <w:r w:rsidRPr="00664BBB">
              <w:rPr>
                <w:rFonts w:ascii="Arial" w:hAnsi="Arial" w:cs="Arial"/>
                <w:i/>
                <w:iCs/>
              </w:rPr>
              <w:t>e</w:t>
            </w:r>
            <w:r w:rsidRPr="00664BBB">
              <w:rPr>
                <w:rFonts w:ascii="Arial" w:hAnsi="Arial" w:cs="Arial"/>
                <w:i/>
                <w:iCs/>
                <w:lang w:val="ru-RU"/>
              </w:rPr>
              <w:t>-</w:t>
            </w:r>
            <w:r w:rsidRPr="00664BBB">
              <w:rPr>
                <w:rFonts w:ascii="Arial" w:hAnsi="Arial" w:cs="Arial"/>
                <w:i/>
                <w:iCs/>
              </w:rPr>
              <w:t>mail</w:t>
            </w:r>
            <w:r w:rsidRPr="00664BBB">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lang w:val="ru-RU"/>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Телефон:</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89469E">
        <w:trPr>
          <w:trHeight w:val="581"/>
        </w:trPr>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rPr>
            </w:pPr>
            <w:r w:rsidRPr="00664BBB">
              <w:rPr>
                <w:rFonts w:ascii="Arial" w:hAnsi="Arial" w:cs="Arial"/>
                <w:i/>
                <w:iCs/>
              </w:rPr>
              <w:t>Телефакс:</w:t>
            </w:r>
          </w:p>
          <w:p w:rsidR="00BF4266" w:rsidRPr="00664BBB" w:rsidRDefault="00BF4266" w:rsidP="00664BBB">
            <w:pPr>
              <w:pStyle w:val="NoSpacing"/>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rPr>
            </w:pPr>
          </w:p>
          <w:p w:rsidR="00BF4266" w:rsidRPr="00664BBB" w:rsidRDefault="00BF4266" w:rsidP="00664BBB">
            <w:pPr>
              <w:pStyle w:val="NoSpacing"/>
              <w:rPr>
                <w:rFonts w:ascii="Arial" w:hAnsi="Arial" w:cs="Arial"/>
                <w:b/>
                <w:bCs/>
                <w:i/>
                <w:iCs/>
              </w:rPr>
            </w:pPr>
          </w:p>
        </w:tc>
      </w:tr>
      <w:tr w:rsidR="00BF4266" w:rsidRPr="00664BBB" w:rsidTr="0089469E">
        <w:tc>
          <w:tcPr>
            <w:tcW w:w="4621"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hAnsi="Arial" w:cs="Arial"/>
                <w:b/>
                <w:bCs/>
                <w:i/>
                <w:iCs/>
                <w:lang w:val="ru-RU"/>
              </w:rPr>
            </w:pPr>
            <w:r w:rsidRPr="00664BBB">
              <w:rPr>
                <w:rFonts w:ascii="Arial" w:hAnsi="Arial" w:cs="Arial"/>
                <w:i/>
                <w:iCs/>
                <w:lang w:val="ru-RU"/>
              </w:rPr>
              <w:t>Број рачуна понуђача и назив банке:</w:t>
            </w:r>
          </w:p>
          <w:p w:rsidR="00BF4266" w:rsidRPr="00664BBB" w:rsidRDefault="00BF4266" w:rsidP="00664BBB">
            <w:pPr>
              <w:pStyle w:val="NoSpacing"/>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b/>
                <w:bCs/>
                <w:i/>
                <w:iCs/>
                <w:lang w:val="ru-RU"/>
              </w:rPr>
            </w:pPr>
          </w:p>
          <w:p w:rsidR="00BF4266" w:rsidRPr="00664BBB" w:rsidRDefault="00BF4266" w:rsidP="00664BBB">
            <w:pPr>
              <w:pStyle w:val="NoSpacing"/>
              <w:rPr>
                <w:rFonts w:ascii="Arial" w:hAnsi="Arial" w:cs="Arial"/>
                <w:b/>
                <w:bCs/>
                <w:i/>
                <w:iCs/>
                <w:lang w:val="ru-RU"/>
              </w:rPr>
            </w:pPr>
          </w:p>
        </w:tc>
      </w:tr>
      <w:tr w:rsidR="00BF4266" w:rsidRPr="00664BBB" w:rsidTr="0089469E">
        <w:trPr>
          <w:trHeight w:val="666"/>
        </w:trPr>
        <w:tc>
          <w:tcPr>
            <w:tcW w:w="4621" w:type="dxa"/>
            <w:tcBorders>
              <w:top w:val="single" w:sz="4" w:space="0" w:color="000000"/>
              <w:left w:val="single" w:sz="4" w:space="0" w:color="000000"/>
              <w:bottom w:val="single" w:sz="4" w:space="0" w:color="auto"/>
            </w:tcBorders>
            <w:shd w:val="clear" w:color="auto" w:fill="auto"/>
          </w:tcPr>
          <w:p w:rsidR="00BF4266" w:rsidRPr="00664BBB" w:rsidRDefault="00BF4266" w:rsidP="00664BBB">
            <w:pPr>
              <w:pStyle w:val="NoSpacing"/>
              <w:rPr>
                <w:rFonts w:ascii="Arial" w:hAnsi="Arial" w:cs="Arial"/>
                <w:b/>
                <w:bCs/>
                <w:i/>
                <w:iCs/>
                <w:lang w:val="ru-RU"/>
              </w:rPr>
            </w:pPr>
            <w:r w:rsidRPr="00664BBB">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auto"/>
              <w:right w:val="single" w:sz="4" w:space="0" w:color="000000"/>
            </w:tcBorders>
            <w:shd w:val="clear" w:color="auto" w:fill="auto"/>
          </w:tcPr>
          <w:p w:rsidR="00BF4266" w:rsidRPr="00664BBB" w:rsidRDefault="00BF4266" w:rsidP="00664BBB">
            <w:pPr>
              <w:pStyle w:val="NoSpacing"/>
              <w:rPr>
                <w:rFonts w:ascii="Arial" w:hAnsi="Arial" w:cs="Arial"/>
                <w:b/>
                <w:bCs/>
                <w:i/>
                <w:iCs/>
                <w:lang w:val="ru-RU"/>
              </w:rPr>
            </w:pPr>
          </w:p>
          <w:p w:rsidR="00BF4266" w:rsidRPr="00664BBB" w:rsidRDefault="00BF4266" w:rsidP="00664BBB">
            <w:pPr>
              <w:pStyle w:val="NoSpacing"/>
              <w:rPr>
                <w:rFonts w:ascii="Arial" w:hAnsi="Arial" w:cs="Arial"/>
                <w:b/>
                <w:bCs/>
                <w:i/>
                <w:iCs/>
                <w:lang w:val="ru-RU"/>
              </w:rPr>
            </w:pPr>
          </w:p>
          <w:p w:rsidR="00BF4266" w:rsidRPr="00664BBB" w:rsidRDefault="00BF4266" w:rsidP="00664BBB">
            <w:pPr>
              <w:pStyle w:val="NoSpacing"/>
              <w:rPr>
                <w:rFonts w:ascii="Arial" w:hAnsi="Arial" w:cs="Arial"/>
                <w:b/>
                <w:bCs/>
                <w:i/>
                <w:iCs/>
                <w:lang w:val="ru-RU"/>
              </w:rPr>
            </w:pPr>
          </w:p>
        </w:tc>
      </w:tr>
    </w:tbl>
    <w:p w:rsidR="00BF4266" w:rsidRPr="00664BBB" w:rsidRDefault="00BF4266" w:rsidP="00664BBB">
      <w:pPr>
        <w:pStyle w:val="NoSpacing"/>
        <w:rPr>
          <w:rFonts w:ascii="Arial" w:eastAsia="TimesNewRomanPSMT" w:hAnsi="Arial" w:cs="Arial"/>
          <w:b/>
          <w:bCs/>
          <w:i/>
          <w:iCs/>
        </w:rPr>
      </w:pPr>
    </w:p>
    <w:p w:rsidR="00BF4266" w:rsidRPr="00664BBB" w:rsidRDefault="00BF4266" w:rsidP="00664BBB">
      <w:pPr>
        <w:pStyle w:val="NoSpacing"/>
        <w:rPr>
          <w:rFonts w:ascii="Arial" w:eastAsia="TimesNewRomanPSMT" w:hAnsi="Arial" w:cs="Arial"/>
          <w:b/>
          <w:bCs/>
          <w:i/>
          <w:iCs/>
        </w:rPr>
      </w:pPr>
    </w:p>
    <w:p w:rsidR="00BF4266" w:rsidRPr="00664BBB" w:rsidRDefault="00BF4266" w:rsidP="00664BBB">
      <w:pPr>
        <w:pStyle w:val="NoSpacing"/>
        <w:rPr>
          <w:rFonts w:ascii="Arial" w:hAnsi="Arial" w:cs="Arial"/>
        </w:rPr>
      </w:pPr>
      <w:r w:rsidRPr="00664BBB">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BF4266" w:rsidRPr="00664BBB" w:rsidTr="0089469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hAnsi="Arial" w:cs="Arial"/>
              </w:rPr>
            </w:pPr>
          </w:p>
          <w:p w:rsidR="00BF4266" w:rsidRPr="00664BBB" w:rsidRDefault="00BF4266" w:rsidP="00664BBB">
            <w:pPr>
              <w:pStyle w:val="NoSpacing"/>
              <w:rPr>
                <w:rFonts w:ascii="Arial" w:eastAsia="TimesNewRomanPSMT" w:hAnsi="Arial" w:cs="Arial"/>
                <w:b/>
                <w:bCs/>
              </w:rPr>
            </w:pPr>
            <w:r w:rsidRPr="00664BBB">
              <w:rPr>
                <w:rFonts w:ascii="Arial" w:eastAsia="TimesNewRomanPSMT" w:hAnsi="Arial" w:cs="Arial"/>
                <w:b/>
                <w:bCs/>
              </w:rPr>
              <w:t xml:space="preserve">А) САМОСТАЛНО </w:t>
            </w:r>
          </w:p>
        </w:tc>
      </w:tr>
      <w:tr w:rsidR="00BF4266" w:rsidRPr="00664BBB" w:rsidTr="0089469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eastAsia="TimesNewRomanPSMT" w:hAnsi="Arial" w:cs="Arial"/>
                <w:b/>
                <w:bCs/>
              </w:rPr>
            </w:pPr>
          </w:p>
          <w:p w:rsidR="00BF4266" w:rsidRPr="00664BBB" w:rsidRDefault="00BF4266" w:rsidP="00664BBB">
            <w:pPr>
              <w:pStyle w:val="NoSpacing"/>
              <w:rPr>
                <w:rFonts w:ascii="Arial" w:eastAsia="TimesNewRomanPSMT" w:hAnsi="Arial" w:cs="Arial"/>
                <w:b/>
                <w:bCs/>
              </w:rPr>
            </w:pPr>
            <w:r w:rsidRPr="00664BBB">
              <w:rPr>
                <w:rFonts w:ascii="Arial" w:eastAsia="TimesNewRomanPSMT" w:hAnsi="Arial" w:cs="Arial"/>
                <w:b/>
                <w:bCs/>
              </w:rPr>
              <w:t>Б) СА ПОДИЗВОЂАЧЕМ</w:t>
            </w:r>
          </w:p>
        </w:tc>
      </w:tr>
      <w:tr w:rsidR="00BF4266" w:rsidRPr="00664BBB" w:rsidTr="0089469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eastAsia="TimesNewRomanPSMT" w:hAnsi="Arial" w:cs="Arial"/>
                <w:b/>
                <w:bCs/>
              </w:rPr>
            </w:pPr>
          </w:p>
          <w:p w:rsidR="00BF4266" w:rsidRPr="00664BBB" w:rsidRDefault="00BF4266" w:rsidP="00664BBB">
            <w:pPr>
              <w:pStyle w:val="NoSpacing"/>
              <w:rPr>
                <w:rFonts w:ascii="Arial" w:hAnsi="Arial" w:cs="Arial"/>
                <w:b/>
                <w:i/>
                <w:iCs/>
                <w:lang w:val="ru-RU"/>
              </w:rPr>
            </w:pPr>
            <w:r w:rsidRPr="00664BBB">
              <w:rPr>
                <w:rFonts w:ascii="Arial" w:eastAsia="TimesNewRomanPSMT" w:hAnsi="Arial" w:cs="Arial"/>
                <w:b/>
                <w:bCs/>
              </w:rPr>
              <w:t>В) КАО ЗАЈЕДНИЧКУ ПОНУДУ</w:t>
            </w:r>
          </w:p>
        </w:tc>
      </w:tr>
    </w:tbl>
    <w:p w:rsidR="00BF4266" w:rsidRPr="00664BBB" w:rsidRDefault="00BF4266" w:rsidP="00664BBB">
      <w:pPr>
        <w:pStyle w:val="NoSpacing"/>
        <w:rPr>
          <w:rFonts w:ascii="Arial" w:hAnsi="Arial" w:cs="Arial"/>
        </w:rPr>
      </w:pPr>
    </w:p>
    <w:p w:rsidR="00BF4266" w:rsidRPr="00152EB4" w:rsidRDefault="009A523D" w:rsidP="00664BBB">
      <w:pPr>
        <w:pStyle w:val="NoSpacing"/>
        <w:numPr>
          <w:ilvl w:val="0"/>
          <w:numId w:val="26"/>
        </w:numPr>
        <w:rPr>
          <w:rFonts w:ascii="Arial" w:hAnsi="Arial" w:cs="Arial"/>
        </w:rPr>
      </w:pPr>
      <w:r w:rsidRPr="00664BBB">
        <w:rPr>
          <w:rFonts w:ascii="Arial" w:hAnsi="Arial" w:cs="Arial"/>
          <w:i/>
        </w:rPr>
        <w:t>Заокружити начин подношења понуде</w:t>
      </w:r>
    </w:p>
    <w:p w:rsidR="00BF4266" w:rsidRDefault="00BF4266" w:rsidP="00664BBB">
      <w:pPr>
        <w:pStyle w:val="NoSpacing"/>
        <w:rPr>
          <w:rFonts w:ascii="Arial" w:hAnsi="Arial" w:cs="Arial"/>
        </w:rPr>
      </w:pPr>
    </w:p>
    <w:p w:rsidR="00152EB4" w:rsidRDefault="00152EB4" w:rsidP="00664BBB">
      <w:pPr>
        <w:pStyle w:val="NoSpacing"/>
        <w:rPr>
          <w:rFonts w:ascii="Arial" w:hAnsi="Arial" w:cs="Arial"/>
        </w:rPr>
      </w:pPr>
    </w:p>
    <w:p w:rsidR="00152EB4" w:rsidRDefault="00152EB4" w:rsidP="00664BBB">
      <w:pPr>
        <w:pStyle w:val="NoSpacing"/>
        <w:rPr>
          <w:rFonts w:ascii="Arial" w:hAnsi="Arial" w:cs="Arial"/>
        </w:rPr>
      </w:pPr>
    </w:p>
    <w:p w:rsidR="00AE5B81" w:rsidRDefault="00AE5B81" w:rsidP="00664BBB">
      <w:pPr>
        <w:pStyle w:val="NoSpacing"/>
        <w:rPr>
          <w:rFonts w:ascii="Arial" w:hAnsi="Arial" w:cs="Arial"/>
        </w:rPr>
      </w:pPr>
    </w:p>
    <w:p w:rsidR="00AE5B81" w:rsidRDefault="00AE5B81" w:rsidP="00664BBB">
      <w:pPr>
        <w:pStyle w:val="NoSpacing"/>
        <w:rPr>
          <w:rFonts w:ascii="Arial" w:hAnsi="Arial" w:cs="Arial"/>
        </w:rPr>
      </w:pPr>
    </w:p>
    <w:p w:rsidR="00AE5B81" w:rsidRDefault="00AE5B81" w:rsidP="00664BBB">
      <w:pPr>
        <w:pStyle w:val="NoSpacing"/>
        <w:rPr>
          <w:rFonts w:ascii="Arial" w:hAnsi="Arial" w:cs="Arial"/>
        </w:rPr>
      </w:pPr>
    </w:p>
    <w:p w:rsidR="00152EB4" w:rsidRDefault="00152EB4" w:rsidP="00664BBB">
      <w:pPr>
        <w:pStyle w:val="NoSpacing"/>
        <w:rPr>
          <w:rFonts w:ascii="Arial" w:hAnsi="Arial" w:cs="Arial"/>
        </w:rPr>
      </w:pPr>
    </w:p>
    <w:p w:rsidR="00152EB4" w:rsidRPr="00152EB4" w:rsidRDefault="00152EB4" w:rsidP="00664BBB">
      <w:pPr>
        <w:pStyle w:val="NoSpacing"/>
        <w:rPr>
          <w:rFonts w:ascii="Arial" w:hAnsi="Arial" w:cs="Arial"/>
        </w:rPr>
      </w:pPr>
    </w:p>
    <w:p w:rsidR="00CF510D" w:rsidRPr="00664BBB" w:rsidRDefault="00CF510D" w:rsidP="00664BBB">
      <w:pPr>
        <w:pStyle w:val="NoSpacing"/>
        <w:rPr>
          <w:rFonts w:ascii="Arial" w:hAnsi="Arial" w:cs="Arial"/>
        </w:rPr>
      </w:pPr>
    </w:p>
    <w:p w:rsidR="00DF5AE7" w:rsidRPr="00664BBB" w:rsidRDefault="00BF4266" w:rsidP="00DF5AE7">
      <w:pPr>
        <w:pStyle w:val="NoSpacing"/>
        <w:jc w:val="both"/>
        <w:rPr>
          <w:rFonts w:ascii="Arial" w:hAnsi="Arial" w:cs="Arial"/>
        </w:rPr>
      </w:pPr>
      <w:r w:rsidRPr="00664BBB">
        <w:rPr>
          <w:rFonts w:ascii="Arial" w:eastAsia="TimesNewRomanPSMT" w:hAnsi="Arial" w:cs="Arial"/>
          <w:b/>
          <w:bCs/>
        </w:rPr>
        <w:lastRenderedPageBreak/>
        <w:t xml:space="preserve">3) ОПИС ПРЕДМЕТА НАБАВКЕ: </w:t>
      </w:r>
      <w:r w:rsidR="00006D56" w:rsidRPr="00664BBB">
        <w:rPr>
          <w:rFonts w:ascii="Arial" w:eastAsia="TimesNewRomanPSMT" w:hAnsi="Arial" w:cs="Arial"/>
          <w:bCs/>
        </w:rPr>
        <w:t>Набавка</w:t>
      </w:r>
      <w:r w:rsidR="00006D56" w:rsidRPr="00664BBB">
        <w:rPr>
          <w:rFonts w:ascii="Arial" w:eastAsia="TimesNewRomanPSMT" w:hAnsi="Arial" w:cs="Arial"/>
          <w:b/>
          <w:bCs/>
        </w:rPr>
        <w:t xml:space="preserve"> </w:t>
      </w:r>
      <w:r w:rsidR="00DF5AE7">
        <w:rPr>
          <w:rFonts w:ascii="Arial" w:hAnsi="Arial" w:cs="Arial"/>
        </w:rPr>
        <w:t xml:space="preserve">радовa на </w:t>
      </w:r>
      <w:r w:rsidR="000E2D47">
        <w:rPr>
          <w:rFonts w:ascii="Arial" w:hAnsi="Arial" w:cs="Arial"/>
        </w:rPr>
        <w:t>текућој поправци и</w:t>
      </w:r>
      <w:r w:rsidR="00DF5AE7">
        <w:rPr>
          <w:rFonts w:ascii="Arial" w:hAnsi="Arial" w:cs="Arial"/>
        </w:rPr>
        <w:t xml:space="preserve"> одржавању -</w:t>
      </w:r>
      <w:r w:rsidR="00DF5AE7" w:rsidRPr="00664BBB">
        <w:rPr>
          <w:rFonts w:ascii="Arial" w:hAnsi="Arial" w:cs="Arial"/>
        </w:rPr>
        <w:t xml:space="preserve"> </w:t>
      </w:r>
      <w:r w:rsidR="00296616">
        <w:rPr>
          <w:rFonts w:ascii="Arial" w:hAnsi="Arial" w:cs="Arial"/>
        </w:rPr>
        <w:t>поправка крова на помоћном објекту у Улици Академика Милана Курепе 8, парцела 3148 КО Бачка Паланка</w:t>
      </w:r>
      <w:r w:rsidR="00DF5AE7" w:rsidRPr="00664BBB">
        <w:rPr>
          <w:rFonts w:ascii="Arial" w:hAnsi="Arial" w:cs="Arial"/>
        </w:rPr>
        <w:t>, број набавке</w:t>
      </w:r>
      <w:r w:rsidR="00296616">
        <w:rPr>
          <w:rFonts w:ascii="Arial" w:hAnsi="Arial" w:cs="Arial"/>
        </w:rPr>
        <w:t xml:space="preserve"> 45</w:t>
      </w:r>
      <w:r w:rsidR="00DF5AE7" w:rsidRPr="00664BBB">
        <w:rPr>
          <w:rFonts w:ascii="Arial" w:hAnsi="Arial" w:cs="Arial"/>
        </w:rPr>
        <w:t>/20</w:t>
      </w:r>
      <w:r w:rsidR="00DF5AE7">
        <w:rPr>
          <w:rFonts w:ascii="Arial" w:hAnsi="Arial" w:cs="Arial"/>
        </w:rPr>
        <w:t>24</w:t>
      </w:r>
      <w:r w:rsidR="00DF5AE7" w:rsidRPr="00664BBB">
        <w:rPr>
          <w:rFonts w:ascii="Arial" w:hAnsi="Arial" w:cs="Arial"/>
        </w:rPr>
        <w:t>.</w:t>
      </w:r>
    </w:p>
    <w:p w:rsidR="00E225E2" w:rsidRPr="00664BBB" w:rsidRDefault="00E225E2" w:rsidP="00664BBB">
      <w:pPr>
        <w:pStyle w:val="NoSpacing"/>
        <w:rPr>
          <w:rFonts w:ascii="Arial" w:hAnsi="Arial" w:cs="Arial"/>
        </w:rPr>
      </w:pPr>
    </w:p>
    <w:p w:rsidR="00BF4266" w:rsidRPr="00664BBB" w:rsidRDefault="00BF4266" w:rsidP="00664BBB">
      <w:pPr>
        <w:pStyle w:val="NoSpacing"/>
        <w:rPr>
          <w:rFonts w:ascii="Arial" w:hAnsi="Arial" w:cs="Arial"/>
        </w:rPr>
      </w:pPr>
    </w:p>
    <w:tbl>
      <w:tblPr>
        <w:tblW w:w="0" w:type="auto"/>
        <w:tblInd w:w="303" w:type="dxa"/>
        <w:tblLayout w:type="fixed"/>
        <w:tblLook w:val="0000"/>
      </w:tblPr>
      <w:tblGrid>
        <w:gridCol w:w="3774"/>
        <w:gridCol w:w="4851"/>
      </w:tblGrid>
      <w:tr w:rsidR="00BF4266" w:rsidRPr="00664BBB" w:rsidTr="0089469E">
        <w:trPr>
          <w:trHeight w:val="869"/>
        </w:trPr>
        <w:tc>
          <w:tcPr>
            <w:tcW w:w="3774" w:type="dxa"/>
            <w:tcBorders>
              <w:top w:val="single" w:sz="4" w:space="0" w:color="000000"/>
              <w:left w:val="single" w:sz="4" w:space="0" w:color="000000"/>
            </w:tcBorders>
            <w:shd w:val="clear" w:color="auto" w:fill="auto"/>
          </w:tcPr>
          <w:p w:rsidR="00DF5AE7" w:rsidRDefault="00DF5AE7" w:rsidP="00DF5AE7">
            <w:pPr>
              <w:pStyle w:val="NoSpacing"/>
              <w:jc w:val="center"/>
              <w:rPr>
                <w:rFonts w:ascii="Arial" w:eastAsia="TimesNewRomanPSMT" w:hAnsi="Arial" w:cs="Arial"/>
                <w:bCs/>
              </w:rPr>
            </w:pPr>
          </w:p>
          <w:p w:rsidR="00BF4266" w:rsidRPr="00664BBB" w:rsidRDefault="00BF4266" w:rsidP="00DF5AE7">
            <w:pPr>
              <w:pStyle w:val="NoSpacing"/>
              <w:jc w:val="center"/>
              <w:rPr>
                <w:rFonts w:ascii="Arial" w:eastAsia="TimesNewRomanPSMT" w:hAnsi="Arial" w:cs="Arial"/>
                <w:bCs/>
                <w:lang w:val="ru-RU"/>
              </w:rPr>
            </w:pPr>
            <w:r w:rsidRPr="00664BBB">
              <w:rPr>
                <w:rFonts w:ascii="Arial" w:eastAsia="TimesNewRomanPSMT" w:hAnsi="Arial" w:cs="Arial"/>
                <w:bCs/>
                <w:lang w:val="ru-RU"/>
              </w:rPr>
              <w:t>Понуђена цена</w:t>
            </w:r>
          </w:p>
          <w:p w:rsidR="00BF4266" w:rsidRDefault="00BF4266" w:rsidP="00DF5AE7">
            <w:pPr>
              <w:pStyle w:val="NoSpacing"/>
              <w:jc w:val="center"/>
              <w:rPr>
                <w:rFonts w:ascii="Arial" w:eastAsia="TimesNewRomanPSMT" w:hAnsi="Arial" w:cs="Arial"/>
                <w:bCs/>
                <w:lang w:val="ru-RU"/>
              </w:rPr>
            </w:pPr>
            <w:r w:rsidRPr="00664BBB">
              <w:rPr>
                <w:rFonts w:ascii="Arial" w:eastAsia="TimesNewRomanPSMT" w:hAnsi="Arial" w:cs="Arial"/>
                <w:bCs/>
                <w:lang w:val="ru-RU"/>
              </w:rPr>
              <w:t>без ПДВ-а</w:t>
            </w:r>
          </w:p>
          <w:p w:rsidR="00C27B22" w:rsidRPr="00664BBB" w:rsidRDefault="00C27B22" w:rsidP="00DF5AE7">
            <w:pPr>
              <w:pStyle w:val="NoSpacing"/>
              <w:jc w:val="center"/>
              <w:rPr>
                <w:rFonts w:ascii="Arial" w:eastAsia="TimesNewRomanPSMT" w:hAnsi="Arial" w:cs="Arial"/>
                <w:bCs/>
                <w:lang w:val="ru-RU"/>
              </w:rPr>
            </w:pPr>
          </w:p>
        </w:tc>
        <w:tc>
          <w:tcPr>
            <w:tcW w:w="4851" w:type="dxa"/>
            <w:tcBorders>
              <w:top w:val="single" w:sz="4" w:space="0" w:color="000000"/>
              <w:left w:val="single" w:sz="4" w:space="0" w:color="000000"/>
              <w:right w:val="single" w:sz="4" w:space="0" w:color="000000"/>
            </w:tcBorders>
            <w:shd w:val="clear" w:color="auto" w:fill="auto"/>
          </w:tcPr>
          <w:p w:rsidR="00BF4266" w:rsidRPr="00664BBB" w:rsidRDefault="00BF4266" w:rsidP="00664BBB">
            <w:pPr>
              <w:pStyle w:val="NoSpacing"/>
              <w:rPr>
                <w:rFonts w:ascii="Arial" w:eastAsia="TimesNewRomanPSMT" w:hAnsi="Arial" w:cs="Arial"/>
                <w:bCs/>
                <w:lang w:val="ru-RU"/>
              </w:rPr>
            </w:pPr>
          </w:p>
          <w:p w:rsidR="00BF4266" w:rsidRPr="00664BBB" w:rsidRDefault="00BF4266" w:rsidP="00664BBB">
            <w:pPr>
              <w:pStyle w:val="NoSpacing"/>
              <w:rPr>
                <w:rFonts w:ascii="Arial" w:eastAsia="TimesNewRomanPSMT" w:hAnsi="Arial" w:cs="Arial"/>
                <w:bCs/>
                <w:lang w:val="ru-RU"/>
              </w:rPr>
            </w:pPr>
          </w:p>
        </w:tc>
      </w:tr>
      <w:tr w:rsidR="00BF4266" w:rsidRPr="00664BBB" w:rsidTr="0089469E">
        <w:trPr>
          <w:trHeight w:val="756"/>
        </w:trPr>
        <w:tc>
          <w:tcPr>
            <w:tcW w:w="3774" w:type="dxa"/>
            <w:tcBorders>
              <w:top w:val="single" w:sz="4" w:space="0" w:color="000000"/>
              <w:left w:val="single" w:sz="4" w:space="0" w:color="000000"/>
            </w:tcBorders>
            <w:shd w:val="clear" w:color="auto" w:fill="auto"/>
          </w:tcPr>
          <w:p w:rsidR="00C27B22" w:rsidRDefault="00C27B22" w:rsidP="00DF5AE7">
            <w:pPr>
              <w:pStyle w:val="NoSpacing"/>
              <w:jc w:val="center"/>
              <w:rPr>
                <w:rFonts w:ascii="Arial" w:eastAsia="TimesNewRomanPSMT" w:hAnsi="Arial" w:cs="Arial"/>
                <w:bCs/>
                <w:lang w:val="ru-RU"/>
              </w:rPr>
            </w:pPr>
          </w:p>
          <w:p w:rsidR="00BF4266" w:rsidRPr="00664BBB" w:rsidRDefault="00BF4266" w:rsidP="00DF5AE7">
            <w:pPr>
              <w:pStyle w:val="NoSpacing"/>
              <w:jc w:val="center"/>
              <w:rPr>
                <w:rFonts w:ascii="Arial" w:eastAsia="TimesNewRomanPSMT" w:hAnsi="Arial" w:cs="Arial"/>
                <w:bCs/>
                <w:lang w:val="ru-RU"/>
              </w:rPr>
            </w:pPr>
            <w:r w:rsidRPr="00664BBB">
              <w:rPr>
                <w:rFonts w:ascii="Arial" w:eastAsia="TimesNewRomanPSMT" w:hAnsi="Arial" w:cs="Arial"/>
                <w:bCs/>
                <w:lang w:val="ru-RU"/>
              </w:rPr>
              <w:t>Понуђена цена</w:t>
            </w:r>
          </w:p>
          <w:p w:rsidR="00BF4266" w:rsidRDefault="00BF4266" w:rsidP="00DF5AE7">
            <w:pPr>
              <w:pStyle w:val="NoSpacing"/>
              <w:jc w:val="center"/>
              <w:rPr>
                <w:rFonts w:ascii="Arial" w:eastAsia="TimesNewRomanPSMT" w:hAnsi="Arial" w:cs="Arial"/>
                <w:bCs/>
                <w:lang w:val="ru-RU"/>
              </w:rPr>
            </w:pPr>
            <w:r w:rsidRPr="00664BBB">
              <w:rPr>
                <w:rFonts w:ascii="Arial" w:eastAsia="TimesNewRomanPSMT" w:hAnsi="Arial" w:cs="Arial"/>
                <w:bCs/>
                <w:lang w:val="ru-RU"/>
              </w:rPr>
              <w:t>са ПДВ-ом</w:t>
            </w:r>
          </w:p>
          <w:p w:rsidR="00C27B22" w:rsidRPr="00664BBB" w:rsidRDefault="00C27B22" w:rsidP="00DF5AE7">
            <w:pPr>
              <w:pStyle w:val="NoSpacing"/>
              <w:jc w:val="center"/>
              <w:rPr>
                <w:rFonts w:ascii="Arial" w:eastAsia="TimesNewRomanPSMT" w:hAnsi="Arial" w:cs="Arial"/>
                <w:bCs/>
                <w:lang w:val="ru-RU"/>
              </w:rPr>
            </w:pPr>
          </w:p>
        </w:tc>
        <w:tc>
          <w:tcPr>
            <w:tcW w:w="4851" w:type="dxa"/>
            <w:tcBorders>
              <w:top w:val="single" w:sz="4" w:space="0" w:color="000000"/>
              <w:left w:val="single" w:sz="4" w:space="0" w:color="000000"/>
              <w:right w:val="single" w:sz="4" w:space="0" w:color="000000"/>
            </w:tcBorders>
            <w:shd w:val="clear" w:color="auto" w:fill="auto"/>
          </w:tcPr>
          <w:p w:rsidR="00BF4266" w:rsidRPr="00664BBB" w:rsidRDefault="00BF4266" w:rsidP="00664BBB">
            <w:pPr>
              <w:pStyle w:val="NoSpacing"/>
              <w:rPr>
                <w:rFonts w:ascii="Arial" w:eastAsia="TimesNewRomanPSMT" w:hAnsi="Arial" w:cs="Arial"/>
                <w:bCs/>
                <w:lang w:val="ru-RU"/>
              </w:rPr>
            </w:pPr>
          </w:p>
        </w:tc>
      </w:tr>
      <w:tr w:rsidR="00BF4266" w:rsidRPr="00664BBB" w:rsidTr="0089469E">
        <w:trPr>
          <w:trHeight w:val="944"/>
        </w:trPr>
        <w:tc>
          <w:tcPr>
            <w:tcW w:w="3774"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eastAsia="TimesNewRomanPSMT" w:hAnsi="Arial" w:cs="Arial"/>
                <w:bCs/>
                <w:lang w:val="ru-RU"/>
              </w:rPr>
            </w:pPr>
          </w:p>
          <w:p w:rsidR="00BF4266" w:rsidRPr="00664BBB" w:rsidRDefault="00DF5AE7" w:rsidP="00664BBB">
            <w:pPr>
              <w:pStyle w:val="NoSpacing"/>
              <w:rPr>
                <w:rFonts w:ascii="Arial" w:eastAsia="TimesNewRomanPSMT" w:hAnsi="Arial" w:cs="Arial"/>
                <w:bCs/>
                <w:lang w:val="ru-RU"/>
              </w:rPr>
            </w:pPr>
            <w:r>
              <w:rPr>
                <w:rFonts w:ascii="Arial" w:eastAsia="TimesNewRomanPSMT" w:hAnsi="Arial" w:cs="Arial"/>
                <w:bCs/>
              </w:rPr>
              <w:t xml:space="preserve">      </w:t>
            </w:r>
            <w:r w:rsidR="00BF4266" w:rsidRPr="00664BBB">
              <w:rPr>
                <w:rFonts w:ascii="Arial" w:eastAsia="TimesNewRomanPSMT" w:hAnsi="Arial" w:cs="Arial"/>
                <w:bCs/>
                <w:lang w:val="ru-RU"/>
              </w:rPr>
              <w:t>Начин и услови  плаћања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C92EA9" w:rsidP="00DF5AE7">
            <w:pPr>
              <w:pStyle w:val="NoSpacing"/>
              <w:jc w:val="both"/>
              <w:rPr>
                <w:rFonts w:ascii="Arial" w:hAnsi="Arial" w:cs="Arial"/>
              </w:rPr>
            </w:pPr>
            <w:r w:rsidRPr="00664BBB">
              <w:rPr>
                <w:rFonts w:ascii="Arial" w:hAnsi="Arial" w:cs="Arial"/>
                <w:bCs/>
              </w:rPr>
              <w:t>Плаћање за изведене радове је најкасније 45 дана од дана пријаве рачуна на ЦРФ</w:t>
            </w:r>
            <w:r w:rsidR="00023AA4" w:rsidRPr="00664BBB">
              <w:rPr>
                <w:rFonts w:ascii="Arial" w:hAnsi="Arial" w:cs="Arial"/>
                <w:bCs/>
              </w:rPr>
              <w:t xml:space="preserve"> </w:t>
            </w:r>
            <w:r w:rsidR="00023AA4" w:rsidRPr="00664BBB">
              <w:rPr>
                <w:rFonts w:ascii="Arial" w:hAnsi="Arial" w:cs="Arial"/>
              </w:rPr>
              <w:t>у складу са Законом о роковима измирења новчаних обавеза у комерцијалним трансакцијама</w:t>
            </w:r>
            <w:r w:rsidRPr="00664BBB">
              <w:rPr>
                <w:rFonts w:ascii="Arial" w:hAnsi="Arial" w:cs="Arial"/>
                <w:bCs/>
              </w:rPr>
              <w:t>,</w:t>
            </w:r>
            <w:r w:rsidR="00E225E2" w:rsidRPr="00664BBB">
              <w:rPr>
                <w:rFonts w:ascii="Arial" w:hAnsi="Arial" w:cs="Arial"/>
                <w:bCs/>
              </w:rPr>
              <w:t xml:space="preserve"> </w:t>
            </w:r>
            <w:r w:rsidR="002E5E0A" w:rsidRPr="00664BBB">
              <w:rPr>
                <w:rFonts w:ascii="Arial" w:hAnsi="Arial" w:cs="Arial"/>
                <w:bCs/>
              </w:rPr>
              <w:t>по завршетку радова и испостављеној фактури.</w:t>
            </w:r>
          </w:p>
        </w:tc>
      </w:tr>
      <w:tr w:rsidR="00BF4266" w:rsidRPr="00664BBB" w:rsidTr="004D7F89">
        <w:trPr>
          <w:trHeight w:val="1249"/>
        </w:trPr>
        <w:tc>
          <w:tcPr>
            <w:tcW w:w="3774" w:type="dxa"/>
            <w:tcBorders>
              <w:top w:val="single" w:sz="4" w:space="0" w:color="000000"/>
              <w:left w:val="single" w:sz="4" w:space="0" w:color="000000"/>
            </w:tcBorders>
            <w:shd w:val="clear" w:color="auto" w:fill="auto"/>
          </w:tcPr>
          <w:p w:rsidR="00BF4266" w:rsidRPr="00664BBB" w:rsidRDefault="00BF4266" w:rsidP="00C27B22">
            <w:pPr>
              <w:pStyle w:val="NoSpacing"/>
              <w:jc w:val="both"/>
              <w:rPr>
                <w:rFonts w:ascii="Arial" w:eastAsia="TimesNewRomanPSMT" w:hAnsi="Arial" w:cs="Arial"/>
                <w:bCs/>
                <w:lang w:val="ru-RU"/>
              </w:rPr>
            </w:pPr>
          </w:p>
          <w:p w:rsidR="00CF510D" w:rsidRPr="00664BBB" w:rsidRDefault="00C92EA9" w:rsidP="00C27B22">
            <w:pPr>
              <w:pStyle w:val="NoSpacing"/>
              <w:jc w:val="both"/>
              <w:rPr>
                <w:rFonts w:ascii="Arial" w:hAnsi="Arial" w:cs="Arial"/>
                <w:bCs/>
              </w:rPr>
            </w:pPr>
            <w:r w:rsidRPr="00664BBB">
              <w:rPr>
                <w:rFonts w:ascii="Arial" w:hAnsi="Arial" w:cs="Arial"/>
              </w:rPr>
              <w:t xml:space="preserve">Рок извођења радова: </w:t>
            </w:r>
            <w:r w:rsidRPr="00C27B22">
              <w:rPr>
                <w:rFonts w:ascii="Arial" w:hAnsi="Arial" w:cs="Arial"/>
              </w:rPr>
              <w:t xml:space="preserve">(најкасније </w:t>
            </w:r>
            <w:r w:rsidR="00C27B22" w:rsidRPr="00C27B22">
              <w:rPr>
                <w:rFonts w:ascii="Arial" w:hAnsi="Arial" w:cs="Arial"/>
              </w:rPr>
              <w:t>15</w:t>
            </w:r>
            <w:r w:rsidR="002E5E0A" w:rsidRPr="00C27B22">
              <w:rPr>
                <w:rFonts w:ascii="Arial" w:hAnsi="Arial" w:cs="Arial"/>
              </w:rPr>
              <w:t xml:space="preserve"> </w:t>
            </w:r>
            <w:r w:rsidR="00C27B22">
              <w:rPr>
                <w:rFonts w:ascii="Arial" w:hAnsi="Arial" w:cs="Arial"/>
              </w:rPr>
              <w:t xml:space="preserve">календарских дана </w:t>
            </w:r>
            <w:r w:rsidRPr="00C27B22">
              <w:rPr>
                <w:rFonts w:ascii="Arial" w:hAnsi="Arial" w:cs="Arial"/>
              </w:rPr>
              <w:t xml:space="preserve">од </w:t>
            </w:r>
            <w:r w:rsidR="000B148F" w:rsidRPr="00C27B22">
              <w:rPr>
                <w:rFonts w:ascii="Arial" w:hAnsi="Arial" w:cs="Arial"/>
              </w:rPr>
              <w:t>дана</w:t>
            </w:r>
            <w:r w:rsidRPr="00C27B22">
              <w:rPr>
                <w:rFonts w:ascii="Arial" w:hAnsi="Arial" w:cs="Arial"/>
              </w:rPr>
              <w:t xml:space="preserve"> увођења одабраног </w:t>
            </w:r>
            <w:r w:rsidR="007B3C37" w:rsidRPr="00C27B22">
              <w:rPr>
                <w:rFonts w:ascii="Arial" w:hAnsi="Arial" w:cs="Arial"/>
              </w:rPr>
              <w:t xml:space="preserve"> </w:t>
            </w:r>
            <w:r w:rsidR="00B35EAD" w:rsidRPr="00C27B22">
              <w:rPr>
                <w:rFonts w:ascii="Arial" w:hAnsi="Arial" w:cs="Arial"/>
              </w:rPr>
              <w:t xml:space="preserve"> </w:t>
            </w:r>
            <w:r w:rsidRPr="00C27B22">
              <w:rPr>
                <w:rFonts w:ascii="Arial" w:hAnsi="Arial" w:cs="Arial"/>
              </w:rPr>
              <w:t xml:space="preserve">понуђача у </w:t>
            </w:r>
            <w:r w:rsidRPr="00664BBB">
              <w:rPr>
                <w:rFonts w:ascii="Arial" w:hAnsi="Arial" w:cs="Arial"/>
              </w:rPr>
              <w:t>посао)</w:t>
            </w:r>
          </w:p>
          <w:p w:rsidR="00CF510D" w:rsidRPr="00664BBB" w:rsidRDefault="00CF510D" w:rsidP="00C27B22">
            <w:pPr>
              <w:pStyle w:val="NoSpacing"/>
              <w:jc w:val="both"/>
              <w:rPr>
                <w:rFonts w:ascii="Arial" w:eastAsia="TimesNewRomanPSMT" w:hAnsi="Arial" w:cs="Arial"/>
                <w:bCs/>
                <w:lang w:val="ru-RU"/>
              </w:rPr>
            </w:pPr>
          </w:p>
        </w:tc>
        <w:tc>
          <w:tcPr>
            <w:tcW w:w="4851" w:type="dxa"/>
            <w:tcBorders>
              <w:top w:val="single" w:sz="4" w:space="0" w:color="000000"/>
              <w:left w:val="single" w:sz="4" w:space="0" w:color="000000"/>
              <w:right w:val="single" w:sz="4" w:space="0" w:color="000000"/>
            </w:tcBorders>
            <w:shd w:val="clear" w:color="auto" w:fill="auto"/>
          </w:tcPr>
          <w:p w:rsidR="00BF4266" w:rsidRPr="00664BBB" w:rsidRDefault="00BF4266" w:rsidP="00C27B22">
            <w:pPr>
              <w:pStyle w:val="NoSpacing"/>
              <w:jc w:val="both"/>
              <w:rPr>
                <w:rFonts w:ascii="Arial" w:hAnsi="Arial" w:cs="Arial"/>
              </w:rPr>
            </w:pPr>
          </w:p>
          <w:p w:rsidR="00CF510D" w:rsidRPr="00664BBB" w:rsidRDefault="00CF510D" w:rsidP="00C27B22">
            <w:pPr>
              <w:pStyle w:val="NoSpacing"/>
              <w:jc w:val="both"/>
              <w:rPr>
                <w:rFonts w:ascii="Arial" w:hAnsi="Arial" w:cs="Arial"/>
              </w:rPr>
            </w:pPr>
          </w:p>
          <w:p w:rsidR="00161052" w:rsidRPr="00664BBB" w:rsidRDefault="00CF510D" w:rsidP="005E1618">
            <w:pPr>
              <w:pStyle w:val="NoSpacing"/>
              <w:jc w:val="center"/>
              <w:rPr>
                <w:rFonts w:ascii="Arial" w:hAnsi="Arial" w:cs="Arial"/>
              </w:rPr>
            </w:pPr>
            <w:r w:rsidRPr="00664BBB">
              <w:rPr>
                <w:rFonts w:ascii="Arial" w:hAnsi="Arial" w:cs="Arial"/>
              </w:rPr>
              <w:t>__________</w:t>
            </w:r>
            <w:r w:rsidR="00233E13" w:rsidRPr="00664BBB">
              <w:rPr>
                <w:rFonts w:ascii="Arial" w:hAnsi="Arial" w:cs="Arial"/>
              </w:rPr>
              <w:t xml:space="preserve"> календарских дана</w:t>
            </w:r>
          </w:p>
          <w:p w:rsidR="00BF4266" w:rsidRPr="00664BBB" w:rsidRDefault="00C92EA9" w:rsidP="005E1618">
            <w:pPr>
              <w:pStyle w:val="NoSpacing"/>
              <w:jc w:val="center"/>
              <w:rPr>
                <w:rFonts w:ascii="Arial" w:hAnsi="Arial" w:cs="Arial"/>
              </w:rPr>
            </w:pPr>
            <w:r w:rsidRPr="00664BBB">
              <w:rPr>
                <w:rFonts w:ascii="Arial" w:hAnsi="Arial" w:cs="Arial"/>
              </w:rPr>
              <w:t xml:space="preserve">од </w:t>
            </w:r>
            <w:r w:rsidR="000B148F" w:rsidRPr="00664BBB">
              <w:rPr>
                <w:rFonts w:ascii="Arial" w:hAnsi="Arial" w:cs="Arial"/>
              </w:rPr>
              <w:t xml:space="preserve">дана </w:t>
            </w:r>
            <w:r w:rsidRPr="00664BBB">
              <w:rPr>
                <w:rFonts w:ascii="Arial" w:hAnsi="Arial" w:cs="Arial"/>
              </w:rPr>
              <w:t>увођења одабраног понуђача у посао</w:t>
            </w:r>
            <w:r w:rsidR="002E5E0A" w:rsidRPr="00664BBB">
              <w:rPr>
                <w:rFonts w:ascii="Arial" w:hAnsi="Arial" w:cs="Arial"/>
              </w:rPr>
              <w:t>.</w:t>
            </w:r>
          </w:p>
        </w:tc>
      </w:tr>
      <w:tr w:rsidR="008D65D1" w:rsidRPr="00664BBB" w:rsidTr="008D65D1">
        <w:trPr>
          <w:trHeight w:val="950"/>
        </w:trPr>
        <w:tc>
          <w:tcPr>
            <w:tcW w:w="3774" w:type="dxa"/>
            <w:tcBorders>
              <w:top w:val="single" w:sz="4" w:space="0" w:color="000000"/>
              <w:left w:val="single" w:sz="4" w:space="0" w:color="000000"/>
            </w:tcBorders>
            <w:shd w:val="clear" w:color="auto" w:fill="auto"/>
          </w:tcPr>
          <w:p w:rsidR="000B148F" w:rsidRPr="00664BBB" w:rsidRDefault="000B148F" w:rsidP="00664BBB">
            <w:pPr>
              <w:pStyle w:val="NoSpacing"/>
              <w:rPr>
                <w:rFonts w:ascii="Arial" w:eastAsia="TimesNewRomanPSMT" w:hAnsi="Arial" w:cs="Arial"/>
                <w:bCs/>
                <w:lang w:val="ru-RU"/>
              </w:rPr>
            </w:pPr>
          </w:p>
          <w:p w:rsidR="008D65D1" w:rsidRPr="00664BBB" w:rsidRDefault="00DF5AE7" w:rsidP="00664BBB">
            <w:pPr>
              <w:pStyle w:val="NoSpacing"/>
              <w:rPr>
                <w:rFonts w:ascii="Arial" w:eastAsia="TimesNewRomanPSMT" w:hAnsi="Arial" w:cs="Arial"/>
                <w:bCs/>
              </w:rPr>
            </w:pPr>
            <w:r>
              <w:rPr>
                <w:rFonts w:ascii="Arial" w:hAnsi="Arial" w:cs="Arial"/>
              </w:rPr>
              <w:t xml:space="preserve">     </w:t>
            </w:r>
            <w:r w:rsidR="00C92EA9" w:rsidRPr="00664BBB">
              <w:rPr>
                <w:rFonts w:ascii="Arial" w:hAnsi="Arial" w:cs="Arial"/>
              </w:rPr>
              <w:t>Место извршења радова</w:t>
            </w:r>
          </w:p>
        </w:tc>
        <w:tc>
          <w:tcPr>
            <w:tcW w:w="4851" w:type="dxa"/>
            <w:tcBorders>
              <w:top w:val="single" w:sz="4" w:space="0" w:color="000000"/>
              <w:left w:val="single" w:sz="4" w:space="0" w:color="000000"/>
              <w:right w:val="single" w:sz="4" w:space="0" w:color="000000"/>
            </w:tcBorders>
            <w:shd w:val="clear" w:color="auto" w:fill="auto"/>
          </w:tcPr>
          <w:p w:rsidR="008D65D1" w:rsidRPr="00664BBB" w:rsidRDefault="008D65D1" w:rsidP="00664BBB">
            <w:pPr>
              <w:pStyle w:val="NoSpacing"/>
              <w:rPr>
                <w:rFonts w:ascii="Arial" w:hAnsi="Arial" w:cs="Arial"/>
              </w:rPr>
            </w:pPr>
          </w:p>
          <w:p w:rsidR="00296616" w:rsidRPr="00345913" w:rsidRDefault="00296616" w:rsidP="00296616">
            <w:pPr>
              <w:pStyle w:val="NoSpacing"/>
              <w:jc w:val="both"/>
              <w:rPr>
                <w:rFonts w:ascii="Arial" w:hAnsi="Arial" w:cs="Arial"/>
              </w:rPr>
            </w:pPr>
            <w:r>
              <w:rPr>
                <w:rFonts w:ascii="Arial" w:hAnsi="Arial" w:cs="Arial"/>
              </w:rPr>
              <w:t>Помоћни објекат у Улици Академика Милана Курепе 8, парцела 3148 КО Бачка Паланка.</w:t>
            </w:r>
          </w:p>
          <w:p w:rsidR="008D65D1" w:rsidRPr="00664BBB" w:rsidRDefault="008D65D1" w:rsidP="00664BBB">
            <w:pPr>
              <w:pStyle w:val="NoSpacing"/>
              <w:rPr>
                <w:rFonts w:ascii="Arial" w:hAnsi="Arial" w:cs="Arial"/>
              </w:rPr>
            </w:pPr>
          </w:p>
        </w:tc>
      </w:tr>
      <w:tr w:rsidR="00BF4266" w:rsidRPr="00664BBB" w:rsidTr="000C782E">
        <w:trPr>
          <w:trHeight w:val="1114"/>
        </w:trPr>
        <w:tc>
          <w:tcPr>
            <w:tcW w:w="3774" w:type="dxa"/>
            <w:tcBorders>
              <w:top w:val="single" w:sz="4" w:space="0" w:color="000000"/>
              <w:left w:val="single" w:sz="4" w:space="0" w:color="000000"/>
              <w:bottom w:val="single" w:sz="4" w:space="0" w:color="000000"/>
            </w:tcBorders>
            <w:shd w:val="clear" w:color="auto" w:fill="auto"/>
          </w:tcPr>
          <w:p w:rsidR="00BF4266" w:rsidRPr="00664BBB" w:rsidRDefault="00BF4266" w:rsidP="00664BBB">
            <w:pPr>
              <w:pStyle w:val="NoSpacing"/>
              <w:rPr>
                <w:rFonts w:ascii="Arial" w:eastAsia="TimesNewRomanPSMT" w:hAnsi="Arial" w:cs="Arial"/>
                <w:bCs/>
                <w:lang w:val="ru-RU"/>
              </w:rPr>
            </w:pPr>
          </w:p>
          <w:p w:rsidR="00BF4266" w:rsidRPr="00664BBB" w:rsidRDefault="00BF4266" w:rsidP="005C673C">
            <w:pPr>
              <w:pStyle w:val="NoSpacing"/>
              <w:jc w:val="center"/>
              <w:rPr>
                <w:rFonts w:ascii="Arial" w:eastAsia="TimesNewRomanPSMT" w:hAnsi="Arial" w:cs="Arial"/>
                <w:bCs/>
                <w:lang w:val="ru-RU"/>
              </w:rPr>
            </w:pPr>
            <w:r w:rsidRPr="00664BBB">
              <w:rPr>
                <w:rFonts w:ascii="Arial" w:eastAsia="TimesNewRomanPSMT" w:hAnsi="Arial" w:cs="Arial"/>
                <w:bCs/>
                <w:lang w:val="ru-RU"/>
              </w:rPr>
              <w:t>Рок важења понуде</w:t>
            </w:r>
          </w:p>
          <w:p w:rsidR="00BF4266" w:rsidRPr="00664BBB" w:rsidRDefault="00BF4266" w:rsidP="00664BBB">
            <w:pPr>
              <w:pStyle w:val="NoSpacing"/>
              <w:rPr>
                <w:rFonts w:ascii="Arial" w:eastAsia="TimesNewRomanPSMT" w:hAnsi="Arial" w:cs="Arial"/>
                <w:bCs/>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BF4266" w:rsidRPr="00664BBB" w:rsidRDefault="00BF4266" w:rsidP="00664BBB">
            <w:pPr>
              <w:pStyle w:val="NoSpacing"/>
              <w:rPr>
                <w:rFonts w:ascii="Arial" w:eastAsia="TimesNewRomanPSMT" w:hAnsi="Arial" w:cs="Arial"/>
                <w:bCs/>
              </w:rPr>
            </w:pPr>
          </w:p>
          <w:p w:rsidR="00BF4266" w:rsidRPr="00664BBB" w:rsidRDefault="00296616" w:rsidP="00DF5AE7">
            <w:pPr>
              <w:pStyle w:val="NoSpacing"/>
              <w:jc w:val="center"/>
              <w:rPr>
                <w:rFonts w:ascii="Arial" w:eastAsia="TimesNewRomanPSMT" w:hAnsi="Arial" w:cs="Arial"/>
                <w:bCs/>
              </w:rPr>
            </w:pPr>
            <w:r>
              <w:rPr>
                <w:rFonts w:ascii="Arial" w:eastAsia="TimesNewRomanPSMT" w:hAnsi="Arial" w:cs="Arial"/>
                <w:bCs/>
              </w:rPr>
              <w:t>6</w:t>
            </w:r>
            <w:r w:rsidR="009A523D" w:rsidRPr="00664BBB">
              <w:rPr>
                <w:rFonts w:ascii="Arial" w:eastAsia="TimesNewRomanPSMT" w:hAnsi="Arial" w:cs="Arial"/>
                <w:bCs/>
              </w:rPr>
              <w:t>0 дана од дана отварања понуде</w:t>
            </w:r>
          </w:p>
        </w:tc>
      </w:tr>
      <w:tr w:rsidR="000C782E" w:rsidRPr="00664BBB" w:rsidTr="0089469E">
        <w:trPr>
          <w:trHeight w:val="1114"/>
        </w:trPr>
        <w:tc>
          <w:tcPr>
            <w:tcW w:w="3774" w:type="dxa"/>
            <w:tcBorders>
              <w:top w:val="single" w:sz="4" w:space="0" w:color="000000"/>
              <w:left w:val="single" w:sz="4" w:space="0" w:color="000000"/>
              <w:bottom w:val="single" w:sz="4" w:space="0" w:color="auto"/>
            </w:tcBorders>
            <w:shd w:val="clear" w:color="auto" w:fill="auto"/>
          </w:tcPr>
          <w:p w:rsidR="000C782E" w:rsidRPr="00664BBB" w:rsidRDefault="000C782E" w:rsidP="00DF5AE7">
            <w:pPr>
              <w:pStyle w:val="NoSpacing"/>
              <w:jc w:val="center"/>
              <w:rPr>
                <w:rFonts w:ascii="Arial" w:eastAsia="TimesNewRomanPSMT" w:hAnsi="Arial" w:cs="Arial"/>
                <w:bCs/>
                <w:lang w:val="ru-RU"/>
              </w:rPr>
            </w:pPr>
          </w:p>
          <w:p w:rsidR="000C782E" w:rsidRPr="00664BBB" w:rsidRDefault="000C782E" w:rsidP="00DF5AE7">
            <w:pPr>
              <w:pStyle w:val="NoSpacing"/>
              <w:jc w:val="center"/>
              <w:rPr>
                <w:rFonts w:ascii="Arial" w:eastAsia="TimesNewRomanPSMT" w:hAnsi="Arial" w:cs="Arial"/>
                <w:bCs/>
                <w:lang w:val="ru-RU"/>
              </w:rPr>
            </w:pPr>
            <w:r w:rsidRPr="00664BBB">
              <w:rPr>
                <w:rFonts w:ascii="Arial" w:eastAsia="TimesNewRomanPSMT" w:hAnsi="Arial" w:cs="Arial"/>
                <w:bCs/>
                <w:lang w:val="ru-RU"/>
              </w:rPr>
              <w:t>Гарантни рок</w:t>
            </w:r>
          </w:p>
          <w:p w:rsidR="000C782E" w:rsidRPr="00664BBB" w:rsidRDefault="000C782E" w:rsidP="00DF5AE7">
            <w:pPr>
              <w:pStyle w:val="NoSpacing"/>
              <w:jc w:val="center"/>
              <w:rPr>
                <w:rFonts w:ascii="Arial" w:eastAsia="TimesNewRomanPSMT" w:hAnsi="Arial" w:cs="Arial"/>
                <w:bCs/>
                <w:lang w:val="ru-RU"/>
              </w:rPr>
            </w:pPr>
          </w:p>
        </w:tc>
        <w:tc>
          <w:tcPr>
            <w:tcW w:w="4851" w:type="dxa"/>
            <w:tcBorders>
              <w:top w:val="single" w:sz="4" w:space="0" w:color="000000"/>
              <w:left w:val="single" w:sz="4" w:space="0" w:color="000000"/>
              <w:bottom w:val="single" w:sz="4" w:space="0" w:color="auto"/>
              <w:right w:val="single" w:sz="4" w:space="0" w:color="000000"/>
            </w:tcBorders>
            <w:shd w:val="clear" w:color="auto" w:fill="auto"/>
          </w:tcPr>
          <w:p w:rsidR="000C782E" w:rsidRPr="00664BBB" w:rsidRDefault="000C782E" w:rsidP="00664BBB">
            <w:pPr>
              <w:pStyle w:val="NoSpacing"/>
              <w:rPr>
                <w:rFonts w:ascii="Arial" w:eastAsia="TimesNewRomanPSMT" w:hAnsi="Arial" w:cs="Arial"/>
                <w:bCs/>
              </w:rPr>
            </w:pPr>
          </w:p>
          <w:p w:rsidR="000C782E" w:rsidRPr="00664BBB" w:rsidRDefault="00B41263" w:rsidP="005E1618">
            <w:pPr>
              <w:pStyle w:val="NoSpacing"/>
              <w:jc w:val="center"/>
              <w:rPr>
                <w:rFonts w:ascii="Arial" w:eastAsia="TimesNewRomanPSMT" w:hAnsi="Arial" w:cs="Arial"/>
                <w:bCs/>
              </w:rPr>
            </w:pPr>
            <w:r w:rsidRPr="00664BBB">
              <w:rPr>
                <w:rFonts w:ascii="Arial" w:hAnsi="Arial" w:cs="Arial"/>
              </w:rPr>
              <w:t>24 месеца од дана када је извршена примопредаја радова</w:t>
            </w:r>
          </w:p>
        </w:tc>
      </w:tr>
    </w:tbl>
    <w:p w:rsidR="00BF4266" w:rsidRDefault="00BF4266" w:rsidP="00664BBB">
      <w:pPr>
        <w:pStyle w:val="NoSpacing"/>
        <w:rPr>
          <w:rFonts w:ascii="Arial" w:hAnsi="Arial" w:cs="Arial"/>
        </w:rPr>
      </w:pPr>
      <w:r w:rsidRPr="00664BBB">
        <w:rPr>
          <w:rFonts w:ascii="Arial" w:hAnsi="Arial" w:cs="Arial"/>
        </w:rPr>
        <w:t xml:space="preserve">  </w:t>
      </w:r>
      <w:r w:rsidRPr="00664BBB">
        <w:rPr>
          <w:rFonts w:ascii="Arial" w:hAnsi="Arial" w:cs="Arial"/>
        </w:rPr>
        <w:tab/>
        <w:t xml:space="preserve"> </w:t>
      </w:r>
    </w:p>
    <w:p w:rsidR="00DF5AE7" w:rsidRPr="00664BBB" w:rsidRDefault="00DF5AE7" w:rsidP="00664BBB">
      <w:pPr>
        <w:pStyle w:val="NoSpacing"/>
        <w:rPr>
          <w:rFonts w:ascii="Arial" w:hAnsi="Arial" w:cs="Arial"/>
        </w:rPr>
      </w:pPr>
    </w:p>
    <w:p w:rsidR="00BF4266" w:rsidRDefault="008D65D1" w:rsidP="00664BBB">
      <w:pPr>
        <w:pStyle w:val="NoSpacing"/>
        <w:rPr>
          <w:rFonts w:ascii="Arial" w:hAnsi="Arial" w:cs="Arial"/>
        </w:rPr>
      </w:pPr>
      <w:r w:rsidRPr="00664BBB">
        <w:rPr>
          <w:rFonts w:ascii="Arial" w:hAnsi="Arial" w:cs="Arial"/>
        </w:rPr>
        <w:tab/>
      </w:r>
      <w:r w:rsidR="00BF4266" w:rsidRPr="00664BBB">
        <w:rPr>
          <w:rFonts w:ascii="Arial" w:hAnsi="Arial" w:cs="Arial"/>
        </w:rPr>
        <w:t xml:space="preserve">Понуђена цена је фиксна и не може се мењати за све време трајања </w:t>
      </w:r>
      <w:r w:rsidR="00B03F0B" w:rsidRPr="00664BBB">
        <w:rPr>
          <w:rFonts w:ascii="Arial" w:hAnsi="Arial" w:cs="Arial"/>
        </w:rPr>
        <w:t>уговора</w:t>
      </w:r>
      <w:r w:rsidR="00BF4266" w:rsidRPr="00664BBB">
        <w:rPr>
          <w:rFonts w:ascii="Arial" w:hAnsi="Arial" w:cs="Arial"/>
        </w:rPr>
        <w:t>.</w:t>
      </w:r>
    </w:p>
    <w:p w:rsidR="00DF5AE7" w:rsidRDefault="00DF5AE7" w:rsidP="00664BBB">
      <w:pPr>
        <w:pStyle w:val="NoSpacing"/>
        <w:rPr>
          <w:rFonts w:ascii="Arial" w:hAnsi="Arial" w:cs="Arial"/>
        </w:rPr>
      </w:pPr>
    </w:p>
    <w:p w:rsidR="00DF5AE7" w:rsidRPr="00664BBB" w:rsidRDefault="00DF5AE7" w:rsidP="00664BBB">
      <w:pPr>
        <w:pStyle w:val="NoSpacing"/>
        <w:rPr>
          <w:rFonts w:ascii="Arial" w:hAnsi="Arial" w:cs="Arial"/>
        </w:rPr>
      </w:pPr>
    </w:p>
    <w:p w:rsidR="00BF4266" w:rsidRPr="00664BBB" w:rsidRDefault="00BF4266" w:rsidP="00664BBB">
      <w:pPr>
        <w:pStyle w:val="NoSpacing"/>
        <w:rPr>
          <w:rFonts w:ascii="Arial" w:eastAsia="TimesNewRomanPSMT" w:hAnsi="Arial" w:cs="Arial"/>
          <w:bCs/>
        </w:rPr>
      </w:pPr>
    </w:p>
    <w:p w:rsidR="00E225E2" w:rsidRPr="00664BBB" w:rsidRDefault="00DF5AE7" w:rsidP="00664BBB">
      <w:pPr>
        <w:pStyle w:val="NoSpacing"/>
        <w:rPr>
          <w:rFonts w:ascii="Arial" w:eastAsia="TimesNewRomanPSMT" w:hAnsi="Arial" w:cs="Arial"/>
          <w:bCs/>
        </w:rPr>
      </w:pPr>
      <w:r>
        <w:rPr>
          <w:rFonts w:ascii="Arial" w:eastAsia="TimesNewRomanPSMT" w:hAnsi="Arial" w:cs="Arial"/>
          <w:bCs/>
        </w:rPr>
        <w:t xml:space="preserve">  </w:t>
      </w:r>
    </w:p>
    <w:p w:rsidR="002E5E0A" w:rsidRPr="00664BBB" w:rsidRDefault="002E5E0A" w:rsidP="00664BBB">
      <w:pPr>
        <w:pStyle w:val="NoSpacing"/>
        <w:rPr>
          <w:rFonts w:ascii="Arial" w:eastAsia="TimesNewRomanPSMT" w:hAnsi="Arial" w:cs="Arial"/>
          <w:bCs/>
        </w:rPr>
      </w:pPr>
    </w:p>
    <w:p w:rsidR="00BF4266" w:rsidRPr="00664BBB" w:rsidRDefault="00DF5AE7" w:rsidP="00664BBB">
      <w:pPr>
        <w:pStyle w:val="NoSpacing"/>
        <w:rPr>
          <w:rFonts w:ascii="Arial" w:eastAsia="TimesNewRomanPSMT" w:hAnsi="Arial" w:cs="Arial"/>
          <w:bCs/>
        </w:rPr>
      </w:pPr>
      <w:r>
        <w:rPr>
          <w:rFonts w:ascii="Arial" w:eastAsia="TimesNewRomanPSMT" w:hAnsi="Arial" w:cs="Arial"/>
          <w:bCs/>
        </w:rPr>
        <w:t xml:space="preserve">                        </w:t>
      </w:r>
      <w:r w:rsidR="00BF4266" w:rsidRPr="00664BBB">
        <w:rPr>
          <w:rFonts w:ascii="Arial" w:eastAsia="TimesNewRomanPSMT" w:hAnsi="Arial" w:cs="Arial"/>
          <w:bCs/>
        </w:rPr>
        <w:t xml:space="preserve">Датум </w:t>
      </w:r>
      <w:r w:rsidR="00BF4266" w:rsidRPr="00664BBB">
        <w:rPr>
          <w:rFonts w:ascii="Arial" w:eastAsia="TimesNewRomanPSMT" w:hAnsi="Arial" w:cs="Arial"/>
          <w:bCs/>
        </w:rPr>
        <w:tab/>
      </w:r>
      <w:r w:rsidR="00BF4266" w:rsidRPr="00664BBB">
        <w:rPr>
          <w:rFonts w:ascii="Arial" w:eastAsia="TimesNewRomanPSMT" w:hAnsi="Arial" w:cs="Arial"/>
          <w:bCs/>
        </w:rPr>
        <w:tab/>
      </w:r>
      <w:r w:rsidR="00BF4266" w:rsidRPr="00664BBB">
        <w:rPr>
          <w:rFonts w:ascii="Arial" w:eastAsia="TimesNewRomanPSMT" w:hAnsi="Arial" w:cs="Arial"/>
          <w:bCs/>
        </w:rPr>
        <w:tab/>
        <w:t xml:space="preserve">          </w:t>
      </w:r>
      <w:r w:rsidR="00BF4266" w:rsidRPr="00664BBB">
        <w:rPr>
          <w:rFonts w:ascii="Arial" w:eastAsia="TimesNewRomanPSMT" w:hAnsi="Arial" w:cs="Arial"/>
          <w:bCs/>
        </w:rPr>
        <w:tab/>
      </w:r>
      <w:r w:rsidR="00BF4266" w:rsidRPr="00664BBB">
        <w:rPr>
          <w:rFonts w:ascii="Arial" w:eastAsia="TimesNewRomanPSMT" w:hAnsi="Arial" w:cs="Arial"/>
          <w:bCs/>
        </w:rPr>
        <w:tab/>
        <w:t xml:space="preserve">  </w:t>
      </w:r>
      <w:r w:rsidR="002E5E0A" w:rsidRPr="00664BBB">
        <w:rPr>
          <w:rFonts w:ascii="Arial" w:eastAsia="TimesNewRomanPSMT" w:hAnsi="Arial" w:cs="Arial"/>
          <w:bCs/>
        </w:rPr>
        <w:t xml:space="preserve">    </w:t>
      </w:r>
      <w:r>
        <w:rPr>
          <w:rFonts w:ascii="Arial" w:eastAsia="TimesNewRomanPSMT" w:hAnsi="Arial" w:cs="Arial"/>
          <w:bCs/>
        </w:rPr>
        <w:t xml:space="preserve">   </w:t>
      </w:r>
      <w:r w:rsidR="002E5E0A" w:rsidRPr="00664BBB">
        <w:rPr>
          <w:rFonts w:ascii="Arial" w:eastAsia="TimesNewRomanPSMT" w:hAnsi="Arial" w:cs="Arial"/>
          <w:bCs/>
        </w:rPr>
        <w:t xml:space="preserve"> </w:t>
      </w:r>
      <w:r w:rsidR="00BF4266" w:rsidRPr="00664BBB">
        <w:rPr>
          <w:rFonts w:ascii="Arial" w:eastAsia="TimesNewRomanPSMT" w:hAnsi="Arial" w:cs="Arial"/>
          <w:bCs/>
        </w:rPr>
        <w:t>Овлашћено лице  Понуђача</w:t>
      </w:r>
    </w:p>
    <w:p w:rsidR="00BF4266" w:rsidRPr="00664BBB" w:rsidRDefault="00B03F0B" w:rsidP="00664BBB">
      <w:pPr>
        <w:pStyle w:val="NoSpacing"/>
        <w:rPr>
          <w:rFonts w:ascii="Arial" w:eastAsia="TimesNewRomanPSMT" w:hAnsi="Arial" w:cs="Arial"/>
          <w:bCs/>
        </w:rPr>
      </w:pPr>
      <w:r w:rsidRPr="00664BBB">
        <w:rPr>
          <w:rFonts w:ascii="Arial" w:eastAsia="TimesNewRomanPSMT" w:hAnsi="Arial" w:cs="Arial"/>
          <w:bCs/>
        </w:rPr>
        <w:t xml:space="preserve">    </w:t>
      </w:r>
    </w:p>
    <w:p w:rsidR="00BF4266" w:rsidRPr="00664BBB" w:rsidRDefault="002E5E0A" w:rsidP="00664BBB">
      <w:pPr>
        <w:pStyle w:val="NoSpacing"/>
        <w:rPr>
          <w:rFonts w:ascii="Arial" w:eastAsia="TimesNewRomanPS-BoldMT" w:hAnsi="Arial" w:cs="Arial"/>
          <w:b/>
          <w:bCs/>
          <w:i/>
          <w:iCs/>
          <w:color w:val="002060"/>
        </w:rPr>
      </w:pPr>
      <w:r w:rsidRPr="00664BBB">
        <w:rPr>
          <w:rFonts w:ascii="Arial" w:eastAsia="TimesNewRomanPS-BoldMT" w:hAnsi="Arial" w:cs="Arial"/>
          <w:b/>
          <w:bCs/>
          <w:i/>
          <w:iCs/>
          <w:color w:val="002060"/>
        </w:rPr>
        <w:t xml:space="preserve">     </w:t>
      </w:r>
      <w:r w:rsidR="00BF4266" w:rsidRPr="00664BBB">
        <w:rPr>
          <w:rFonts w:ascii="Arial" w:eastAsia="TimesNewRomanPS-BoldMT" w:hAnsi="Arial" w:cs="Arial"/>
          <w:b/>
          <w:bCs/>
          <w:i/>
          <w:iCs/>
          <w:color w:val="002060"/>
        </w:rPr>
        <w:t>_________</w:t>
      </w:r>
      <w:r w:rsidRPr="00664BBB">
        <w:rPr>
          <w:rFonts w:ascii="Arial" w:eastAsia="TimesNewRomanPS-BoldMT" w:hAnsi="Arial" w:cs="Arial"/>
          <w:b/>
          <w:bCs/>
          <w:i/>
          <w:iCs/>
          <w:color w:val="002060"/>
        </w:rPr>
        <w:t>______________</w:t>
      </w:r>
      <w:r w:rsidRPr="00664BBB">
        <w:rPr>
          <w:rFonts w:ascii="Arial" w:eastAsia="TimesNewRomanPS-BoldMT" w:hAnsi="Arial" w:cs="Arial"/>
          <w:b/>
          <w:bCs/>
          <w:i/>
          <w:iCs/>
          <w:color w:val="002060"/>
        </w:rPr>
        <w:tab/>
        <w:t xml:space="preserve">       </w:t>
      </w:r>
      <w:r w:rsidRPr="00664BBB">
        <w:rPr>
          <w:rFonts w:ascii="Arial" w:eastAsia="TimesNewRomanPS-BoldMT" w:hAnsi="Arial" w:cs="Arial"/>
          <w:b/>
          <w:bCs/>
          <w:i/>
          <w:iCs/>
          <w:color w:val="002060"/>
        </w:rPr>
        <w:tab/>
      </w:r>
      <w:r w:rsidRPr="00664BBB">
        <w:rPr>
          <w:rFonts w:ascii="Arial" w:eastAsia="TimesNewRomanPS-BoldMT" w:hAnsi="Arial" w:cs="Arial"/>
          <w:b/>
          <w:bCs/>
          <w:i/>
          <w:iCs/>
          <w:color w:val="002060"/>
        </w:rPr>
        <w:tab/>
        <w:t xml:space="preserve">   </w:t>
      </w:r>
      <w:r w:rsidR="00BF4266" w:rsidRPr="00664BBB">
        <w:rPr>
          <w:rFonts w:ascii="Arial" w:eastAsia="TimesNewRomanPS-BoldMT" w:hAnsi="Arial" w:cs="Arial"/>
          <w:b/>
          <w:bCs/>
          <w:i/>
          <w:iCs/>
          <w:color w:val="002060"/>
        </w:rPr>
        <w:t xml:space="preserve"> ___________________________</w:t>
      </w:r>
    </w:p>
    <w:p w:rsidR="00BF4266" w:rsidRPr="00664BBB" w:rsidRDefault="00BF4266" w:rsidP="00664BBB">
      <w:pPr>
        <w:pStyle w:val="NoSpacing"/>
        <w:rPr>
          <w:rFonts w:ascii="Arial" w:eastAsia="TimesNewRomanPS-BoldMT" w:hAnsi="Arial" w:cs="Arial"/>
          <w:b/>
          <w:bCs/>
          <w:i/>
          <w:iCs/>
          <w:color w:val="002060"/>
        </w:rPr>
      </w:pPr>
    </w:p>
    <w:p w:rsidR="000C782E" w:rsidRPr="00664BBB" w:rsidRDefault="000C782E" w:rsidP="00664BBB">
      <w:pPr>
        <w:pStyle w:val="NoSpacing"/>
        <w:rPr>
          <w:rFonts w:ascii="Arial" w:hAnsi="Arial" w:cs="Arial"/>
          <w:b/>
          <w:bCs/>
          <w:i/>
        </w:rPr>
      </w:pPr>
    </w:p>
    <w:p w:rsidR="000C782E" w:rsidRDefault="000C782E" w:rsidP="00664BBB">
      <w:pPr>
        <w:pStyle w:val="NoSpacing"/>
        <w:rPr>
          <w:rFonts w:ascii="Arial" w:hAnsi="Arial" w:cs="Arial"/>
          <w:b/>
          <w:bCs/>
          <w:i/>
        </w:rPr>
      </w:pPr>
    </w:p>
    <w:p w:rsidR="00F434BA" w:rsidRDefault="00F434BA" w:rsidP="00664BBB">
      <w:pPr>
        <w:pStyle w:val="NoSpacing"/>
        <w:rPr>
          <w:rFonts w:ascii="Arial" w:hAnsi="Arial" w:cs="Arial"/>
          <w:b/>
          <w:bCs/>
          <w:i/>
        </w:rPr>
      </w:pPr>
    </w:p>
    <w:p w:rsidR="00345913" w:rsidRDefault="00345913" w:rsidP="00664BBB">
      <w:pPr>
        <w:pStyle w:val="NoSpacing"/>
        <w:rPr>
          <w:rFonts w:ascii="Arial" w:hAnsi="Arial" w:cs="Arial"/>
          <w:b/>
          <w:bCs/>
          <w:i/>
        </w:rPr>
      </w:pPr>
    </w:p>
    <w:p w:rsidR="00345913" w:rsidRPr="00345913" w:rsidRDefault="00345913" w:rsidP="00664BBB">
      <w:pPr>
        <w:pStyle w:val="NoSpacing"/>
        <w:rPr>
          <w:rFonts w:ascii="Arial" w:hAnsi="Arial" w:cs="Arial"/>
          <w:b/>
          <w:bCs/>
          <w:i/>
        </w:rPr>
      </w:pPr>
    </w:p>
    <w:p w:rsidR="000B148F" w:rsidRPr="00664BBB" w:rsidRDefault="000B148F" w:rsidP="00664BBB">
      <w:pPr>
        <w:pStyle w:val="NoSpacing"/>
        <w:rPr>
          <w:rFonts w:ascii="Arial" w:hAnsi="Arial" w:cs="Arial"/>
          <w:b/>
          <w:bCs/>
          <w:i/>
        </w:rPr>
      </w:pPr>
    </w:p>
    <w:p w:rsidR="00BF4266" w:rsidRDefault="00BF4266" w:rsidP="00DF5AE7">
      <w:pPr>
        <w:pStyle w:val="NoSpacing"/>
        <w:jc w:val="right"/>
        <w:rPr>
          <w:rFonts w:ascii="Arial" w:hAnsi="Arial" w:cs="Arial"/>
          <w:b/>
          <w:bCs/>
          <w:i/>
        </w:rPr>
      </w:pPr>
      <w:r w:rsidRPr="00664BBB">
        <w:rPr>
          <w:rFonts w:ascii="Arial" w:hAnsi="Arial" w:cs="Arial"/>
          <w:b/>
          <w:bCs/>
          <w:i/>
        </w:rPr>
        <w:t>Образац бр</w:t>
      </w:r>
      <w:r w:rsidR="00AC5396" w:rsidRPr="00664BBB">
        <w:rPr>
          <w:rFonts w:ascii="Arial" w:hAnsi="Arial" w:cs="Arial"/>
          <w:b/>
          <w:bCs/>
          <w:i/>
        </w:rPr>
        <w:t>.</w:t>
      </w:r>
      <w:r w:rsidRPr="00664BBB">
        <w:rPr>
          <w:rFonts w:ascii="Arial" w:hAnsi="Arial" w:cs="Arial"/>
          <w:b/>
          <w:bCs/>
          <w:i/>
        </w:rPr>
        <w:t xml:space="preserve"> 2.</w:t>
      </w:r>
    </w:p>
    <w:p w:rsidR="00DF5AE7" w:rsidRPr="00664BBB" w:rsidRDefault="00DF5AE7" w:rsidP="00DF5AE7">
      <w:pPr>
        <w:pStyle w:val="NoSpacing"/>
        <w:jc w:val="right"/>
        <w:rPr>
          <w:rFonts w:ascii="Arial" w:hAnsi="Arial" w:cs="Arial"/>
          <w:b/>
          <w:bCs/>
          <w:i/>
        </w:rPr>
      </w:pPr>
    </w:p>
    <w:p w:rsidR="00BF4266" w:rsidRPr="00664BBB" w:rsidRDefault="00BF4266" w:rsidP="00DF5AE7">
      <w:pPr>
        <w:pStyle w:val="NoSpacing"/>
        <w:jc w:val="right"/>
        <w:rPr>
          <w:rFonts w:ascii="Arial" w:hAnsi="Arial" w:cs="Arial"/>
          <w:bCs/>
        </w:rPr>
      </w:pPr>
    </w:p>
    <w:p w:rsidR="00CD4174" w:rsidRPr="00664BBB" w:rsidRDefault="00CD4174" w:rsidP="00664BBB">
      <w:pPr>
        <w:pStyle w:val="NoSpacing"/>
        <w:rPr>
          <w:rFonts w:ascii="Arial" w:hAnsi="Arial" w:cs="Arial"/>
          <w:lang w:val="sr-Latn-CS"/>
        </w:rPr>
      </w:pPr>
      <w:r w:rsidRPr="00664BBB">
        <w:rPr>
          <w:rFonts w:ascii="Arial" w:hAnsi="Arial" w:cs="Arial"/>
          <w:lang w:val="sr-Latn-CS"/>
        </w:rPr>
        <w:t>Назив наручиоца: ОПШТИНСКА УПРАВА ОПШТИНЕ БАЧКА ПАЛАНКА</w:t>
      </w:r>
    </w:p>
    <w:p w:rsidR="00CD4174" w:rsidRPr="00664BBB" w:rsidRDefault="00CD4174" w:rsidP="00664BBB">
      <w:pPr>
        <w:pStyle w:val="NoSpacing"/>
        <w:rPr>
          <w:rFonts w:ascii="Arial" w:hAnsi="Arial" w:cs="Arial"/>
        </w:rPr>
      </w:pPr>
      <w:r w:rsidRPr="00664BBB">
        <w:rPr>
          <w:rFonts w:ascii="Arial" w:hAnsi="Arial" w:cs="Arial"/>
        </w:rPr>
        <w:t>Адреса наручиоца: КРАЉА ПЕТРА И бр.16, БАЧКА ПАЛАНКА</w:t>
      </w:r>
    </w:p>
    <w:p w:rsidR="00CD4174" w:rsidRPr="00664BBB" w:rsidRDefault="00CD4174" w:rsidP="00664BBB">
      <w:pPr>
        <w:pStyle w:val="NoSpacing"/>
        <w:rPr>
          <w:rFonts w:ascii="Arial" w:hAnsi="Arial" w:cs="Arial"/>
        </w:rPr>
      </w:pPr>
      <w:r w:rsidRPr="00664BBB">
        <w:rPr>
          <w:rFonts w:ascii="Arial" w:hAnsi="Arial" w:cs="Arial"/>
        </w:rPr>
        <w:t xml:space="preserve">Интернет страница наручиоца: </w:t>
      </w:r>
      <w:hyperlink r:id="rId10" w:history="1">
        <w:r w:rsidRPr="00664BBB">
          <w:rPr>
            <w:rStyle w:val="Hyperlink"/>
            <w:rFonts w:ascii="Arial" w:hAnsi="Arial" w:cs="Arial"/>
          </w:rPr>
          <w:t>www.backapalanka.rs</w:t>
        </w:r>
      </w:hyperlink>
    </w:p>
    <w:p w:rsidR="00CD4174" w:rsidRPr="00664BBB" w:rsidRDefault="00CD4174" w:rsidP="00664BBB">
      <w:pPr>
        <w:pStyle w:val="NoSpacing"/>
        <w:rPr>
          <w:rFonts w:ascii="Arial" w:hAnsi="Arial" w:cs="Arial"/>
        </w:rPr>
      </w:pPr>
      <w:r w:rsidRPr="00664BBB">
        <w:rPr>
          <w:rFonts w:ascii="Arial" w:hAnsi="Arial" w:cs="Arial"/>
          <w:lang w:val="sr-Latn-CS"/>
        </w:rPr>
        <w:t>Врста наручиоца: ОПШТИНСКА УПРАВА</w:t>
      </w:r>
    </w:p>
    <w:p w:rsidR="00CD4174" w:rsidRPr="00664BBB" w:rsidRDefault="00CD4174" w:rsidP="00664BBB">
      <w:pPr>
        <w:pStyle w:val="NoSpacing"/>
        <w:rPr>
          <w:rFonts w:ascii="Arial" w:hAnsi="Arial" w:cs="Arial"/>
        </w:rPr>
      </w:pPr>
      <w:r w:rsidRPr="00664BBB">
        <w:rPr>
          <w:rFonts w:ascii="Arial" w:hAnsi="Arial" w:cs="Arial"/>
        </w:rPr>
        <w:t>НАЧЕЛНИК</w:t>
      </w:r>
    </w:p>
    <w:p w:rsidR="00CD4174" w:rsidRPr="00664BBB" w:rsidRDefault="00CD4174" w:rsidP="00664BBB">
      <w:pPr>
        <w:pStyle w:val="NoSpacing"/>
        <w:rPr>
          <w:rFonts w:ascii="Arial" w:hAnsi="Arial" w:cs="Arial"/>
        </w:rPr>
      </w:pPr>
      <w:r w:rsidRPr="00664BBB">
        <w:rPr>
          <w:rFonts w:ascii="Arial" w:hAnsi="Arial" w:cs="Arial"/>
        </w:rPr>
        <w:t>Врста поступка јавне набавке: НАБАВКА НА КОЈУ СЕ ЗАКОН НЕ ПРИМЕЊУЈЕ</w:t>
      </w:r>
    </w:p>
    <w:p w:rsidR="00CD4174" w:rsidRPr="00664BBB" w:rsidRDefault="00CD4174" w:rsidP="00664BBB">
      <w:pPr>
        <w:pStyle w:val="NoSpacing"/>
        <w:rPr>
          <w:rFonts w:ascii="Arial" w:hAnsi="Arial" w:cs="Arial"/>
        </w:rPr>
      </w:pPr>
      <w:r w:rsidRPr="00664BBB">
        <w:rPr>
          <w:rFonts w:ascii="Arial" w:hAnsi="Arial" w:cs="Arial"/>
        </w:rPr>
        <w:t>Врста предмета: РАДОВИ</w:t>
      </w:r>
    </w:p>
    <w:p w:rsidR="002E5E0A" w:rsidRPr="00296616" w:rsidRDefault="00CD4174" w:rsidP="00664BBB">
      <w:pPr>
        <w:pStyle w:val="NoSpacing"/>
        <w:rPr>
          <w:rFonts w:ascii="Arial" w:hAnsi="Arial" w:cs="Arial"/>
        </w:rPr>
      </w:pPr>
      <w:r w:rsidRPr="00664BBB">
        <w:rPr>
          <w:rFonts w:ascii="Arial" w:hAnsi="Arial" w:cs="Arial"/>
          <w:bCs/>
        </w:rPr>
        <w:t xml:space="preserve">CPV ОЗНАКА: </w:t>
      </w:r>
      <w:r w:rsidR="00296616">
        <w:rPr>
          <w:rFonts w:ascii="Arial" w:hAnsi="Arial" w:cs="Arial"/>
        </w:rPr>
        <w:t>45260000</w:t>
      </w:r>
    </w:p>
    <w:p w:rsidR="00CD4174" w:rsidRPr="00664BBB" w:rsidRDefault="00CD4174" w:rsidP="00664BBB">
      <w:pPr>
        <w:pStyle w:val="NoSpacing"/>
        <w:rPr>
          <w:rFonts w:ascii="Arial" w:hAnsi="Arial" w:cs="Arial"/>
        </w:rPr>
      </w:pPr>
      <w:r w:rsidRPr="00664BBB">
        <w:rPr>
          <w:rFonts w:ascii="Arial" w:hAnsi="Arial" w:cs="Arial"/>
        </w:rPr>
        <w:t xml:space="preserve">БРОЈ: </w:t>
      </w:r>
      <w:r w:rsidR="000E2D47">
        <w:rPr>
          <w:rFonts w:ascii="Arial" w:hAnsi="Arial" w:cs="Arial"/>
        </w:rPr>
        <w:t>IV-404-3/2024</w:t>
      </w:r>
      <w:r w:rsidRPr="00664BBB">
        <w:rPr>
          <w:rFonts w:ascii="Arial" w:hAnsi="Arial" w:cs="Arial"/>
        </w:rPr>
        <w:t xml:space="preserve">- </w:t>
      </w:r>
    </w:p>
    <w:p w:rsidR="00CD4174" w:rsidRPr="00664BBB" w:rsidRDefault="00CD4174" w:rsidP="00664BBB">
      <w:pPr>
        <w:pStyle w:val="NoSpacing"/>
        <w:rPr>
          <w:rFonts w:ascii="Arial" w:hAnsi="Arial" w:cs="Arial"/>
        </w:rPr>
      </w:pPr>
      <w:r w:rsidRPr="00664BBB">
        <w:rPr>
          <w:rFonts w:ascii="Arial" w:hAnsi="Arial" w:cs="Arial"/>
        </w:rPr>
        <w:t>ДАНА:</w:t>
      </w:r>
      <w:r w:rsidRPr="00664BBB">
        <w:rPr>
          <w:rFonts w:ascii="Arial" w:hAnsi="Arial" w:cs="Arial"/>
          <w:lang w:val="ru-RU"/>
        </w:rPr>
        <w:t xml:space="preserve"> </w:t>
      </w:r>
      <w:r w:rsidRPr="00664BBB">
        <w:rPr>
          <w:rFonts w:ascii="Arial" w:hAnsi="Arial" w:cs="Arial"/>
        </w:rPr>
        <w:t xml:space="preserve">__.__. </w:t>
      </w:r>
      <w:r w:rsidR="000E2D47">
        <w:rPr>
          <w:rFonts w:ascii="Arial" w:hAnsi="Arial" w:cs="Arial"/>
        </w:rPr>
        <w:t>2024</w:t>
      </w:r>
      <w:r w:rsidRPr="00664BBB">
        <w:rPr>
          <w:rFonts w:ascii="Arial" w:hAnsi="Arial" w:cs="Arial"/>
        </w:rPr>
        <w:t>. године</w:t>
      </w:r>
    </w:p>
    <w:p w:rsidR="00AC5396" w:rsidRPr="00664BBB" w:rsidRDefault="00AC5396" w:rsidP="00664BBB">
      <w:pPr>
        <w:pStyle w:val="NoSpacing"/>
        <w:rPr>
          <w:rFonts w:ascii="Arial" w:hAnsi="Arial" w:cs="Arial"/>
        </w:rPr>
      </w:pPr>
    </w:p>
    <w:p w:rsidR="002E5E0A" w:rsidRPr="00664BBB" w:rsidRDefault="00296616" w:rsidP="00B41263">
      <w:pPr>
        <w:pStyle w:val="NoSpacing"/>
        <w:jc w:val="center"/>
        <w:rPr>
          <w:rFonts w:ascii="Arial" w:hAnsi="Arial" w:cs="Arial"/>
        </w:rPr>
      </w:pPr>
      <w:r w:rsidRPr="00664BBB">
        <w:rPr>
          <w:rFonts w:ascii="Arial" w:hAnsi="Arial" w:cs="Arial"/>
        </w:rPr>
        <w:t>МОДЕЛ  УГОВОРА О  НАБАВЦИ</w:t>
      </w:r>
    </w:p>
    <w:p w:rsidR="00296616" w:rsidRPr="00345913" w:rsidRDefault="00296616" w:rsidP="00B41263">
      <w:pPr>
        <w:pStyle w:val="NoSpacing"/>
        <w:ind w:firstLine="720"/>
        <w:jc w:val="center"/>
        <w:rPr>
          <w:rFonts w:ascii="Arial" w:hAnsi="Arial" w:cs="Arial"/>
        </w:rPr>
      </w:pPr>
      <w:r w:rsidRPr="00664BBB">
        <w:rPr>
          <w:rFonts w:ascii="Arial" w:hAnsi="Arial" w:cs="Arial"/>
        </w:rPr>
        <w:t xml:space="preserve">РАДОВА НА </w:t>
      </w:r>
      <w:r>
        <w:rPr>
          <w:rFonts w:ascii="Arial" w:hAnsi="Arial" w:cs="Arial"/>
        </w:rPr>
        <w:t>ТЕКУЋОЈ ПОПРАВЦИ И ОДРЖАВАЊУ -</w:t>
      </w:r>
      <w:r w:rsidRPr="00664BBB">
        <w:rPr>
          <w:rFonts w:ascii="Arial" w:hAnsi="Arial" w:cs="Arial"/>
        </w:rPr>
        <w:t xml:space="preserve"> </w:t>
      </w:r>
      <w:r>
        <w:rPr>
          <w:rFonts w:ascii="Arial" w:hAnsi="Arial" w:cs="Arial"/>
        </w:rPr>
        <w:t xml:space="preserve">ПОПРАВКА КРОВА НА ПОМОЋНОМ </w:t>
      </w:r>
      <w:r w:rsidR="00B41263">
        <w:rPr>
          <w:rFonts w:ascii="Arial" w:hAnsi="Arial" w:cs="Arial"/>
        </w:rPr>
        <w:t>ОБЈЕКТУ У УЛИЦИ АКАДЕМИКА МИЛАНА КУРЕПЕ 8, ПАРЦЕЛА 3148 КО БАЧКА ПАЛАНКА</w:t>
      </w:r>
    </w:p>
    <w:p w:rsidR="004D7F89" w:rsidRPr="000E2D47" w:rsidRDefault="002E5E0A" w:rsidP="00B41263">
      <w:pPr>
        <w:pStyle w:val="NoSpacing"/>
        <w:jc w:val="center"/>
        <w:rPr>
          <w:rFonts w:ascii="Arial" w:hAnsi="Arial" w:cs="Arial"/>
        </w:rPr>
      </w:pPr>
      <w:r w:rsidRPr="00664BBB">
        <w:rPr>
          <w:rFonts w:ascii="Arial" w:hAnsi="Arial" w:cs="Arial"/>
        </w:rPr>
        <w:t>Број набавке</w:t>
      </w:r>
      <w:r w:rsidRPr="000E2D47">
        <w:rPr>
          <w:rFonts w:ascii="Arial" w:hAnsi="Arial" w:cs="Arial"/>
          <w:color w:val="FF0000"/>
        </w:rPr>
        <w:t xml:space="preserve"> </w:t>
      </w:r>
      <w:r w:rsidR="00B41263">
        <w:rPr>
          <w:rFonts w:ascii="Arial" w:hAnsi="Arial" w:cs="Arial"/>
        </w:rPr>
        <w:t>45</w:t>
      </w:r>
      <w:r w:rsidR="000E2D47">
        <w:rPr>
          <w:rFonts w:ascii="Arial" w:hAnsi="Arial" w:cs="Arial"/>
        </w:rPr>
        <w:t>/2024</w:t>
      </w:r>
    </w:p>
    <w:p w:rsidR="00C92EA9" w:rsidRPr="00664BBB" w:rsidRDefault="00C92EA9" w:rsidP="00664BBB">
      <w:pPr>
        <w:pStyle w:val="NoSpacing"/>
        <w:rPr>
          <w:rFonts w:ascii="Arial" w:hAnsi="Arial" w:cs="Arial"/>
        </w:rPr>
      </w:pPr>
    </w:p>
    <w:p w:rsidR="00AC5396" w:rsidRPr="00664BBB" w:rsidRDefault="000E2D47" w:rsidP="00664BBB">
      <w:pPr>
        <w:pStyle w:val="NoSpacing"/>
        <w:rPr>
          <w:rFonts w:ascii="Arial" w:hAnsi="Arial" w:cs="Arial"/>
        </w:rPr>
      </w:pPr>
      <w:r>
        <w:rPr>
          <w:rFonts w:ascii="Arial" w:hAnsi="Arial" w:cs="Arial"/>
        </w:rPr>
        <w:t xml:space="preserve">Закључен </w:t>
      </w:r>
      <w:r w:rsidR="00AC5396" w:rsidRPr="00664BBB">
        <w:rPr>
          <w:rFonts w:ascii="Arial" w:hAnsi="Arial" w:cs="Arial"/>
        </w:rPr>
        <w:t xml:space="preserve"> између:</w:t>
      </w:r>
    </w:p>
    <w:p w:rsidR="00AC5396" w:rsidRPr="00664BBB" w:rsidRDefault="00AC5396" w:rsidP="00664BBB">
      <w:pPr>
        <w:pStyle w:val="NoSpacing"/>
        <w:rPr>
          <w:rFonts w:ascii="Arial" w:hAnsi="Arial" w:cs="Arial"/>
        </w:rPr>
      </w:pPr>
    </w:p>
    <w:p w:rsidR="00AC5396" w:rsidRPr="00664BBB" w:rsidRDefault="00AC5396" w:rsidP="00664BBB">
      <w:pPr>
        <w:pStyle w:val="NoSpacing"/>
        <w:rPr>
          <w:rFonts w:ascii="Arial" w:hAnsi="Arial" w:cs="Arial"/>
        </w:rPr>
      </w:pPr>
      <w:r w:rsidRPr="00664BBB">
        <w:rPr>
          <w:rFonts w:ascii="Arial" w:hAnsi="Arial" w:cs="Arial"/>
        </w:rPr>
        <w:t>1. Општинске управе Општине  Бачка Паланка, Краља Петра Првог број 16, ПИБ 102102032, мати</w:t>
      </w:r>
      <w:r w:rsidR="00C326CC" w:rsidRPr="00664BBB">
        <w:rPr>
          <w:rFonts w:ascii="Arial" w:hAnsi="Arial" w:cs="Arial"/>
        </w:rPr>
        <w:t xml:space="preserve">чни број 08070687, коју заступа </w:t>
      </w:r>
      <w:r w:rsidRPr="00664BBB">
        <w:rPr>
          <w:rFonts w:ascii="Arial" w:hAnsi="Arial" w:cs="Arial"/>
        </w:rPr>
        <w:t>Начелник општинске управе Ра</w:t>
      </w:r>
      <w:r w:rsidR="00C326CC" w:rsidRPr="00664BBB">
        <w:rPr>
          <w:rFonts w:ascii="Arial" w:hAnsi="Arial" w:cs="Arial"/>
        </w:rPr>
        <w:t>јка Појужина</w:t>
      </w:r>
      <w:r w:rsidRPr="00664BBB">
        <w:rPr>
          <w:rFonts w:ascii="Arial" w:hAnsi="Arial" w:cs="Arial"/>
        </w:rPr>
        <w:t>, дипл.правник (у даљем тексту: Наручилац ),</w:t>
      </w:r>
    </w:p>
    <w:p w:rsidR="00AC5396" w:rsidRPr="00664BBB" w:rsidRDefault="00AC5396" w:rsidP="00664BBB">
      <w:pPr>
        <w:pStyle w:val="NoSpacing"/>
        <w:rPr>
          <w:rFonts w:ascii="Arial" w:hAnsi="Arial" w:cs="Arial"/>
        </w:rPr>
      </w:pPr>
      <w:r w:rsidRPr="00664BBB">
        <w:rPr>
          <w:rFonts w:ascii="Arial" w:hAnsi="Arial" w:cs="Arial"/>
        </w:rPr>
        <w:t xml:space="preserve">и </w:t>
      </w:r>
    </w:p>
    <w:p w:rsidR="005E4546" w:rsidRPr="00664BBB" w:rsidRDefault="005E4546" w:rsidP="00664BBB">
      <w:pPr>
        <w:pStyle w:val="NoSpacing"/>
        <w:rPr>
          <w:rFonts w:ascii="Arial" w:hAnsi="Arial" w:cs="Arial"/>
          <w:b/>
          <w:u w:val="single"/>
        </w:rPr>
      </w:pPr>
      <w:r w:rsidRPr="00664BBB">
        <w:rPr>
          <w:rFonts w:ascii="Arial" w:hAnsi="Arial" w:cs="Arial"/>
        </w:rPr>
        <w:t xml:space="preserve">2. </w:t>
      </w:r>
      <w:r w:rsidRPr="00664BBB">
        <w:rPr>
          <w:rFonts w:ascii="Arial" w:hAnsi="Arial" w:cs="Arial"/>
          <w:b/>
          <w:u w:val="single"/>
        </w:rPr>
        <w:t>А. УКОЛИКО ПОНУЂАЧ ПОДНОСИ ПОНУДУ САМОСТАЛНО:</w:t>
      </w: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w:t>
      </w:r>
      <w:r w:rsidR="00F434BA" w:rsidRPr="00664BBB">
        <w:rPr>
          <w:rFonts w:ascii="Arial" w:hAnsi="Arial" w:cs="Arial"/>
        </w:rPr>
        <w:t>___________________________</w:t>
      </w: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___________________________________________________________________________________________________________________________________________________</w:t>
      </w:r>
      <w:r w:rsidR="00F434BA" w:rsidRPr="00664BBB">
        <w:rPr>
          <w:rFonts w:ascii="Arial" w:hAnsi="Arial" w:cs="Arial"/>
        </w:rPr>
        <w:t>_____</w:t>
      </w:r>
    </w:p>
    <w:p w:rsidR="005E4546" w:rsidRPr="00664BBB" w:rsidRDefault="005E4546" w:rsidP="00664BBB">
      <w:pPr>
        <w:pStyle w:val="NoSpacing"/>
        <w:rPr>
          <w:rFonts w:ascii="Arial" w:hAnsi="Arial" w:cs="Arial"/>
        </w:rPr>
      </w:pPr>
      <w:r w:rsidRPr="00664BBB">
        <w:rPr>
          <w:rFonts w:ascii="Arial" w:hAnsi="Arial" w:cs="Arial"/>
        </w:rPr>
        <w:t>(Назив понуђача, поштански број и седиште, општина, улица и број, матични број, ПИБ, б</w:t>
      </w:r>
      <w:r w:rsidR="002E5E0A" w:rsidRPr="00664BBB">
        <w:rPr>
          <w:rFonts w:ascii="Arial" w:hAnsi="Arial" w:cs="Arial"/>
        </w:rPr>
        <w:t>рој рачуна, назив банке</w:t>
      </w:r>
      <w:r w:rsidRPr="00664BBB">
        <w:rPr>
          <w:rFonts w:ascii="Arial" w:hAnsi="Arial" w:cs="Arial"/>
        </w:rPr>
        <w:t>)</w:t>
      </w:r>
    </w:p>
    <w:p w:rsidR="005E4546" w:rsidRPr="00664BBB" w:rsidRDefault="005E4546" w:rsidP="00664BBB">
      <w:pPr>
        <w:pStyle w:val="NoSpacing"/>
        <w:rPr>
          <w:rFonts w:ascii="Arial" w:hAnsi="Arial" w:cs="Arial"/>
        </w:rPr>
      </w:pPr>
      <w:r w:rsidRPr="00664BBB">
        <w:rPr>
          <w:rFonts w:ascii="Arial" w:hAnsi="Arial" w:cs="Arial"/>
        </w:rPr>
        <w:t xml:space="preserve">кога заступа ___________________________________________ (у даљем тексту: </w:t>
      </w:r>
      <w:r w:rsidRPr="00664BBB">
        <w:rPr>
          <w:rFonts w:ascii="Arial" w:hAnsi="Arial" w:cs="Arial"/>
          <w:color w:val="FF0000"/>
        </w:rPr>
        <w:t xml:space="preserve"> </w:t>
      </w:r>
      <w:r w:rsidRPr="00664BBB">
        <w:rPr>
          <w:rFonts w:ascii="Arial" w:hAnsi="Arial" w:cs="Arial"/>
        </w:rPr>
        <w:t xml:space="preserve">одабрани понуђач) </w:t>
      </w:r>
      <w:r w:rsidRPr="00664BBB">
        <w:rPr>
          <w:rFonts w:ascii="Arial" w:hAnsi="Arial" w:cs="Arial"/>
        </w:rPr>
        <w:tab/>
      </w:r>
      <w:r w:rsidRPr="00664BBB">
        <w:rPr>
          <w:rFonts w:ascii="Arial" w:hAnsi="Arial" w:cs="Arial"/>
        </w:rPr>
        <w:tab/>
        <w:t xml:space="preserve"> (Име, презиме и функција)</w:t>
      </w:r>
    </w:p>
    <w:p w:rsidR="005E4546" w:rsidRPr="00664BBB" w:rsidRDefault="005E4546" w:rsidP="00664BBB">
      <w:pPr>
        <w:pStyle w:val="NoSpacing"/>
        <w:rPr>
          <w:rFonts w:ascii="Arial" w:hAnsi="Arial" w:cs="Arial"/>
        </w:rPr>
      </w:pPr>
    </w:p>
    <w:p w:rsidR="005E4546" w:rsidRPr="00664BBB" w:rsidRDefault="007B3C37" w:rsidP="00664BBB">
      <w:pPr>
        <w:pStyle w:val="NoSpacing"/>
        <w:rPr>
          <w:rFonts w:ascii="Arial" w:hAnsi="Arial" w:cs="Arial"/>
          <w:b/>
        </w:rPr>
      </w:pPr>
      <w:r w:rsidRPr="00664BBB">
        <w:rPr>
          <w:rFonts w:ascii="Arial" w:hAnsi="Arial" w:cs="Arial"/>
          <w:b/>
          <w:u w:val="single"/>
        </w:rPr>
        <w:t xml:space="preserve">  </w:t>
      </w:r>
      <w:r w:rsidR="005E4546" w:rsidRPr="00664BBB">
        <w:rPr>
          <w:rFonts w:ascii="Arial" w:hAnsi="Arial" w:cs="Arial"/>
          <w:b/>
          <w:u w:val="single"/>
        </w:rPr>
        <w:t>Б. У СЛУЧАЈУ ПОДНОШЕЊА ПОНУДЕ СА ПОДИЗВОЂАЧЕМ</w:t>
      </w:r>
      <w:r w:rsidR="005E4546" w:rsidRPr="00664BBB">
        <w:rPr>
          <w:rFonts w:ascii="Arial" w:hAnsi="Arial" w:cs="Arial"/>
          <w:b/>
        </w:rPr>
        <w:t>:</w:t>
      </w: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___________________________________________________________________</w:t>
      </w: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______________________________________________________________________________________________________________________________________</w:t>
      </w:r>
      <w:r w:rsidR="00F434BA" w:rsidRPr="00664BBB">
        <w:rPr>
          <w:rFonts w:ascii="Arial" w:hAnsi="Arial" w:cs="Arial"/>
        </w:rPr>
        <w:t>__________________</w:t>
      </w:r>
    </w:p>
    <w:p w:rsidR="005E4546" w:rsidRPr="00664BBB" w:rsidRDefault="005E4546" w:rsidP="00664BBB">
      <w:pPr>
        <w:pStyle w:val="NoSpacing"/>
        <w:rPr>
          <w:rFonts w:ascii="Arial" w:hAnsi="Arial" w:cs="Arial"/>
        </w:rPr>
      </w:pPr>
      <w:r w:rsidRPr="00664BBB">
        <w:rPr>
          <w:rFonts w:ascii="Arial" w:hAnsi="Arial" w:cs="Arial"/>
        </w:rPr>
        <w:t>(Назив понуђача, поштански број и седиште, општина, улица и број, матични број, ПИБ, број рачуна, назив банке, телефон)</w:t>
      </w:r>
    </w:p>
    <w:p w:rsidR="005E4546" w:rsidRPr="00664BBB" w:rsidRDefault="005E4546" w:rsidP="00664BBB">
      <w:pPr>
        <w:pStyle w:val="NoSpacing"/>
        <w:rPr>
          <w:rFonts w:ascii="Arial" w:hAnsi="Arial" w:cs="Arial"/>
        </w:rPr>
      </w:pPr>
      <w:r w:rsidRPr="00664BBB">
        <w:rPr>
          <w:rFonts w:ascii="Arial" w:hAnsi="Arial" w:cs="Arial"/>
        </w:rPr>
        <w:t xml:space="preserve">кога заступа _____________________________________________ (у даљем тексту: </w:t>
      </w:r>
      <w:r w:rsidRPr="00664BBB">
        <w:rPr>
          <w:rFonts w:ascii="Arial" w:hAnsi="Arial" w:cs="Arial"/>
          <w:color w:val="FF0000"/>
        </w:rPr>
        <w:t xml:space="preserve"> </w:t>
      </w:r>
      <w:r w:rsidRPr="00664BBB">
        <w:rPr>
          <w:rFonts w:ascii="Arial" w:hAnsi="Arial" w:cs="Arial"/>
        </w:rPr>
        <w:t xml:space="preserve">одабрани понуђач)  </w:t>
      </w:r>
      <w:r w:rsidRPr="00664BBB">
        <w:rPr>
          <w:rFonts w:ascii="Arial" w:hAnsi="Arial" w:cs="Arial"/>
        </w:rPr>
        <w:tab/>
      </w:r>
      <w:r w:rsidRPr="00664BBB">
        <w:rPr>
          <w:rFonts w:ascii="Arial" w:hAnsi="Arial" w:cs="Arial"/>
        </w:rPr>
        <w:tab/>
        <w:t xml:space="preserve"> (Име, презиме и функција)</w:t>
      </w:r>
    </w:p>
    <w:p w:rsidR="005E4546" w:rsidRPr="00664BBB" w:rsidRDefault="005E4546" w:rsidP="00664BBB">
      <w:pPr>
        <w:pStyle w:val="NoSpacing"/>
        <w:rPr>
          <w:rFonts w:ascii="Arial" w:hAnsi="Arial" w:cs="Arial"/>
        </w:rPr>
      </w:pPr>
      <w:r w:rsidRPr="00664BBB">
        <w:rPr>
          <w:rFonts w:ascii="Arial" w:hAnsi="Arial" w:cs="Arial"/>
        </w:rPr>
        <w:t>Извођач радова је извршење јавне набавке делимично поверио подизвођачу:</w:t>
      </w:r>
    </w:p>
    <w:p w:rsidR="005E4546" w:rsidRPr="00664BBB" w:rsidRDefault="005E4546" w:rsidP="00664BBB">
      <w:pPr>
        <w:pStyle w:val="NoSpacing"/>
        <w:rPr>
          <w:rFonts w:ascii="Arial" w:hAnsi="Arial" w:cs="Arial"/>
        </w:rPr>
      </w:pPr>
      <w:r w:rsidRPr="00664BBB">
        <w:rPr>
          <w:rFonts w:ascii="Arial" w:hAnsi="Arial" w:cs="Arial"/>
        </w:rPr>
        <w:t>1. ___________________________________________________________________</w:t>
      </w:r>
    </w:p>
    <w:p w:rsidR="005E4546" w:rsidRPr="00664BBB" w:rsidRDefault="005E4546" w:rsidP="00664BBB">
      <w:pPr>
        <w:pStyle w:val="NoSpacing"/>
        <w:rPr>
          <w:rFonts w:ascii="Arial" w:hAnsi="Arial" w:cs="Arial"/>
        </w:rPr>
      </w:pPr>
      <w:r w:rsidRPr="00664BBB">
        <w:rPr>
          <w:rFonts w:ascii="Arial" w:hAnsi="Arial" w:cs="Arial"/>
        </w:rPr>
        <w:t>(Назив подизвођача, поштански број и седиште, општина, улица и број, матични број, ПИБ)</w:t>
      </w:r>
    </w:p>
    <w:p w:rsidR="007F0CAD" w:rsidRPr="00664BBB" w:rsidRDefault="005E4546" w:rsidP="00664BBB">
      <w:pPr>
        <w:pStyle w:val="NoSpacing"/>
        <w:rPr>
          <w:rFonts w:ascii="Arial" w:hAnsi="Arial" w:cs="Arial"/>
        </w:rPr>
      </w:pPr>
      <w:r w:rsidRPr="00664BBB">
        <w:rPr>
          <w:rFonts w:ascii="Arial" w:hAnsi="Arial" w:cs="Arial"/>
        </w:rPr>
        <w:t xml:space="preserve">кога заступа ______________________________________________ </w:t>
      </w:r>
    </w:p>
    <w:p w:rsidR="005E4546" w:rsidRPr="00664BBB" w:rsidRDefault="005E4546" w:rsidP="00664BBB">
      <w:pPr>
        <w:pStyle w:val="NoSpacing"/>
        <w:rPr>
          <w:rFonts w:ascii="Arial" w:hAnsi="Arial" w:cs="Arial"/>
        </w:rPr>
      </w:pPr>
      <w:r w:rsidRPr="00664BBB">
        <w:rPr>
          <w:rFonts w:ascii="Arial" w:hAnsi="Arial" w:cs="Arial"/>
        </w:rPr>
        <w:t xml:space="preserve">                                         (Име, презиме и функција)</w:t>
      </w:r>
    </w:p>
    <w:p w:rsidR="005E4546" w:rsidRPr="00664BBB" w:rsidRDefault="005E4546" w:rsidP="00664BBB">
      <w:pPr>
        <w:pStyle w:val="NoSpacing"/>
        <w:rPr>
          <w:rFonts w:ascii="Arial" w:hAnsi="Arial" w:cs="Arial"/>
        </w:rPr>
      </w:pPr>
    </w:p>
    <w:p w:rsidR="005E4546" w:rsidRPr="00664BBB" w:rsidRDefault="005E4546" w:rsidP="00664BBB">
      <w:pPr>
        <w:pStyle w:val="NoSpacing"/>
        <w:rPr>
          <w:rFonts w:ascii="Arial" w:hAnsi="Arial" w:cs="Arial"/>
          <w:b/>
          <w:u w:val="single"/>
        </w:rPr>
      </w:pPr>
      <w:r w:rsidRPr="00664BBB">
        <w:rPr>
          <w:rFonts w:ascii="Arial" w:hAnsi="Arial" w:cs="Arial"/>
          <w:b/>
          <w:u w:val="single"/>
        </w:rPr>
        <w:lastRenderedPageBreak/>
        <w:t>В.У СЛУЧАЈУ ПОДНОШЕЊА ЗАЈЕДНИЧКЕ ПОНУДЕ (ГРУПА ПОНУЂАЧА):</w:t>
      </w:r>
    </w:p>
    <w:p w:rsidR="005E4546" w:rsidRPr="00664BBB" w:rsidRDefault="005E4546" w:rsidP="00664BBB">
      <w:pPr>
        <w:pStyle w:val="NoSpacing"/>
        <w:rPr>
          <w:rFonts w:ascii="Arial" w:hAnsi="Arial" w:cs="Arial"/>
        </w:rPr>
      </w:pP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___________________________________________________________________</w:t>
      </w:r>
      <w:r w:rsidR="007F0CAD" w:rsidRPr="00664BBB">
        <w:rPr>
          <w:rFonts w:ascii="Arial" w:hAnsi="Arial" w:cs="Arial"/>
        </w:rPr>
        <w:t>________</w:t>
      </w:r>
    </w:p>
    <w:p w:rsidR="005E4546" w:rsidRPr="00664BBB" w:rsidRDefault="005E4546" w:rsidP="00664BBB">
      <w:pPr>
        <w:pStyle w:val="NoSpacing"/>
        <w:rPr>
          <w:rFonts w:ascii="Arial" w:hAnsi="Arial" w:cs="Arial"/>
        </w:rPr>
      </w:pPr>
      <w:r w:rsidRPr="00664BBB">
        <w:rPr>
          <w:rFonts w:ascii="Arial" w:hAnsi="Arial" w:cs="Arial"/>
        </w:rPr>
        <w:t>___________________________________________________________________</w:t>
      </w:r>
      <w:r w:rsidR="007F0CAD" w:rsidRPr="00664BBB">
        <w:rPr>
          <w:rFonts w:ascii="Arial" w:hAnsi="Arial" w:cs="Arial"/>
        </w:rPr>
        <w:t>_____</w:t>
      </w:r>
      <w:r w:rsidRPr="00664BBB">
        <w:rPr>
          <w:rFonts w:ascii="Arial" w:hAnsi="Arial" w:cs="Arial"/>
        </w:rPr>
        <w:t>___________________________________________________________________</w:t>
      </w:r>
      <w:r w:rsidR="007B3C37" w:rsidRPr="00664BBB">
        <w:rPr>
          <w:rFonts w:ascii="Arial" w:hAnsi="Arial" w:cs="Arial"/>
        </w:rPr>
        <w:t>_____________</w:t>
      </w:r>
    </w:p>
    <w:p w:rsidR="005E4546" w:rsidRPr="00664BBB" w:rsidRDefault="005E4546" w:rsidP="00664BBB">
      <w:pPr>
        <w:pStyle w:val="NoSpacing"/>
        <w:rPr>
          <w:rFonts w:ascii="Arial" w:hAnsi="Arial" w:cs="Arial"/>
        </w:rPr>
      </w:pPr>
      <w:r w:rsidRPr="00664BBB">
        <w:rPr>
          <w:rFonts w:ascii="Arial" w:hAnsi="Arial" w:cs="Arial"/>
        </w:rPr>
        <w:t>(Назив понуђача, поштански број и седиште, општина, улица и број, матични број, ПИБ, број рачуна, назив банке, телефон)</w:t>
      </w:r>
    </w:p>
    <w:p w:rsidR="005E4546" w:rsidRPr="00664BBB" w:rsidRDefault="005E4546" w:rsidP="00664BBB">
      <w:pPr>
        <w:pStyle w:val="NoSpacing"/>
        <w:rPr>
          <w:rFonts w:ascii="Arial" w:hAnsi="Arial" w:cs="Arial"/>
        </w:rPr>
      </w:pPr>
      <w:r w:rsidRPr="00664BBB">
        <w:rPr>
          <w:rFonts w:ascii="Arial" w:hAnsi="Arial" w:cs="Arial"/>
        </w:rPr>
        <w:t xml:space="preserve">као </w:t>
      </w:r>
      <w:r w:rsidRPr="00664BBB">
        <w:rPr>
          <w:rFonts w:ascii="Arial" w:hAnsi="Arial" w:cs="Arial"/>
          <w:b/>
        </w:rPr>
        <w:t>члан групе који је носилац посла</w:t>
      </w:r>
      <w:r w:rsidRPr="00664BBB">
        <w:rPr>
          <w:rFonts w:ascii="Arial" w:hAnsi="Arial" w:cs="Arial"/>
        </w:rPr>
        <w:t>, односно који је поднео понуду и који ће заступати групу понуђача пред Наручиоцем и који ће у име групе понуђача потписати уговор, кога заступа _________________________________________ (у даљем тексту: одабрани понуђач) (Име, презиме и функција)</w:t>
      </w:r>
    </w:p>
    <w:p w:rsidR="005E4546" w:rsidRPr="00664BBB" w:rsidRDefault="005E4546" w:rsidP="00664BBB">
      <w:pPr>
        <w:pStyle w:val="NoSpacing"/>
        <w:rPr>
          <w:rFonts w:ascii="Arial" w:hAnsi="Arial" w:cs="Arial"/>
        </w:rPr>
      </w:pPr>
      <w:r w:rsidRPr="00664BBB">
        <w:rPr>
          <w:rFonts w:ascii="Arial" w:hAnsi="Arial" w:cs="Arial"/>
        </w:rPr>
        <w:t>2. ___________________________________________________________________</w:t>
      </w:r>
    </w:p>
    <w:p w:rsidR="005E4546" w:rsidRPr="00664BBB" w:rsidRDefault="005E4546" w:rsidP="00664BBB">
      <w:pPr>
        <w:pStyle w:val="NoSpacing"/>
        <w:rPr>
          <w:rFonts w:ascii="Arial" w:hAnsi="Arial" w:cs="Arial"/>
        </w:rPr>
      </w:pPr>
      <w:r w:rsidRPr="00664BBB">
        <w:rPr>
          <w:rFonts w:ascii="Arial" w:hAnsi="Arial" w:cs="Arial"/>
        </w:rPr>
        <w:t>(Назив понуђача, поштански број и седиште, општина, улица и број, матични број, ПИБ)</w:t>
      </w:r>
    </w:p>
    <w:p w:rsidR="005E4546" w:rsidRPr="00664BBB" w:rsidRDefault="005E4546" w:rsidP="00664BBB">
      <w:pPr>
        <w:pStyle w:val="NoSpacing"/>
        <w:rPr>
          <w:rFonts w:ascii="Arial" w:hAnsi="Arial" w:cs="Arial"/>
        </w:rPr>
      </w:pPr>
      <w:r w:rsidRPr="00664BBB">
        <w:rPr>
          <w:rFonts w:ascii="Arial" w:hAnsi="Arial" w:cs="Arial"/>
        </w:rPr>
        <w:t>као члан групе, кога заступа ______________________________ (члан групе понуђача).                                                                                                                                      (Име, презиме и функција)</w:t>
      </w:r>
    </w:p>
    <w:p w:rsidR="005E4546" w:rsidRPr="00664BBB" w:rsidRDefault="005E4546" w:rsidP="00664BBB">
      <w:pPr>
        <w:pStyle w:val="NoSpacing"/>
        <w:rPr>
          <w:rFonts w:ascii="Arial" w:hAnsi="Arial" w:cs="Arial"/>
        </w:rPr>
      </w:pPr>
    </w:p>
    <w:p w:rsidR="005E4546" w:rsidRPr="00664BBB" w:rsidRDefault="005E4546" w:rsidP="00664BBB">
      <w:pPr>
        <w:pStyle w:val="NoSpacing"/>
        <w:rPr>
          <w:rFonts w:ascii="Arial" w:hAnsi="Arial" w:cs="Arial"/>
        </w:rPr>
      </w:pPr>
    </w:p>
    <w:p w:rsidR="005E4546" w:rsidRPr="00664BBB" w:rsidRDefault="005E4546" w:rsidP="00664BBB">
      <w:pPr>
        <w:pStyle w:val="NoSpacing"/>
        <w:rPr>
          <w:rFonts w:ascii="Arial" w:hAnsi="Arial" w:cs="Arial"/>
          <w:b/>
          <w:i/>
        </w:rPr>
      </w:pPr>
      <w:r w:rsidRPr="00664BBB">
        <w:rPr>
          <w:rFonts w:ascii="Arial" w:hAnsi="Arial" w:cs="Arial"/>
          <w:b/>
          <w:i/>
        </w:rPr>
        <w:t>ПРЕДМЕТ УГОВОРА</w:t>
      </w:r>
    </w:p>
    <w:p w:rsidR="005E4546" w:rsidRPr="00664BBB" w:rsidRDefault="005E4546" w:rsidP="000E2D47">
      <w:pPr>
        <w:pStyle w:val="NoSpacing"/>
        <w:jc w:val="center"/>
        <w:rPr>
          <w:rFonts w:ascii="Arial" w:hAnsi="Arial" w:cs="Arial"/>
        </w:rPr>
      </w:pPr>
      <w:r w:rsidRPr="00664BBB">
        <w:rPr>
          <w:rFonts w:ascii="Arial" w:hAnsi="Arial" w:cs="Arial"/>
        </w:rPr>
        <w:t>Члан 1.</w:t>
      </w:r>
    </w:p>
    <w:p w:rsidR="005E4546" w:rsidRPr="00664BBB" w:rsidRDefault="005E4546" w:rsidP="000E2D47">
      <w:pPr>
        <w:pStyle w:val="NoSpacing"/>
        <w:ind w:firstLine="720"/>
        <w:jc w:val="both"/>
        <w:rPr>
          <w:rFonts w:ascii="Arial" w:hAnsi="Arial" w:cs="Arial"/>
          <w:bCs/>
        </w:rPr>
      </w:pPr>
      <w:r w:rsidRPr="00664BBB">
        <w:rPr>
          <w:rFonts w:ascii="Arial" w:hAnsi="Arial" w:cs="Arial"/>
        </w:rPr>
        <w:t xml:space="preserve">Предмет овог Уговора </w:t>
      </w:r>
      <w:r w:rsidR="000E2D47">
        <w:rPr>
          <w:rFonts w:ascii="Arial" w:hAnsi="Arial" w:cs="Arial"/>
        </w:rPr>
        <w:t>су радови на текућој поправци и одржавању-</w:t>
      </w:r>
      <w:r w:rsidR="000E2D47" w:rsidRPr="00664BBB">
        <w:rPr>
          <w:rFonts w:ascii="Arial" w:hAnsi="Arial" w:cs="Arial"/>
        </w:rPr>
        <w:t xml:space="preserve"> </w:t>
      </w:r>
      <w:r w:rsidR="00B41263">
        <w:rPr>
          <w:rFonts w:ascii="Arial" w:hAnsi="Arial" w:cs="Arial"/>
        </w:rPr>
        <w:t>поправка крова на помоћном објекту у Улици Академика Милана Курепе 8, парцела 3148 КО Бачка Паланка</w:t>
      </w:r>
      <w:r w:rsidRPr="00664BBB">
        <w:rPr>
          <w:rFonts w:ascii="Arial" w:hAnsi="Arial" w:cs="Arial"/>
          <w:bCs/>
          <w:kern w:val="3"/>
        </w:rPr>
        <w:t xml:space="preserve">, </w:t>
      </w:r>
      <w:r w:rsidR="002E5E0A" w:rsidRPr="00664BBB">
        <w:rPr>
          <w:rFonts w:ascii="Arial" w:hAnsi="Arial" w:cs="Arial"/>
          <w:bCs/>
        </w:rPr>
        <w:t xml:space="preserve">набавка број  </w:t>
      </w:r>
      <w:r w:rsidR="00B41263">
        <w:rPr>
          <w:rFonts w:ascii="Arial" w:hAnsi="Arial" w:cs="Arial"/>
          <w:bCs/>
        </w:rPr>
        <w:t>45</w:t>
      </w:r>
      <w:r w:rsidR="000E2D47">
        <w:rPr>
          <w:rFonts w:ascii="Arial" w:hAnsi="Arial" w:cs="Arial"/>
          <w:bCs/>
        </w:rPr>
        <w:t>/2024</w:t>
      </w:r>
      <w:r w:rsidRPr="00664BBB">
        <w:rPr>
          <w:rFonts w:ascii="Arial" w:hAnsi="Arial" w:cs="Arial"/>
          <w:bCs/>
        </w:rPr>
        <w:t>,</w:t>
      </w:r>
      <w:r w:rsidRPr="00664BBB">
        <w:rPr>
          <w:rFonts w:ascii="Arial" w:hAnsi="Arial" w:cs="Arial"/>
        </w:rPr>
        <w:t xml:space="preserve"> у </w:t>
      </w:r>
      <w:r w:rsidR="007B3C37" w:rsidRPr="00664BBB">
        <w:rPr>
          <w:rFonts w:ascii="Arial" w:hAnsi="Arial" w:cs="Arial"/>
        </w:rPr>
        <w:t xml:space="preserve">свему према прихваћеној Понуди </w:t>
      </w:r>
      <w:r w:rsidRPr="00664BBB">
        <w:rPr>
          <w:rFonts w:ascii="Arial" w:hAnsi="Arial" w:cs="Arial"/>
        </w:rPr>
        <w:t xml:space="preserve">одабраног понуђача број ____________ од ___________. године. </w:t>
      </w:r>
    </w:p>
    <w:p w:rsidR="005E4546" w:rsidRPr="00664BBB" w:rsidRDefault="005E4546" w:rsidP="000E2D47">
      <w:pPr>
        <w:pStyle w:val="NoSpacing"/>
        <w:ind w:firstLine="720"/>
        <w:jc w:val="both"/>
        <w:rPr>
          <w:rFonts w:ascii="Arial" w:hAnsi="Arial" w:cs="Arial"/>
        </w:rPr>
      </w:pPr>
      <w:r w:rsidRPr="00664BBB">
        <w:rPr>
          <w:rFonts w:ascii="Arial" w:hAnsi="Arial" w:cs="Arial"/>
        </w:rPr>
        <w:t>Одабрани понуђач</w:t>
      </w:r>
      <w:r w:rsidRPr="00664BBB">
        <w:rPr>
          <w:rFonts w:ascii="Arial" w:hAnsi="Arial" w:cs="Arial"/>
          <w:highlight w:val="white"/>
        </w:rPr>
        <w:t xml:space="preserve"> се обавезује да радове из члана 1. овог Уговора изведе стручно и квалитетно у складу са позитивним прописима,  у свему према  Обрасцу структуре цена  и прихваћеној понуди, које су саставни део овог Уговора и са њим чине недељиву целину. </w:t>
      </w:r>
    </w:p>
    <w:p w:rsidR="005E4546" w:rsidRPr="00664BBB" w:rsidRDefault="005E4546" w:rsidP="000E2D47">
      <w:pPr>
        <w:pStyle w:val="NoSpacing"/>
        <w:jc w:val="both"/>
        <w:rPr>
          <w:rFonts w:ascii="Arial" w:hAnsi="Arial" w:cs="Arial"/>
          <w:b/>
        </w:rPr>
      </w:pPr>
      <w:r w:rsidRPr="00664BBB">
        <w:rPr>
          <w:rFonts w:ascii="Arial" w:hAnsi="Arial" w:cs="Arial"/>
          <w:highlight w:val="white"/>
        </w:rPr>
        <w:tab/>
      </w:r>
    </w:p>
    <w:p w:rsidR="005E4546" w:rsidRPr="00664BBB" w:rsidRDefault="005E4546" w:rsidP="000E2D47">
      <w:pPr>
        <w:pStyle w:val="NoSpacing"/>
        <w:jc w:val="both"/>
        <w:rPr>
          <w:rFonts w:ascii="Arial" w:hAnsi="Arial" w:cs="Arial"/>
        </w:rPr>
      </w:pPr>
      <w:r w:rsidRPr="00664BBB">
        <w:rPr>
          <w:rFonts w:ascii="Arial" w:hAnsi="Arial" w:cs="Arial"/>
          <w:b/>
        </w:rPr>
        <w:t>УГОВОРЕНА ЦЕНА</w:t>
      </w:r>
    </w:p>
    <w:p w:rsidR="005E4546" w:rsidRPr="00664BBB" w:rsidRDefault="00F434BA" w:rsidP="000E2D47">
      <w:pPr>
        <w:pStyle w:val="NoSpacing"/>
        <w:jc w:val="both"/>
        <w:rPr>
          <w:rFonts w:ascii="Arial" w:hAnsi="Arial" w:cs="Arial"/>
        </w:rPr>
      </w:pPr>
      <w:r w:rsidRPr="00664BBB">
        <w:rPr>
          <w:rFonts w:ascii="Arial" w:eastAsia="Arial" w:hAnsi="Arial" w:cs="Arial"/>
        </w:rPr>
        <w:t xml:space="preserve">                             </w:t>
      </w:r>
      <w:r w:rsidR="008F08C6" w:rsidRPr="00664BBB">
        <w:rPr>
          <w:rFonts w:ascii="Arial" w:eastAsia="Arial" w:hAnsi="Arial" w:cs="Arial"/>
        </w:rPr>
        <w:t xml:space="preserve">                              </w:t>
      </w:r>
      <w:r w:rsidR="000E2D47">
        <w:rPr>
          <w:rFonts w:ascii="Arial" w:eastAsia="Arial" w:hAnsi="Arial" w:cs="Arial"/>
        </w:rPr>
        <w:t xml:space="preserve">           </w:t>
      </w:r>
      <w:r w:rsidR="005E4546" w:rsidRPr="00664BBB">
        <w:rPr>
          <w:rFonts w:ascii="Arial" w:eastAsia="Arial" w:hAnsi="Arial" w:cs="Arial"/>
        </w:rPr>
        <w:t>Члан 2</w:t>
      </w:r>
      <w:r w:rsidR="008F08C6" w:rsidRPr="00664BBB">
        <w:rPr>
          <w:rFonts w:ascii="Arial" w:eastAsia="Arial" w:hAnsi="Arial" w:cs="Arial"/>
        </w:rPr>
        <w:t>.</w:t>
      </w:r>
    </w:p>
    <w:p w:rsidR="005E4546" w:rsidRPr="00664BBB" w:rsidRDefault="005E4546" w:rsidP="000E2D47">
      <w:pPr>
        <w:pStyle w:val="NoSpacing"/>
        <w:jc w:val="both"/>
        <w:rPr>
          <w:rFonts w:ascii="Arial" w:hAnsi="Arial" w:cs="Arial"/>
        </w:rPr>
      </w:pPr>
      <w:r w:rsidRPr="00664BBB">
        <w:rPr>
          <w:rFonts w:ascii="Arial" w:hAnsi="Arial" w:cs="Arial"/>
          <w:lang w:val="ru-RU"/>
        </w:rPr>
        <w:tab/>
        <w:t>Уговорне стране су сагласне да укупн</w:t>
      </w:r>
      <w:r w:rsidRPr="00664BBB">
        <w:rPr>
          <w:rFonts w:ascii="Arial" w:hAnsi="Arial" w:cs="Arial"/>
        </w:rPr>
        <w:t>а</w:t>
      </w:r>
      <w:r w:rsidRPr="00664BBB">
        <w:rPr>
          <w:rFonts w:ascii="Arial" w:hAnsi="Arial" w:cs="Arial"/>
          <w:lang w:val="ru-RU"/>
        </w:rPr>
        <w:t xml:space="preserve"> уговорена вредност </w:t>
      </w:r>
      <w:r w:rsidRPr="00664BBB">
        <w:rPr>
          <w:rFonts w:ascii="Arial" w:hAnsi="Arial" w:cs="Arial"/>
        </w:rPr>
        <w:t xml:space="preserve">радова </w:t>
      </w:r>
      <w:r w:rsidRPr="00664BBB">
        <w:rPr>
          <w:rFonts w:ascii="Arial" w:hAnsi="Arial" w:cs="Arial"/>
          <w:lang w:val="ru-RU"/>
        </w:rPr>
        <w:t xml:space="preserve">из члана 1. </w:t>
      </w:r>
      <w:r w:rsidRPr="00664BBB">
        <w:rPr>
          <w:rFonts w:ascii="Arial" w:hAnsi="Arial" w:cs="Arial"/>
        </w:rPr>
        <w:t xml:space="preserve">став 1. </w:t>
      </w:r>
      <w:r w:rsidRPr="00664BBB">
        <w:rPr>
          <w:rFonts w:ascii="Arial" w:hAnsi="Arial" w:cs="Arial"/>
          <w:lang w:val="ru-RU"/>
        </w:rPr>
        <w:t xml:space="preserve">овог </w:t>
      </w:r>
      <w:r w:rsidRPr="00664BBB">
        <w:rPr>
          <w:rFonts w:ascii="Arial" w:hAnsi="Arial" w:cs="Arial"/>
        </w:rPr>
        <w:t>У</w:t>
      </w:r>
      <w:r w:rsidRPr="00664BBB">
        <w:rPr>
          <w:rFonts w:ascii="Arial" w:hAnsi="Arial" w:cs="Arial"/>
          <w:lang w:val="ru-RU"/>
        </w:rPr>
        <w:t>говора</w:t>
      </w:r>
      <w:r w:rsidRPr="00664BBB">
        <w:rPr>
          <w:rFonts w:ascii="Arial" w:hAnsi="Arial" w:cs="Arial"/>
        </w:rPr>
        <w:t xml:space="preserve"> </w:t>
      </w:r>
      <w:r w:rsidRPr="00664BBB">
        <w:rPr>
          <w:rFonts w:ascii="Arial" w:hAnsi="Arial" w:cs="Arial"/>
          <w:lang w:val="ru-RU"/>
        </w:rPr>
        <w:t>износи _______________________</w:t>
      </w:r>
      <w:r w:rsidRPr="00664BBB">
        <w:rPr>
          <w:rFonts w:ascii="Arial" w:hAnsi="Arial" w:cs="Arial"/>
        </w:rPr>
        <w:t xml:space="preserve"> </w:t>
      </w:r>
      <w:r w:rsidRPr="00664BBB">
        <w:rPr>
          <w:rFonts w:ascii="Arial" w:hAnsi="Arial" w:cs="Arial"/>
          <w:lang w:val="ru-RU"/>
        </w:rPr>
        <w:t xml:space="preserve">динара, </w:t>
      </w:r>
      <w:r w:rsidRPr="00664BBB">
        <w:rPr>
          <w:rFonts w:ascii="Arial" w:hAnsi="Arial" w:cs="Arial"/>
        </w:rPr>
        <w:t xml:space="preserve"> </w:t>
      </w:r>
      <w:r w:rsidRPr="00664BBB">
        <w:rPr>
          <w:rFonts w:ascii="Arial" w:hAnsi="Arial" w:cs="Arial"/>
          <w:lang w:val="ru-RU"/>
        </w:rPr>
        <w:t xml:space="preserve">без урачунатог пореза на додату вредност, </w:t>
      </w:r>
      <w:r w:rsidRPr="00664BBB">
        <w:rPr>
          <w:rFonts w:ascii="Arial" w:hAnsi="Arial" w:cs="Arial"/>
        </w:rPr>
        <w:t xml:space="preserve">односно </w:t>
      </w:r>
      <w:r w:rsidRPr="00664BBB">
        <w:rPr>
          <w:rFonts w:ascii="Arial" w:hAnsi="Arial" w:cs="Arial"/>
          <w:lang w:val="ru-RU"/>
        </w:rPr>
        <w:t>_______________________</w:t>
      </w:r>
      <w:r w:rsidRPr="00664BBB">
        <w:rPr>
          <w:rFonts w:ascii="Arial" w:hAnsi="Arial" w:cs="Arial"/>
        </w:rPr>
        <w:t xml:space="preserve"> </w:t>
      </w:r>
      <w:r w:rsidRPr="00664BBB">
        <w:rPr>
          <w:rFonts w:ascii="Arial" w:hAnsi="Arial" w:cs="Arial"/>
          <w:lang w:val="ru-RU"/>
        </w:rPr>
        <w:t xml:space="preserve">динара,  </w:t>
      </w:r>
      <w:r w:rsidRPr="00664BBB">
        <w:rPr>
          <w:rFonts w:ascii="Arial" w:hAnsi="Arial" w:cs="Arial"/>
        </w:rPr>
        <w:t>са</w:t>
      </w:r>
      <w:r w:rsidRPr="00664BBB">
        <w:rPr>
          <w:rFonts w:ascii="Arial" w:hAnsi="Arial" w:cs="Arial"/>
          <w:lang w:val="ru-RU"/>
        </w:rPr>
        <w:t xml:space="preserve"> урачуна</w:t>
      </w:r>
      <w:r w:rsidRPr="00664BBB">
        <w:rPr>
          <w:rFonts w:ascii="Arial" w:hAnsi="Arial" w:cs="Arial"/>
        </w:rPr>
        <w:t>тим</w:t>
      </w:r>
      <w:r w:rsidRPr="00664BBB">
        <w:rPr>
          <w:rFonts w:ascii="Arial" w:hAnsi="Arial" w:cs="Arial"/>
          <w:lang w:val="ru-RU"/>
        </w:rPr>
        <w:t xml:space="preserve"> </w:t>
      </w:r>
      <w:r w:rsidRPr="00664BBB">
        <w:rPr>
          <w:rFonts w:ascii="Arial" w:hAnsi="Arial" w:cs="Arial"/>
        </w:rPr>
        <w:t>порезом на додату вредност.</w:t>
      </w:r>
    </w:p>
    <w:p w:rsidR="005E4546" w:rsidRPr="00664BBB" w:rsidRDefault="005E4546" w:rsidP="000E2D47">
      <w:pPr>
        <w:pStyle w:val="NoSpacing"/>
        <w:jc w:val="both"/>
        <w:rPr>
          <w:rFonts w:ascii="Arial" w:hAnsi="Arial" w:cs="Arial"/>
        </w:rPr>
      </w:pPr>
      <w:r w:rsidRPr="00664BBB">
        <w:rPr>
          <w:rFonts w:ascii="Arial" w:hAnsi="Arial" w:cs="Arial"/>
        </w:rPr>
        <w:tab/>
        <w:t xml:space="preserve"> Јединичне цене из прихваћене Понуде су фиксне и не могу се мењати услед повећања цена елемената на основу којих су одређене. </w:t>
      </w:r>
    </w:p>
    <w:p w:rsidR="005E4546" w:rsidRPr="00664BBB" w:rsidRDefault="005E4546" w:rsidP="000E2D47">
      <w:pPr>
        <w:pStyle w:val="NoSpacing"/>
        <w:jc w:val="both"/>
        <w:rPr>
          <w:rFonts w:ascii="Arial" w:hAnsi="Arial" w:cs="Arial"/>
        </w:rPr>
      </w:pPr>
    </w:p>
    <w:p w:rsidR="005E4546" w:rsidRPr="00664BBB" w:rsidRDefault="005E4546" w:rsidP="000E2D47">
      <w:pPr>
        <w:pStyle w:val="NoSpacing"/>
        <w:jc w:val="both"/>
        <w:rPr>
          <w:rFonts w:ascii="Arial" w:hAnsi="Arial" w:cs="Arial"/>
        </w:rPr>
      </w:pPr>
      <w:r w:rsidRPr="00664BBB">
        <w:rPr>
          <w:rFonts w:ascii="Arial" w:eastAsia="Arial" w:hAnsi="Arial" w:cs="Arial"/>
          <w:b/>
        </w:rPr>
        <w:t>НАЧИН ПЛАЋАЊА</w:t>
      </w:r>
    </w:p>
    <w:p w:rsidR="005E4546" w:rsidRPr="00664BBB" w:rsidRDefault="005E4546" w:rsidP="000E2D47">
      <w:pPr>
        <w:pStyle w:val="NoSpacing"/>
        <w:jc w:val="center"/>
        <w:rPr>
          <w:rFonts w:ascii="Arial" w:eastAsia="Arial" w:hAnsi="Arial" w:cs="Arial"/>
          <w:bCs/>
        </w:rPr>
      </w:pPr>
      <w:r w:rsidRPr="00664BBB">
        <w:rPr>
          <w:rFonts w:ascii="Arial" w:eastAsia="Arial" w:hAnsi="Arial" w:cs="Arial"/>
          <w:bCs/>
        </w:rPr>
        <w:t>Члан 3.</w:t>
      </w:r>
    </w:p>
    <w:p w:rsidR="005E4546" w:rsidRPr="00664BBB" w:rsidRDefault="00844E46" w:rsidP="000E2D47">
      <w:pPr>
        <w:pStyle w:val="NoSpacing"/>
        <w:ind w:firstLine="720"/>
        <w:jc w:val="both"/>
        <w:rPr>
          <w:rFonts w:ascii="Arial" w:hAnsi="Arial" w:cs="Arial"/>
        </w:rPr>
      </w:pPr>
      <w:r w:rsidRPr="00664BBB">
        <w:rPr>
          <w:rFonts w:ascii="Arial" w:hAnsi="Arial" w:cs="Arial"/>
          <w:bCs/>
        </w:rPr>
        <w:t xml:space="preserve">Плаћање за изведене радове је најкасније 45 дана од дана пријаве рачуна на ЦРФ </w:t>
      </w:r>
      <w:r w:rsidRPr="00664BBB">
        <w:rPr>
          <w:rFonts w:ascii="Arial" w:hAnsi="Arial" w:cs="Arial"/>
        </w:rPr>
        <w:t>у складу са Законом о роковима измирења новчаних обавеза у комерцијалним трансакцијама</w:t>
      </w:r>
      <w:r w:rsidR="008F08C6" w:rsidRPr="00664BBB">
        <w:rPr>
          <w:rFonts w:ascii="Arial" w:hAnsi="Arial" w:cs="Arial"/>
          <w:bCs/>
        </w:rPr>
        <w:t>, по завршетку радова и</w:t>
      </w:r>
      <w:r w:rsidRPr="00664BBB">
        <w:rPr>
          <w:rFonts w:ascii="Arial" w:hAnsi="Arial" w:cs="Arial"/>
          <w:bCs/>
        </w:rPr>
        <w:t xml:space="preserve"> испостављен</w:t>
      </w:r>
      <w:r w:rsidR="008F08C6" w:rsidRPr="00664BBB">
        <w:rPr>
          <w:rFonts w:ascii="Arial" w:hAnsi="Arial" w:cs="Arial"/>
          <w:bCs/>
        </w:rPr>
        <w:t>ој фактури</w:t>
      </w:r>
      <w:r w:rsidRPr="00664BBB">
        <w:rPr>
          <w:rFonts w:ascii="Arial" w:hAnsi="Arial" w:cs="Arial"/>
          <w:color w:val="FF0000"/>
        </w:rPr>
        <w:t>.</w:t>
      </w:r>
    </w:p>
    <w:p w:rsidR="005E4546" w:rsidRPr="00664BBB" w:rsidRDefault="005E4546" w:rsidP="000E2D47">
      <w:pPr>
        <w:pStyle w:val="NoSpacing"/>
        <w:ind w:firstLine="720"/>
        <w:jc w:val="both"/>
        <w:rPr>
          <w:rFonts w:ascii="Arial" w:hAnsi="Arial" w:cs="Arial"/>
        </w:rPr>
      </w:pPr>
      <w:r w:rsidRPr="00664BBB">
        <w:rPr>
          <w:rFonts w:ascii="Arial" w:hAnsi="Arial" w:cs="Arial"/>
        </w:rPr>
        <w:t>Плаћање уговореног износа ће се извршити на рачун Одабраног понуђача број __________</w:t>
      </w:r>
      <w:r w:rsidR="006F0F29" w:rsidRPr="00664BBB">
        <w:rPr>
          <w:rFonts w:ascii="Arial" w:hAnsi="Arial" w:cs="Arial"/>
        </w:rPr>
        <w:t>______</w:t>
      </w:r>
      <w:r w:rsidR="000E2D47">
        <w:rPr>
          <w:rFonts w:ascii="Arial" w:hAnsi="Arial" w:cs="Arial"/>
        </w:rPr>
        <w:t>_____</w:t>
      </w:r>
      <w:r w:rsidRPr="00664BBB">
        <w:rPr>
          <w:rFonts w:ascii="Arial" w:hAnsi="Arial" w:cs="Arial"/>
        </w:rPr>
        <w:t xml:space="preserve"> који се води код _____________</w:t>
      </w:r>
      <w:r w:rsidR="000E2D47">
        <w:rPr>
          <w:rFonts w:ascii="Arial" w:hAnsi="Arial" w:cs="Arial"/>
        </w:rPr>
        <w:t>____</w:t>
      </w:r>
      <w:r w:rsidRPr="00664BBB">
        <w:rPr>
          <w:rFonts w:ascii="Arial" w:hAnsi="Arial" w:cs="Arial"/>
        </w:rPr>
        <w:t xml:space="preserve"> банке. </w:t>
      </w:r>
    </w:p>
    <w:p w:rsidR="005E4546" w:rsidRPr="00664BBB" w:rsidRDefault="005E4546" w:rsidP="000E2D47">
      <w:pPr>
        <w:pStyle w:val="NoSpacing"/>
        <w:ind w:firstLine="720"/>
        <w:jc w:val="both"/>
        <w:rPr>
          <w:rFonts w:ascii="Arial" w:hAnsi="Arial" w:cs="Arial"/>
        </w:rPr>
      </w:pPr>
      <w:r w:rsidRPr="00664BBB">
        <w:rPr>
          <w:rFonts w:ascii="Arial" w:hAnsi="Arial" w:cs="Arial"/>
        </w:rPr>
        <w:t>Фактурисање и наплата се врши по јединичним ценама стварно извршених радова.</w:t>
      </w:r>
    </w:p>
    <w:p w:rsidR="005E4546" w:rsidRPr="00664BBB" w:rsidRDefault="005E4546" w:rsidP="000E2D47">
      <w:pPr>
        <w:pStyle w:val="NoSpacing"/>
        <w:jc w:val="both"/>
        <w:rPr>
          <w:rFonts w:ascii="Arial" w:hAnsi="Arial" w:cs="Arial"/>
          <w:color w:val="FF0000"/>
        </w:rPr>
      </w:pPr>
      <w:r w:rsidRPr="00664BBB">
        <w:rPr>
          <w:rFonts w:ascii="Arial" w:hAnsi="Arial" w:cs="Arial"/>
        </w:rPr>
        <w:tab/>
      </w:r>
      <w:r w:rsidRPr="00664BBB">
        <w:rPr>
          <w:rFonts w:ascii="Arial" w:hAnsi="Arial" w:cs="Arial"/>
        </w:rPr>
        <w:tab/>
      </w:r>
      <w:r w:rsidRPr="00664BBB">
        <w:rPr>
          <w:rFonts w:ascii="Arial" w:hAnsi="Arial" w:cs="Arial"/>
          <w:lang w:val="ru-RU"/>
        </w:rPr>
        <w:t xml:space="preserve"> </w:t>
      </w:r>
    </w:p>
    <w:p w:rsidR="005E4546" w:rsidRPr="00664BBB" w:rsidRDefault="005E4546" w:rsidP="000E2D47">
      <w:pPr>
        <w:pStyle w:val="NoSpacing"/>
        <w:jc w:val="both"/>
        <w:rPr>
          <w:rFonts w:ascii="Arial" w:hAnsi="Arial" w:cs="Arial"/>
        </w:rPr>
      </w:pPr>
      <w:r w:rsidRPr="00664BBB">
        <w:rPr>
          <w:rFonts w:ascii="Arial" w:hAnsi="Arial" w:cs="Arial"/>
          <w:b/>
          <w:bCs/>
        </w:rPr>
        <w:t>РОК  ЗА  ИЗВОЂЕЊЕ РАДОВA</w:t>
      </w:r>
    </w:p>
    <w:p w:rsidR="005E4546" w:rsidRPr="00664BBB" w:rsidRDefault="005E4546" w:rsidP="000E2D47">
      <w:pPr>
        <w:pStyle w:val="NoSpacing"/>
        <w:jc w:val="center"/>
        <w:rPr>
          <w:rFonts w:ascii="Arial" w:hAnsi="Arial" w:cs="Arial"/>
          <w:bCs/>
          <w:iCs/>
        </w:rPr>
      </w:pPr>
      <w:r w:rsidRPr="00664BBB">
        <w:rPr>
          <w:rFonts w:ascii="Arial" w:hAnsi="Arial" w:cs="Arial"/>
          <w:bCs/>
          <w:iCs/>
        </w:rPr>
        <w:t>Члан 4.</w:t>
      </w:r>
    </w:p>
    <w:p w:rsidR="00B41263" w:rsidRDefault="005E4546" w:rsidP="000E2D47">
      <w:pPr>
        <w:pStyle w:val="NoSpacing"/>
        <w:jc w:val="both"/>
        <w:rPr>
          <w:rFonts w:ascii="Arial" w:hAnsi="Arial" w:cs="Arial"/>
        </w:rPr>
      </w:pPr>
      <w:r w:rsidRPr="00664BBB">
        <w:rPr>
          <w:rFonts w:ascii="Arial" w:hAnsi="Arial" w:cs="Arial"/>
        </w:rPr>
        <w:tab/>
        <w:t>Уговорне стране су сагл</w:t>
      </w:r>
      <w:r w:rsidR="007F0CAD" w:rsidRPr="00664BBB">
        <w:rPr>
          <w:rFonts w:ascii="Arial" w:hAnsi="Arial" w:cs="Arial"/>
        </w:rPr>
        <w:t xml:space="preserve">асне да рок за извођење радова </w:t>
      </w:r>
      <w:r w:rsidRPr="00664BBB">
        <w:rPr>
          <w:rFonts w:ascii="Arial" w:hAnsi="Arial" w:cs="Arial"/>
        </w:rPr>
        <w:t>износи</w:t>
      </w:r>
      <w:r w:rsidR="000A1D5C" w:rsidRPr="00664BBB">
        <w:rPr>
          <w:rFonts w:ascii="Arial" w:hAnsi="Arial" w:cs="Arial"/>
        </w:rPr>
        <w:t xml:space="preserve"> </w:t>
      </w:r>
      <w:r w:rsidRPr="00664BBB">
        <w:rPr>
          <w:rFonts w:ascii="Arial" w:hAnsi="Arial" w:cs="Arial"/>
        </w:rPr>
        <w:t xml:space="preserve">_________  календарских дана рачунајући од дана увођења </w:t>
      </w:r>
      <w:r w:rsidR="008E0CE0">
        <w:rPr>
          <w:rFonts w:ascii="Arial" w:hAnsi="Arial" w:cs="Arial"/>
        </w:rPr>
        <w:t xml:space="preserve">одабраног </w:t>
      </w:r>
      <w:r w:rsidRPr="00664BBB">
        <w:rPr>
          <w:rFonts w:ascii="Arial" w:hAnsi="Arial" w:cs="Arial"/>
        </w:rPr>
        <w:t>понуђача у посао.</w:t>
      </w:r>
    </w:p>
    <w:p w:rsidR="00B41263" w:rsidRPr="003472CB" w:rsidRDefault="00B41263" w:rsidP="00B41263">
      <w:pPr>
        <w:ind w:firstLine="708"/>
        <w:jc w:val="both"/>
        <w:rPr>
          <w:rFonts w:ascii="Arial" w:hAnsi="Arial" w:cs="Arial"/>
          <w:sz w:val="22"/>
          <w:szCs w:val="22"/>
        </w:rPr>
      </w:pPr>
      <w:r w:rsidRPr="00384F4F">
        <w:rPr>
          <w:rFonts w:ascii="Arial" w:hAnsi="Arial" w:cs="Arial"/>
          <w:sz w:val="22"/>
          <w:szCs w:val="22"/>
          <w:lang w:val="sr-Cyrl-CS"/>
        </w:rPr>
        <w:t>Одабрани понуђач</w:t>
      </w:r>
      <w:r w:rsidRPr="00384F4F">
        <w:rPr>
          <w:rFonts w:ascii="Arial" w:hAnsi="Arial" w:cs="Arial"/>
          <w:sz w:val="22"/>
          <w:szCs w:val="22"/>
        </w:rPr>
        <w:t xml:space="preserve"> се уводи у посао </w:t>
      </w:r>
      <w:r>
        <w:rPr>
          <w:rFonts w:ascii="Arial" w:hAnsi="Arial" w:cs="Arial"/>
          <w:sz w:val="22"/>
          <w:szCs w:val="22"/>
        </w:rPr>
        <w:t>у року од најкасније</w:t>
      </w:r>
      <w:r w:rsidRPr="003472CB">
        <w:rPr>
          <w:rFonts w:ascii="Arial" w:hAnsi="Arial" w:cs="Arial"/>
          <w:sz w:val="22"/>
          <w:szCs w:val="22"/>
        </w:rPr>
        <w:t xml:space="preserve"> </w:t>
      </w:r>
      <w:r w:rsidR="00A31507">
        <w:rPr>
          <w:rFonts w:ascii="Arial" w:hAnsi="Arial" w:cs="Arial"/>
          <w:sz w:val="22"/>
          <w:szCs w:val="22"/>
        </w:rPr>
        <w:t>7</w:t>
      </w:r>
      <w:r>
        <w:rPr>
          <w:rFonts w:ascii="Arial" w:hAnsi="Arial" w:cs="Arial"/>
          <w:sz w:val="22"/>
          <w:szCs w:val="22"/>
        </w:rPr>
        <w:t xml:space="preserve"> </w:t>
      </w:r>
      <w:r w:rsidRPr="003472CB">
        <w:rPr>
          <w:rFonts w:ascii="Arial" w:hAnsi="Arial" w:cs="Arial"/>
          <w:sz w:val="22"/>
          <w:szCs w:val="22"/>
        </w:rPr>
        <w:t>календарских дана од дана потписивања овог Уговора.</w:t>
      </w:r>
    </w:p>
    <w:p w:rsidR="00B41263" w:rsidRPr="00F82C9A" w:rsidRDefault="00B41263" w:rsidP="00B41263">
      <w:pPr>
        <w:autoSpaceDE w:val="0"/>
        <w:snapToGrid w:val="0"/>
        <w:ind w:firstLine="709"/>
        <w:jc w:val="both"/>
        <w:rPr>
          <w:rFonts w:ascii="Arial" w:hAnsi="Arial" w:cs="Arial"/>
          <w:sz w:val="22"/>
          <w:szCs w:val="22"/>
        </w:rPr>
      </w:pPr>
      <w:r w:rsidRPr="00384F4F">
        <w:rPr>
          <w:rFonts w:ascii="Arial" w:hAnsi="Arial" w:cs="Arial"/>
          <w:sz w:val="22"/>
          <w:szCs w:val="22"/>
          <w:lang w:val="sr-Cyrl-CS"/>
        </w:rPr>
        <w:t>Рок за извођење</w:t>
      </w:r>
      <w:r w:rsidRPr="00F82C9A">
        <w:rPr>
          <w:rFonts w:ascii="Arial" w:hAnsi="Arial" w:cs="Arial"/>
          <w:sz w:val="22"/>
          <w:szCs w:val="22"/>
          <w:lang w:val="sr-Cyrl-CS"/>
        </w:rPr>
        <w:t xml:space="preserve"> радова почиње да тече даном увођења </w:t>
      </w:r>
      <w:r w:rsidRPr="00F82C9A">
        <w:rPr>
          <w:rFonts w:ascii="Arial" w:hAnsi="Arial" w:cs="Arial"/>
          <w:sz w:val="22"/>
          <w:szCs w:val="22"/>
          <w:lang w:val="ru-RU"/>
        </w:rPr>
        <w:t>о</w:t>
      </w:r>
      <w:r w:rsidRPr="00F82C9A">
        <w:rPr>
          <w:rFonts w:ascii="Arial" w:hAnsi="Arial" w:cs="Arial"/>
          <w:sz w:val="22"/>
          <w:szCs w:val="22"/>
        </w:rPr>
        <w:t xml:space="preserve">дабраног понуђача </w:t>
      </w:r>
      <w:r w:rsidRPr="00F82C9A">
        <w:rPr>
          <w:rFonts w:ascii="Arial" w:hAnsi="Arial" w:cs="Arial"/>
          <w:sz w:val="22"/>
          <w:szCs w:val="22"/>
          <w:lang w:val="sr-Cyrl-CS"/>
        </w:rPr>
        <w:t xml:space="preserve"> у посао од стране Наручиоца и Надзорног органа. </w:t>
      </w:r>
    </w:p>
    <w:p w:rsidR="00B41263" w:rsidRPr="00F82C9A" w:rsidRDefault="00B41263" w:rsidP="00B41263">
      <w:pPr>
        <w:autoSpaceDE w:val="0"/>
        <w:snapToGrid w:val="0"/>
        <w:ind w:firstLine="709"/>
        <w:jc w:val="both"/>
        <w:rPr>
          <w:rFonts w:ascii="Arial" w:hAnsi="Arial" w:cs="Arial"/>
          <w:sz w:val="22"/>
          <w:szCs w:val="22"/>
        </w:rPr>
      </w:pPr>
      <w:r w:rsidRPr="00F82C9A">
        <w:rPr>
          <w:rFonts w:ascii="Arial" w:hAnsi="Arial" w:cs="Arial"/>
          <w:sz w:val="22"/>
          <w:szCs w:val="22"/>
          <w:lang w:val="sr-Cyrl-CS"/>
        </w:rPr>
        <w:lastRenderedPageBreak/>
        <w:t xml:space="preserve">Датум увођења у посао биће записнички констатован, оверен од стране </w:t>
      </w:r>
      <w:r w:rsidRPr="00F82C9A">
        <w:rPr>
          <w:rFonts w:ascii="Arial" w:hAnsi="Arial" w:cs="Arial"/>
          <w:sz w:val="22"/>
          <w:szCs w:val="22"/>
          <w:lang w:val="ru-RU"/>
        </w:rPr>
        <w:t>о</w:t>
      </w:r>
      <w:r w:rsidR="008E0CE0">
        <w:rPr>
          <w:rFonts w:ascii="Arial" w:hAnsi="Arial" w:cs="Arial"/>
          <w:sz w:val="22"/>
          <w:szCs w:val="22"/>
        </w:rPr>
        <w:t>дабраног понуђача</w:t>
      </w:r>
      <w:r w:rsidRPr="00F82C9A">
        <w:rPr>
          <w:rFonts w:ascii="Arial" w:hAnsi="Arial" w:cs="Arial"/>
          <w:sz w:val="22"/>
          <w:szCs w:val="22"/>
          <w:lang w:val="sr-Cyrl-CS"/>
        </w:rPr>
        <w:t xml:space="preserve"> и Надзорног органа и уписан у грађевински дневник од стране Надзорног органа.</w:t>
      </w:r>
    </w:p>
    <w:p w:rsidR="00B41263" w:rsidRPr="00F82C9A" w:rsidRDefault="00B41263" w:rsidP="00B41263">
      <w:pPr>
        <w:autoSpaceDE w:val="0"/>
        <w:snapToGrid w:val="0"/>
        <w:ind w:firstLine="720"/>
        <w:jc w:val="both"/>
        <w:rPr>
          <w:rFonts w:ascii="Arial" w:hAnsi="Arial" w:cs="Arial"/>
          <w:sz w:val="22"/>
          <w:szCs w:val="22"/>
        </w:rPr>
      </w:pP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eastAsia="Arial" w:hAnsi="Arial" w:cs="Arial"/>
          <w:sz w:val="22"/>
          <w:szCs w:val="22"/>
          <w:lang w:val="sr-Cyrl-CS"/>
        </w:rPr>
        <w:t>има право на продужетак рока извршења уговора у следећим ситуацијама:</w:t>
      </w:r>
    </w:p>
    <w:p w:rsidR="00B41263" w:rsidRPr="00F82C9A" w:rsidRDefault="00B41263" w:rsidP="00B41263">
      <w:pPr>
        <w:pStyle w:val="ListParagraph"/>
        <w:numPr>
          <w:ilvl w:val="0"/>
          <w:numId w:val="13"/>
        </w:numPr>
        <w:tabs>
          <w:tab w:val="clear" w:pos="0"/>
          <w:tab w:val="num" w:pos="720"/>
          <w:tab w:val="left" w:pos="6028"/>
        </w:tabs>
        <w:suppressAutoHyphens/>
        <w:overflowPunct w:val="0"/>
        <w:spacing w:after="0" w:line="240" w:lineRule="auto"/>
        <w:contextualSpacing w:val="0"/>
        <w:jc w:val="both"/>
        <w:rPr>
          <w:rFonts w:ascii="Arial" w:hAnsi="Arial" w:cs="Arial"/>
        </w:rPr>
      </w:pPr>
      <w:r w:rsidRPr="00F82C9A">
        <w:rPr>
          <w:rFonts w:ascii="Arial" w:hAnsi="Arial" w:cs="Arial"/>
          <w:lang w:val="sr-Cyrl-CS"/>
        </w:rPr>
        <w:t xml:space="preserve">у случају прекида радова који трају дуже од 2 дана, а није изазван кривицом </w:t>
      </w:r>
      <w:r w:rsidRPr="00F82C9A">
        <w:rPr>
          <w:rFonts w:ascii="Arial" w:hAnsi="Arial" w:cs="Arial"/>
          <w:lang w:val="ru-RU"/>
        </w:rPr>
        <w:t>о</w:t>
      </w:r>
      <w:r>
        <w:rPr>
          <w:rFonts w:ascii="Arial" w:hAnsi="Arial" w:cs="Arial"/>
        </w:rPr>
        <w:t>дабраног понуђач</w:t>
      </w:r>
      <w:r w:rsidRPr="00F82C9A">
        <w:rPr>
          <w:rFonts w:ascii="Arial" w:hAnsi="Arial" w:cs="Arial"/>
          <w:lang w:val="sr-Cyrl-CS"/>
        </w:rPr>
        <w:t xml:space="preserve"> ;</w:t>
      </w:r>
    </w:p>
    <w:p w:rsidR="00B41263" w:rsidRPr="00F82C9A" w:rsidRDefault="00B41263" w:rsidP="00B41263">
      <w:pPr>
        <w:pStyle w:val="NoSpacing"/>
        <w:numPr>
          <w:ilvl w:val="0"/>
          <w:numId w:val="13"/>
        </w:numPr>
        <w:tabs>
          <w:tab w:val="clear" w:pos="0"/>
          <w:tab w:val="num" w:pos="720"/>
        </w:tabs>
        <w:overflowPunct w:val="0"/>
        <w:jc w:val="both"/>
        <w:rPr>
          <w:rFonts w:ascii="Arial" w:hAnsi="Arial" w:cs="Arial"/>
        </w:rPr>
      </w:pPr>
      <w:r w:rsidRPr="00F82C9A">
        <w:rPr>
          <w:rFonts w:ascii="Arial" w:hAnsi="Arial" w:cs="Arial"/>
          <w:lang w:val="sr-Cyrl-CS"/>
        </w:rPr>
        <w:t xml:space="preserve">ако наступе природни догађаји који имају карактер више силе </w:t>
      </w:r>
      <w:r w:rsidRPr="00F82C9A">
        <w:rPr>
          <w:rFonts w:ascii="Arial" w:hAnsi="Arial" w:cs="Arial"/>
        </w:rPr>
        <w:t>(пожар, поплава, земљотрес</w:t>
      </w:r>
      <w:r>
        <w:rPr>
          <w:rFonts w:ascii="Arial" w:hAnsi="Arial" w:cs="Arial"/>
        </w:rPr>
        <w:t xml:space="preserve">, </w:t>
      </w:r>
      <w:r w:rsidRPr="00384F4F">
        <w:rPr>
          <w:rFonts w:ascii="Arial" w:hAnsi="Arial" w:cs="Arial"/>
        </w:rPr>
        <w:t>изузетно лоше време неуобичајено за годишње доба и за место на коме се изводе радови</w:t>
      </w:r>
      <w:r w:rsidRPr="00F82C9A">
        <w:rPr>
          <w:rFonts w:ascii="Arial" w:hAnsi="Arial" w:cs="Arial"/>
        </w:rPr>
        <w:t xml:space="preserve"> и сл.); </w:t>
      </w:r>
    </w:p>
    <w:p w:rsidR="00B41263" w:rsidRPr="00384F4F" w:rsidRDefault="00B41263" w:rsidP="00B41263">
      <w:pPr>
        <w:pStyle w:val="NoSpacing"/>
        <w:numPr>
          <w:ilvl w:val="0"/>
          <w:numId w:val="13"/>
        </w:numPr>
        <w:tabs>
          <w:tab w:val="clear" w:pos="0"/>
          <w:tab w:val="num" w:pos="720"/>
        </w:tabs>
        <w:overflowPunct w:val="0"/>
        <w:jc w:val="both"/>
        <w:rPr>
          <w:rFonts w:ascii="Arial" w:hAnsi="Arial" w:cs="Arial"/>
        </w:rPr>
      </w:pPr>
      <w:r w:rsidRPr="00F82C9A">
        <w:rPr>
          <w:rFonts w:ascii="Arial" w:hAnsi="Arial" w:cs="Arial"/>
        </w:rPr>
        <w:t xml:space="preserve">због лоших временских услова, који онемогућавају извођење радова, на захтев </w:t>
      </w:r>
      <w:r w:rsidRPr="00F82C9A">
        <w:rPr>
          <w:rFonts w:ascii="Arial" w:hAnsi="Arial" w:cs="Arial"/>
          <w:lang w:val="ru-RU"/>
        </w:rPr>
        <w:t>о</w:t>
      </w:r>
      <w:r w:rsidRPr="00F82C9A">
        <w:rPr>
          <w:rFonts w:ascii="Arial" w:hAnsi="Arial" w:cs="Arial"/>
        </w:rPr>
        <w:t xml:space="preserve">дабраног </w:t>
      </w:r>
      <w:r w:rsidRPr="00384F4F">
        <w:rPr>
          <w:rFonts w:ascii="Arial" w:hAnsi="Arial" w:cs="Arial"/>
        </w:rPr>
        <w:t xml:space="preserve">понуђача </w:t>
      </w:r>
      <w:r w:rsidRPr="00384F4F">
        <w:rPr>
          <w:rFonts w:ascii="Arial" w:hAnsi="Arial" w:cs="Arial"/>
          <w:lang w:val="sr-Cyrl-CS"/>
        </w:rPr>
        <w:t xml:space="preserve"> </w:t>
      </w:r>
      <w:r w:rsidRPr="00384F4F">
        <w:rPr>
          <w:rFonts w:ascii="Arial" w:hAnsi="Arial" w:cs="Arial"/>
        </w:rPr>
        <w:t>и предлог стручног надзора;</w:t>
      </w:r>
    </w:p>
    <w:p w:rsidR="00B41263" w:rsidRDefault="00B41263" w:rsidP="00B41263">
      <w:pPr>
        <w:pStyle w:val="NoSpacing"/>
        <w:numPr>
          <w:ilvl w:val="0"/>
          <w:numId w:val="13"/>
        </w:numPr>
        <w:tabs>
          <w:tab w:val="clear" w:pos="0"/>
          <w:tab w:val="num" w:pos="720"/>
        </w:tabs>
        <w:overflowPunct w:val="0"/>
        <w:jc w:val="both"/>
        <w:rPr>
          <w:rFonts w:ascii="Arial" w:hAnsi="Arial" w:cs="Arial"/>
        </w:rPr>
      </w:pPr>
      <w:r w:rsidRPr="00384F4F">
        <w:rPr>
          <w:rFonts w:ascii="Arial" w:hAnsi="Arial" w:cs="Arial"/>
        </w:rPr>
        <w:t>ако наступе ванредни до</w:t>
      </w:r>
      <w:r w:rsidRPr="00F82C9A">
        <w:rPr>
          <w:rFonts w:ascii="Arial" w:hAnsi="Arial" w:cs="Arial"/>
        </w:rPr>
        <w:t>гађаји везани за одбрану земље;</w:t>
      </w:r>
    </w:p>
    <w:p w:rsidR="00B41263" w:rsidRPr="00F82C9A" w:rsidRDefault="00B41263" w:rsidP="00B41263">
      <w:pPr>
        <w:pStyle w:val="NoSpacing"/>
        <w:numPr>
          <w:ilvl w:val="0"/>
          <w:numId w:val="13"/>
        </w:numPr>
        <w:tabs>
          <w:tab w:val="clear" w:pos="0"/>
          <w:tab w:val="num" w:pos="720"/>
        </w:tabs>
        <w:overflowPunct w:val="0"/>
        <w:jc w:val="both"/>
        <w:rPr>
          <w:rFonts w:ascii="Arial" w:hAnsi="Arial" w:cs="Arial"/>
        </w:rPr>
      </w:pPr>
      <w:r>
        <w:rPr>
          <w:rFonts w:ascii="Arial" w:hAnsi="Arial" w:cs="Arial"/>
        </w:rPr>
        <w:t>у случају пандемије већих размера изазване појавом заразних болести</w:t>
      </w:r>
    </w:p>
    <w:p w:rsidR="00B41263" w:rsidRPr="00F82C9A" w:rsidRDefault="00B41263" w:rsidP="00B41263">
      <w:pPr>
        <w:pStyle w:val="NoSpacing"/>
        <w:numPr>
          <w:ilvl w:val="0"/>
          <w:numId w:val="13"/>
        </w:numPr>
        <w:tabs>
          <w:tab w:val="clear" w:pos="0"/>
          <w:tab w:val="num" w:pos="720"/>
        </w:tabs>
        <w:overflowPunct w:val="0"/>
        <w:jc w:val="both"/>
        <w:rPr>
          <w:rFonts w:ascii="Arial" w:hAnsi="Arial" w:cs="Arial"/>
        </w:rPr>
      </w:pPr>
      <w:r w:rsidRPr="00F82C9A">
        <w:rPr>
          <w:rFonts w:ascii="Arial" w:hAnsi="Arial" w:cs="Arial"/>
        </w:rPr>
        <w:t>због кашњења радова проузрокованих неиспуњењем уговорених обавеза Наручиоца;</w:t>
      </w:r>
    </w:p>
    <w:p w:rsidR="00B41263" w:rsidRPr="00F82C9A" w:rsidRDefault="00B41263" w:rsidP="00B41263">
      <w:pPr>
        <w:pStyle w:val="ListParagraph"/>
        <w:numPr>
          <w:ilvl w:val="0"/>
          <w:numId w:val="13"/>
        </w:numPr>
        <w:tabs>
          <w:tab w:val="clear" w:pos="0"/>
          <w:tab w:val="num" w:pos="720"/>
          <w:tab w:val="left" w:pos="6028"/>
        </w:tabs>
        <w:suppressAutoHyphens/>
        <w:overflowPunct w:val="0"/>
        <w:spacing w:after="0" w:line="240" w:lineRule="auto"/>
        <w:contextualSpacing w:val="0"/>
        <w:jc w:val="both"/>
        <w:rPr>
          <w:rFonts w:ascii="Arial" w:hAnsi="Arial" w:cs="Arial"/>
        </w:rPr>
      </w:pPr>
      <w:r w:rsidRPr="00F82C9A">
        <w:rPr>
          <w:rFonts w:ascii="Arial" w:hAnsi="Arial" w:cs="Arial"/>
          <w:lang w:val="sr-Cyrl-CS"/>
        </w:rPr>
        <w:t>због прекида рада изазваног актом надлежног органа, за који није одговоран о</w:t>
      </w:r>
      <w:r w:rsidRPr="00F82C9A">
        <w:rPr>
          <w:rFonts w:ascii="Arial" w:hAnsi="Arial" w:cs="Arial"/>
        </w:rPr>
        <w:t>дабрани понуђач;</w:t>
      </w:r>
    </w:p>
    <w:p w:rsidR="00B41263" w:rsidRPr="00F82C9A" w:rsidRDefault="00B41263" w:rsidP="00B41263">
      <w:pPr>
        <w:numPr>
          <w:ilvl w:val="0"/>
          <w:numId w:val="13"/>
        </w:numPr>
        <w:tabs>
          <w:tab w:val="clear" w:pos="0"/>
          <w:tab w:val="num" w:pos="720"/>
        </w:tabs>
        <w:overflowPunct w:val="0"/>
        <w:autoSpaceDE w:val="0"/>
        <w:snapToGrid w:val="0"/>
        <w:ind w:left="714" w:hanging="357"/>
        <w:jc w:val="both"/>
        <w:rPr>
          <w:rStyle w:val="CommentTextChar1"/>
          <w:rFonts w:ascii="Arial" w:hAnsi="Arial" w:cs="Arial"/>
          <w:sz w:val="22"/>
          <w:szCs w:val="22"/>
        </w:rPr>
      </w:pPr>
      <w:r w:rsidRPr="00F82C9A">
        <w:rPr>
          <w:rStyle w:val="CommentTextChar1"/>
          <w:rFonts w:ascii="Arial" w:hAnsi="Arial" w:cs="Arial"/>
          <w:sz w:val="22"/>
          <w:szCs w:val="22"/>
          <w:lang w:val="sr-Cyrl-CS"/>
        </w:rPr>
        <w:t xml:space="preserve">било које обуставе радова које нису последице пропуста </w:t>
      </w:r>
      <w:r w:rsidRPr="00F82C9A">
        <w:rPr>
          <w:rFonts w:ascii="Arial" w:hAnsi="Arial" w:cs="Arial"/>
          <w:sz w:val="22"/>
          <w:szCs w:val="22"/>
          <w:lang w:val="ru-RU"/>
        </w:rPr>
        <w:t>о</w:t>
      </w:r>
      <w:r w:rsidRPr="00F82C9A">
        <w:rPr>
          <w:rFonts w:ascii="Arial" w:hAnsi="Arial" w:cs="Arial"/>
          <w:sz w:val="22"/>
          <w:szCs w:val="22"/>
        </w:rPr>
        <w:t xml:space="preserve">дабраног понуђача </w:t>
      </w:r>
      <w:r w:rsidRPr="00F82C9A">
        <w:rPr>
          <w:rFonts w:ascii="Arial" w:hAnsi="Arial" w:cs="Arial"/>
          <w:sz w:val="22"/>
          <w:szCs w:val="22"/>
          <w:lang w:val="sr-Cyrl-CS"/>
        </w:rPr>
        <w:t xml:space="preserve"> </w:t>
      </w:r>
    </w:p>
    <w:p w:rsidR="00B41263" w:rsidRPr="00F82C9A" w:rsidRDefault="00B41263" w:rsidP="00B41263">
      <w:pPr>
        <w:overflowPunct w:val="0"/>
        <w:autoSpaceDE w:val="0"/>
        <w:snapToGrid w:val="0"/>
        <w:ind w:left="714"/>
        <w:jc w:val="both"/>
        <w:rPr>
          <w:rStyle w:val="CommentTextChar1"/>
          <w:rFonts w:ascii="Arial" w:hAnsi="Arial" w:cs="Arial"/>
          <w:sz w:val="22"/>
          <w:szCs w:val="22"/>
        </w:rPr>
      </w:pPr>
    </w:p>
    <w:p w:rsidR="00B41263" w:rsidRPr="00F82C9A" w:rsidRDefault="00B41263" w:rsidP="00B41263">
      <w:pPr>
        <w:spacing w:before="3"/>
        <w:jc w:val="both"/>
        <w:rPr>
          <w:rFonts w:ascii="Arial" w:hAnsi="Arial" w:cs="Arial"/>
          <w:sz w:val="22"/>
          <w:szCs w:val="22"/>
        </w:rPr>
      </w:pPr>
      <w:r w:rsidRPr="00F82C9A">
        <w:rPr>
          <w:rFonts w:ascii="Arial" w:hAnsi="Arial" w:cs="Arial"/>
          <w:sz w:val="22"/>
          <w:szCs w:val="22"/>
          <w:lang w:val="sr-Cyrl-CS"/>
        </w:rPr>
        <w:tab/>
        <w:t>О</w:t>
      </w:r>
      <w:r w:rsidRPr="00F82C9A">
        <w:rPr>
          <w:rFonts w:ascii="Arial" w:hAnsi="Arial" w:cs="Arial"/>
          <w:sz w:val="22"/>
          <w:szCs w:val="22"/>
        </w:rPr>
        <w:t>дабрани понуђач</w:t>
      </w:r>
      <w:r w:rsidRPr="00F82C9A">
        <w:rPr>
          <w:rFonts w:ascii="Arial" w:hAnsi="Arial" w:cs="Arial"/>
          <w:sz w:val="22"/>
          <w:szCs w:val="22"/>
          <w:lang w:val="sr-Cyrl-CS"/>
        </w:rPr>
        <w:t xml:space="preserve"> ће одмах, без одлагања, усмено и у писаној, што обухвата и електронску форму, обавестити Наручиоца о настанку  околности  због којих радови могу да касне или да буду прекинути, </w:t>
      </w:r>
      <w:r w:rsidRPr="00384F4F">
        <w:rPr>
          <w:rFonts w:ascii="Arial" w:hAnsi="Arial" w:cs="Arial"/>
          <w:sz w:val="22"/>
          <w:szCs w:val="22"/>
          <w:lang w:val="sr-Cyrl-CS"/>
        </w:rPr>
        <w:t xml:space="preserve">најкасније </w:t>
      </w:r>
      <w:r>
        <w:rPr>
          <w:rFonts w:ascii="Arial" w:hAnsi="Arial" w:cs="Arial"/>
          <w:sz w:val="22"/>
          <w:szCs w:val="22"/>
        </w:rPr>
        <w:t>5</w:t>
      </w:r>
      <w:r w:rsidRPr="00731F5C">
        <w:rPr>
          <w:rFonts w:ascii="Arial" w:hAnsi="Arial" w:cs="Arial"/>
          <w:sz w:val="22"/>
          <w:szCs w:val="22"/>
          <w:lang w:val="sr-Cyrl-CS"/>
        </w:rPr>
        <w:t xml:space="preserve"> д</w:t>
      </w:r>
      <w:r w:rsidRPr="00384F4F">
        <w:rPr>
          <w:rFonts w:ascii="Arial" w:hAnsi="Arial" w:cs="Arial"/>
          <w:sz w:val="22"/>
          <w:szCs w:val="22"/>
          <w:lang w:val="sr-Cyrl-CS"/>
        </w:rPr>
        <w:t>ана пре истека рока</w:t>
      </w:r>
      <w:r w:rsidRPr="00F82C9A">
        <w:rPr>
          <w:rFonts w:ascii="Arial" w:hAnsi="Arial" w:cs="Arial"/>
          <w:sz w:val="22"/>
          <w:szCs w:val="22"/>
          <w:lang w:val="sr-Cyrl-CS"/>
        </w:rPr>
        <w:t xml:space="preserve"> из  става 1. овог члана.</w:t>
      </w:r>
    </w:p>
    <w:p w:rsidR="00B41263" w:rsidRPr="00F82C9A" w:rsidRDefault="00B41263" w:rsidP="00B41263">
      <w:pPr>
        <w:spacing w:before="3"/>
        <w:jc w:val="both"/>
        <w:rPr>
          <w:rFonts w:ascii="Arial" w:hAnsi="Arial" w:cs="Arial"/>
          <w:sz w:val="22"/>
          <w:szCs w:val="22"/>
        </w:rPr>
      </w:pPr>
      <w:r w:rsidRPr="00F82C9A">
        <w:rPr>
          <w:rFonts w:ascii="Arial" w:hAnsi="Arial" w:cs="Arial"/>
          <w:sz w:val="22"/>
          <w:szCs w:val="22"/>
          <w:lang w:val="sr-Cyrl-CS"/>
        </w:rPr>
        <w:tab/>
        <w:t>Обавештење треба да садржи детаље о узроцима и разлозима кашњења или прекида и захтев за продужење рока извођења радова.</w:t>
      </w:r>
    </w:p>
    <w:p w:rsidR="00B41263" w:rsidRPr="00F82C9A" w:rsidRDefault="00B41263" w:rsidP="00B41263">
      <w:pPr>
        <w:spacing w:before="3"/>
        <w:jc w:val="both"/>
        <w:rPr>
          <w:rFonts w:ascii="Arial" w:hAnsi="Arial" w:cs="Arial"/>
          <w:sz w:val="22"/>
          <w:szCs w:val="22"/>
        </w:rPr>
      </w:pPr>
      <w:r w:rsidRPr="00F82C9A">
        <w:rPr>
          <w:rFonts w:ascii="Arial" w:hAnsi="Arial" w:cs="Arial"/>
          <w:sz w:val="22"/>
          <w:szCs w:val="22"/>
          <w:lang w:val="sr-Cyrl-CS"/>
        </w:rPr>
        <w:tab/>
        <w:t>Надзорни орган кога именује Наручилац дужан је да одмах по пријему захтева за продужење рока размотри и оцени оправданост захтева за продужење рока о чему ће сачинити посебно образложено мишљење.</w:t>
      </w:r>
    </w:p>
    <w:p w:rsidR="00B41263" w:rsidRPr="00F82C9A" w:rsidRDefault="00B41263" w:rsidP="00B41263">
      <w:pPr>
        <w:spacing w:before="3"/>
        <w:jc w:val="both"/>
        <w:rPr>
          <w:rFonts w:ascii="Arial" w:hAnsi="Arial" w:cs="Arial"/>
          <w:sz w:val="22"/>
          <w:szCs w:val="22"/>
        </w:rPr>
      </w:pPr>
      <w:r w:rsidRPr="00F82C9A">
        <w:rPr>
          <w:rFonts w:ascii="Arial" w:hAnsi="Arial" w:cs="Arial"/>
          <w:sz w:val="22"/>
          <w:szCs w:val="22"/>
          <w:lang w:val="sr-Cyrl-CS"/>
        </w:rPr>
        <w:tab/>
        <w:t xml:space="preserve">Наручилац ће писменим путем, без одлагања, обавестити </w:t>
      </w:r>
      <w:r w:rsidRPr="00F82C9A">
        <w:rPr>
          <w:rFonts w:ascii="Arial" w:hAnsi="Arial" w:cs="Arial"/>
          <w:sz w:val="22"/>
          <w:szCs w:val="22"/>
          <w:lang w:val="ru-RU"/>
        </w:rPr>
        <w:t>о</w:t>
      </w:r>
      <w:r w:rsidRPr="00F82C9A">
        <w:rPr>
          <w:rFonts w:ascii="Arial" w:hAnsi="Arial" w:cs="Arial"/>
          <w:sz w:val="22"/>
          <w:szCs w:val="22"/>
        </w:rPr>
        <w:t xml:space="preserve">дабраног понуђача </w:t>
      </w:r>
      <w:r w:rsidRPr="00F82C9A">
        <w:rPr>
          <w:rFonts w:ascii="Arial" w:hAnsi="Arial" w:cs="Arial"/>
          <w:sz w:val="22"/>
          <w:szCs w:val="22"/>
          <w:lang w:val="sr-Cyrl-CS"/>
        </w:rPr>
        <w:t xml:space="preserve"> о донетој одлуци.</w:t>
      </w:r>
    </w:p>
    <w:p w:rsidR="00B41263" w:rsidRPr="00F82C9A" w:rsidRDefault="00B41263" w:rsidP="00B41263">
      <w:pPr>
        <w:spacing w:before="3"/>
        <w:jc w:val="both"/>
        <w:rPr>
          <w:rFonts w:ascii="Arial" w:hAnsi="Arial" w:cs="Arial"/>
          <w:sz w:val="22"/>
          <w:szCs w:val="22"/>
        </w:rPr>
      </w:pPr>
      <w:r w:rsidRPr="00F82C9A">
        <w:rPr>
          <w:rFonts w:ascii="Arial" w:hAnsi="Arial" w:cs="Arial"/>
          <w:sz w:val="22"/>
          <w:szCs w:val="22"/>
          <w:lang w:val="sr-Cyrl-CS"/>
        </w:rPr>
        <w:tab/>
        <w:t>Продужење рока биће утврђено одговарајућим Анексом уговора</w:t>
      </w:r>
      <w:r w:rsidRPr="00F82C9A">
        <w:rPr>
          <w:rFonts w:ascii="Arial" w:hAnsi="Arial" w:cs="Arial"/>
          <w:sz w:val="22"/>
          <w:szCs w:val="22"/>
        </w:rPr>
        <w:t>.</w:t>
      </w:r>
    </w:p>
    <w:p w:rsidR="00B41263" w:rsidRPr="00F82C9A" w:rsidRDefault="00B41263" w:rsidP="00B41263">
      <w:pPr>
        <w:spacing w:before="3"/>
        <w:ind w:firstLine="720"/>
        <w:jc w:val="both"/>
        <w:rPr>
          <w:rFonts w:ascii="Arial" w:hAnsi="Arial" w:cs="Arial"/>
          <w:sz w:val="22"/>
          <w:szCs w:val="22"/>
        </w:rPr>
      </w:pPr>
      <w:r w:rsidRPr="00F82C9A">
        <w:rPr>
          <w:rFonts w:ascii="Arial" w:hAnsi="Arial" w:cs="Arial"/>
          <w:sz w:val="22"/>
          <w:szCs w:val="22"/>
          <w:lang w:val="sr-Cyrl-CS"/>
        </w:rPr>
        <w:t>Уколико у току извођења радова буде дошло до прекида радова из разлога који не зависе од воље уговорних страна, а што ће се констатовати у грађевинском дневнику, доћи ће и до прекида у протеку рока за извођење радова.</w:t>
      </w:r>
    </w:p>
    <w:p w:rsidR="005E4546" w:rsidRDefault="00B41263" w:rsidP="00B41263">
      <w:pPr>
        <w:pStyle w:val="NoSpacing"/>
        <w:jc w:val="both"/>
        <w:rPr>
          <w:rFonts w:ascii="Arial" w:hAnsi="Arial" w:cs="Arial"/>
        </w:rPr>
      </w:pPr>
      <w:r w:rsidRPr="00F82C9A">
        <w:rPr>
          <w:rFonts w:ascii="Arial" w:eastAsia="Arial" w:hAnsi="Arial" w:cs="Arial"/>
          <w:lang w:val="sr-Cyrl-CS"/>
        </w:rPr>
        <w:t>Уколико је Одабрани понуђач пао у доцњу са извођењем радова, а није на уговорени начин поднео захтев за продужење рока, нема право на продужење рока због околности које су настале у време када је био у закашњењу, као и у случајевима када је у току извођења радова поступао супротно позитивним прописима,</w:t>
      </w:r>
      <w:r w:rsidR="00194692">
        <w:rPr>
          <w:rFonts w:ascii="Arial" w:eastAsia="Arial" w:hAnsi="Arial" w:cs="Arial"/>
          <w:lang w:val="sr-Cyrl-CS"/>
        </w:rPr>
        <w:t xml:space="preserve"> </w:t>
      </w:r>
      <w:r w:rsidRPr="00F82C9A">
        <w:rPr>
          <w:rFonts w:ascii="Arial" w:eastAsia="Arial" w:hAnsi="Arial" w:cs="Arial"/>
          <w:lang w:val="sr-Cyrl-CS"/>
        </w:rPr>
        <w:t>те је својим</w:t>
      </w:r>
      <w:r w:rsidR="00194692">
        <w:rPr>
          <w:rFonts w:ascii="Arial" w:eastAsia="Arial" w:hAnsi="Arial" w:cs="Arial"/>
          <w:lang w:val="sr-Cyrl-CS"/>
        </w:rPr>
        <w:t xml:space="preserve"> </w:t>
      </w:r>
      <w:r w:rsidR="00194692" w:rsidRPr="00F82C9A">
        <w:rPr>
          <w:rFonts w:ascii="Arial" w:eastAsia="Arial" w:hAnsi="Arial" w:cs="Arial"/>
          <w:lang w:val="sr-Cyrl-CS"/>
        </w:rPr>
        <w:t>чињењем или нечињењем, на било који начин изазвао застој у роковима.</w:t>
      </w:r>
      <w:r w:rsidR="005E4546" w:rsidRPr="00664BBB">
        <w:rPr>
          <w:rFonts w:ascii="Arial" w:hAnsi="Arial" w:cs="Arial"/>
        </w:rPr>
        <w:tab/>
      </w:r>
    </w:p>
    <w:p w:rsidR="00B41263" w:rsidRPr="00B41263" w:rsidRDefault="00B41263" w:rsidP="00B41263">
      <w:pPr>
        <w:pStyle w:val="NoSpacing"/>
        <w:jc w:val="both"/>
        <w:rPr>
          <w:rFonts w:ascii="Arial" w:hAnsi="Arial" w:cs="Arial"/>
        </w:rPr>
      </w:pPr>
    </w:p>
    <w:p w:rsidR="00194692" w:rsidRPr="00F82C9A" w:rsidRDefault="00194692" w:rsidP="00194692">
      <w:pPr>
        <w:snapToGrid w:val="0"/>
        <w:jc w:val="both"/>
        <w:rPr>
          <w:rFonts w:ascii="Arial" w:hAnsi="Arial" w:cs="Arial"/>
          <w:b/>
          <w:sz w:val="22"/>
          <w:szCs w:val="22"/>
          <w:lang w:val="sr-Cyrl-CS"/>
        </w:rPr>
      </w:pPr>
      <w:r w:rsidRPr="00F82C9A">
        <w:rPr>
          <w:rFonts w:ascii="Arial" w:hAnsi="Arial" w:cs="Arial"/>
          <w:b/>
          <w:sz w:val="22"/>
          <w:szCs w:val="22"/>
          <w:lang w:val="sr-Cyrl-CS"/>
        </w:rPr>
        <w:t>СТРУЧНИ НАДЗОР</w:t>
      </w:r>
    </w:p>
    <w:p w:rsidR="00194692" w:rsidRPr="00F82C9A" w:rsidRDefault="00194692" w:rsidP="00194692">
      <w:pPr>
        <w:snapToGrid w:val="0"/>
        <w:jc w:val="center"/>
        <w:rPr>
          <w:rFonts w:ascii="Arial" w:hAnsi="Arial" w:cs="Arial"/>
          <w:sz w:val="22"/>
          <w:szCs w:val="22"/>
        </w:rPr>
      </w:pPr>
      <w:r w:rsidRPr="00F82C9A">
        <w:rPr>
          <w:rFonts w:ascii="Arial" w:hAnsi="Arial" w:cs="Arial"/>
          <w:bCs/>
          <w:sz w:val="22"/>
          <w:szCs w:val="22"/>
        </w:rPr>
        <w:t>Члан 5.</w:t>
      </w:r>
    </w:p>
    <w:p w:rsidR="00194692" w:rsidRPr="00F82C9A" w:rsidRDefault="00194692" w:rsidP="00194692">
      <w:pPr>
        <w:autoSpaceDE w:val="0"/>
        <w:ind w:firstLine="720"/>
        <w:jc w:val="both"/>
        <w:rPr>
          <w:rFonts w:ascii="Arial" w:hAnsi="Arial" w:cs="Arial"/>
          <w:sz w:val="22"/>
          <w:szCs w:val="22"/>
        </w:rPr>
      </w:pPr>
      <w:r w:rsidRPr="00F82C9A">
        <w:rPr>
          <w:rFonts w:ascii="Arial" w:hAnsi="Arial" w:cs="Arial"/>
          <w:iCs/>
          <w:sz w:val="22"/>
          <w:szCs w:val="22"/>
          <w:lang w:val="sr-Cyrl-CS"/>
        </w:rPr>
        <w:t>Стручни надзор над извођењем грађевинских радова, вршиће лице које именује Наручилац (у тексту: Надзорни орган).</w:t>
      </w:r>
    </w:p>
    <w:p w:rsidR="00194692" w:rsidRPr="00F82C9A" w:rsidRDefault="00194692" w:rsidP="00194692">
      <w:pPr>
        <w:autoSpaceDE w:val="0"/>
        <w:ind w:firstLine="720"/>
        <w:jc w:val="both"/>
        <w:rPr>
          <w:rFonts w:ascii="Arial" w:hAnsi="Arial" w:cs="Arial"/>
          <w:sz w:val="22"/>
          <w:szCs w:val="22"/>
        </w:rPr>
      </w:pPr>
      <w:r w:rsidRPr="00F82C9A">
        <w:rPr>
          <w:rFonts w:ascii="Arial" w:hAnsi="Arial" w:cs="Arial"/>
          <w:iCs/>
          <w:sz w:val="22"/>
          <w:szCs w:val="22"/>
          <w:lang w:val="sr-Cyrl-CS"/>
        </w:rPr>
        <w:t>Надзорни орган врши стручни надзор у складу са одредбама важећег Закона о планирању и изградњи објеката Републике Србије и важећим Правилником о садржини и начину вршења стручног надзора, а на основу решења које доноси Наручилац, а нарочито:</w:t>
      </w:r>
    </w:p>
    <w:p w:rsidR="00194692" w:rsidRPr="009A5EBF" w:rsidRDefault="00194692" w:rsidP="00194692">
      <w:pPr>
        <w:numPr>
          <w:ilvl w:val="0"/>
          <w:numId w:val="18"/>
        </w:numPr>
        <w:tabs>
          <w:tab w:val="clear" w:pos="360"/>
          <w:tab w:val="num" w:pos="0"/>
          <w:tab w:val="left" w:pos="567"/>
        </w:tabs>
        <w:overflowPunct w:val="0"/>
        <w:autoSpaceDE w:val="0"/>
        <w:spacing w:line="100" w:lineRule="atLeast"/>
        <w:ind w:left="720" w:hanging="360"/>
        <w:jc w:val="both"/>
        <w:rPr>
          <w:rFonts w:ascii="Arial" w:hAnsi="Arial" w:cs="Arial"/>
          <w:iCs/>
          <w:sz w:val="22"/>
          <w:szCs w:val="22"/>
          <w:lang w:val="sr-Cyrl-CS"/>
        </w:rPr>
      </w:pPr>
      <w:r w:rsidRPr="009A5EBF">
        <w:rPr>
          <w:rFonts w:ascii="Arial" w:hAnsi="Arial" w:cs="Arial"/>
          <w:iCs/>
          <w:sz w:val="22"/>
          <w:szCs w:val="22"/>
        </w:rPr>
        <w:t xml:space="preserve">  да  уписом у грађевински дневник уведе </w:t>
      </w:r>
      <w:r w:rsidRPr="009A5EBF">
        <w:rPr>
          <w:rFonts w:ascii="Arial" w:eastAsia="Arial" w:hAnsi="Arial" w:cs="Arial"/>
          <w:sz w:val="22"/>
          <w:szCs w:val="22"/>
          <w:lang w:val="sr-Cyrl-CS"/>
        </w:rPr>
        <w:t>Одабраног понуђач</w:t>
      </w:r>
      <w:r w:rsidRPr="009A5EBF">
        <w:rPr>
          <w:rFonts w:ascii="Arial" w:hAnsi="Arial" w:cs="Arial"/>
          <w:iCs/>
          <w:sz w:val="22"/>
          <w:szCs w:val="22"/>
        </w:rPr>
        <w:t xml:space="preserve">а </w:t>
      </w:r>
      <w:r w:rsidRPr="009A5EBF">
        <w:rPr>
          <w:rFonts w:ascii="Arial" w:hAnsi="Arial" w:cs="Arial"/>
          <w:iCs/>
          <w:sz w:val="22"/>
          <w:szCs w:val="22"/>
          <w:lang w:val="sr-Cyrl-CS"/>
        </w:rPr>
        <w:t xml:space="preserve"> </w:t>
      </w:r>
      <w:r w:rsidR="009A5EBF">
        <w:rPr>
          <w:rFonts w:ascii="Arial" w:hAnsi="Arial" w:cs="Arial"/>
          <w:iCs/>
          <w:sz w:val="22"/>
          <w:szCs w:val="22"/>
        </w:rPr>
        <w:t>у посао</w:t>
      </w:r>
    </w:p>
    <w:p w:rsidR="00194692" w:rsidRPr="00F82C9A" w:rsidRDefault="00194692" w:rsidP="00194692">
      <w:pPr>
        <w:numPr>
          <w:ilvl w:val="0"/>
          <w:numId w:val="18"/>
        </w:numPr>
        <w:tabs>
          <w:tab w:val="clear" w:pos="360"/>
          <w:tab w:val="num" w:pos="0"/>
        </w:tabs>
        <w:overflowPunct w:val="0"/>
        <w:autoSpaceDE w:val="0"/>
        <w:spacing w:line="100" w:lineRule="atLeast"/>
        <w:ind w:left="720" w:hanging="360"/>
        <w:jc w:val="both"/>
        <w:rPr>
          <w:rFonts w:ascii="Arial" w:hAnsi="Arial" w:cs="Arial"/>
          <w:sz w:val="22"/>
          <w:szCs w:val="22"/>
        </w:rPr>
      </w:pPr>
      <w:r w:rsidRPr="009A5EBF">
        <w:rPr>
          <w:rFonts w:ascii="Arial" w:hAnsi="Arial" w:cs="Arial"/>
          <w:iCs/>
          <w:sz w:val="22"/>
          <w:szCs w:val="22"/>
          <w:lang w:val="sr-Cyrl-CS"/>
        </w:rPr>
        <w:t>врши контролу квалитета свих радова који се изводе;</w:t>
      </w:r>
    </w:p>
    <w:p w:rsidR="00194692" w:rsidRPr="00F82C9A" w:rsidRDefault="00194692" w:rsidP="00194692">
      <w:pPr>
        <w:numPr>
          <w:ilvl w:val="0"/>
          <w:numId w:val="18"/>
        </w:numPr>
        <w:tabs>
          <w:tab w:val="clear" w:pos="360"/>
          <w:tab w:val="num" w:pos="0"/>
        </w:tabs>
        <w:overflowPunct w:val="0"/>
        <w:autoSpaceDE w:val="0"/>
        <w:spacing w:line="100" w:lineRule="atLeast"/>
        <w:ind w:left="720" w:hanging="360"/>
        <w:jc w:val="both"/>
        <w:rPr>
          <w:rFonts w:ascii="Arial" w:hAnsi="Arial" w:cs="Arial"/>
          <w:sz w:val="22"/>
          <w:szCs w:val="22"/>
        </w:rPr>
      </w:pPr>
      <w:r w:rsidRPr="00F82C9A">
        <w:rPr>
          <w:rFonts w:ascii="Arial" w:hAnsi="Arial" w:cs="Arial"/>
          <w:iCs/>
          <w:sz w:val="22"/>
          <w:szCs w:val="22"/>
          <w:lang w:val="sr-Cyrl-CS"/>
        </w:rPr>
        <w:t xml:space="preserve">врши контролу усклађености радова из Понуде </w:t>
      </w:r>
      <w:r w:rsidRPr="00F82C9A">
        <w:rPr>
          <w:rFonts w:ascii="Arial" w:eastAsia="Arial" w:hAnsi="Arial" w:cs="Arial"/>
          <w:sz w:val="22"/>
          <w:szCs w:val="22"/>
          <w:lang w:val="sr-Cyrl-CS"/>
        </w:rPr>
        <w:t>Одабраног понуђач</w:t>
      </w:r>
      <w:r w:rsidRPr="00F82C9A">
        <w:rPr>
          <w:rFonts w:ascii="Arial" w:hAnsi="Arial" w:cs="Arial"/>
          <w:iCs/>
          <w:sz w:val="22"/>
          <w:szCs w:val="22"/>
        </w:rPr>
        <w:t xml:space="preserve">а </w:t>
      </w:r>
      <w:r w:rsidRPr="00F82C9A">
        <w:rPr>
          <w:rFonts w:ascii="Arial" w:hAnsi="Arial" w:cs="Arial"/>
          <w:iCs/>
          <w:sz w:val="22"/>
          <w:szCs w:val="22"/>
          <w:lang w:val="sr-Cyrl-CS"/>
        </w:rPr>
        <w:t xml:space="preserve"> с радовима који се изводе и предузима потребне мере када постоје одступања, која су резултат оправданих разлога;</w:t>
      </w:r>
    </w:p>
    <w:p w:rsidR="00194692" w:rsidRPr="00F82C9A" w:rsidRDefault="00194692" w:rsidP="00194692">
      <w:pPr>
        <w:numPr>
          <w:ilvl w:val="0"/>
          <w:numId w:val="18"/>
        </w:numPr>
        <w:tabs>
          <w:tab w:val="clear" w:pos="360"/>
          <w:tab w:val="num" w:pos="0"/>
        </w:tabs>
        <w:overflowPunct w:val="0"/>
        <w:autoSpaceDE w:val="0"/>
        <w:spacing w:line="100" w:lineRule="atLeast"/>
        <w:ind w:left="720" w:hanging="360"/>
        <w:jc w:val="both"/>
        <w:rPr>
          <w:rFonts w:ascii="Arial" w:hAnsi="Arial" w:cs="Arial"/>
          <w:sz w:val="22"/>
          <w:szCs w:val="22"/>
        </w:rPr>
      </w:pPr>
      <w:r w:rsidRPr="00F82C9A">
        <w:rPr>
          <w:rFonts w:ascii="Arial" w:hAnsi="Arial" w:cs="Arial"/>
          <w:iCs/>
          <w:sz w:val="22"/>
          <w:szCs w:val="22"/>
          <w:lang w:val="sr-Cyrl-CS"/>
        </w:rPr>
        <w:lastRenderedPageBreak/>
        <w:t>оверава обрачунски лист у грађевинској књизи;</w:t>
      </w:r>
    </w:p>
    <w:p w:rsidR="00194692" w:rsidRPr="00F82C9A" w:rsidRDefault="00194692" w:rsidP="00194692">
      <w:pPr>
        <w:numPr>
          <w:ilvl w:val="0"/>
          <w:numId w:val="18"/>
        </w:numPr>
        <w:tabs>
          <w:tab w:val="clear" w:pos="360"/>
          <w:tab w:val="num" w:pos="0"/>
        </w:tabs>
        <w:overflowPunct w:val="0"/>
        <w:autoSpaceDE w:val="0"/>
        <w:spacing w:line="100" w:lineRule="atLeast"/>
        <w:ind w:left="720" w:hanging="360"/>
        <w:jc w:val="both"/>
        <w:rPr>
          <w:rFonts w:ascii="Arial" w:hAnsi="Arial" w:cs="Arial"/>
          <w:sz w:val="22"/>
          <w:szCs w:val="22"/>
        </w:rPr>
      </w:pPr>
      <w:r w:rsidRPr="00F82C9A">
        <w:rPr>
          <w:rFonts w:ascii="Arial" w:hAnsi="Arial" w:cs="Arial"/>
          <w:iCs/>
          <w:sz w:val="22"/>
          <w:szCs w:val="22"/>
          <w:lang w:val="sr-Cyrl-CS"/>
        </w:rPr>
        <w:t xml:space="preserve">обавља целокупну стручну комуникацију за </w:t>
      </w:r>
      <w:r w:rsidRPr="00F82C9A">
        <w:rPr>
          <w:rFonts w:ascii="Arial" w:eastAsia="Arial" w:hAnsi="Arial" w:cs="Arial"/>
          <w:sz w:val="22"/>
          <w:szCs w:val="22"/>
          <w:lang w:val="sr-Cyrl-CS"/>
        </w:rPr>
        <w:t>Одабраног понуђач</w:t>
      </w:r>
      <w:r w:rsidRPr="00F82C9A">
        <w:rPr>
          <w:rFonts w:ascii="Arial" w:hAnsi="Arial" w:cs="Arial"/>
          <w:iCs/>
          <w:sz w:val="22"/>
          <w:szCs w:val="22"/>
        </w:rPr>
        <w:t xml:space="preserve">а </w:t>
      </w:r>
      <w:r w:rsidRPr="00F82C9A">
        <w:rPr>
          <w:rFonts w:ascii="Arial" w:hAnsi="Arial" w:cs="Arial"/>
          <w:iCs/>
          <w:sz w:val="22"/>
          <w:szCs w:val="22"/>
          <w:lang w:val="sr-Cyrl-CS"/>
        </w:rPr>
        <w:t xml:space="preserve"> преко грађевинског дневника;</w:t>
      </w:r>
    </w:p>
    <w:p w:rsidR="00194692" w:rsidRPr="00F82C9A" w:rsidRDefault="00194692" w:rsidP="00194692">
      <w:pPr>
        <w:numPr>
          <w:ilvl w:val="0"/>
          <w:numId w:val="18"/>
        </w:numPr>
        <w:tabs>
          <w:tab w:val="clear" w:pos="360"/>
          <w:tab w:val="num" w:pos="0"/>
        </w:tabs>
        <w:overflowPunct w:val="0"/>
        <w:autoSpaceDE w:val="0"/>
        <w:spacing w:line="100" w:lineRule="atLeast"/>
        <w:ind w:left="720" w:hanging="360"/>
        <w:jc w:val="both"/>
        <w:rPr>
          <w:rFonts w:ascii="Arial" w:hAnsi="Arial" w:cs="Arial"/>
          <w:sz w:val="22"/>
          <w:szCs w:val="22"/>
        </w:rPr>
      </w:pPr>
      <w:r w:rsidRPr="00F82C9A">
        <w:rPr>
          <w:rFonts w:ascii="Arial" w:hAnsi="Arial" w:cs="Arial"/>
          <w:iCs/>
          <w:sz w:val="22"/>
          <w:szCs w:val="22"/>
          <w:lang w:val="sr-Cyrl-CS"/>
        </w:rPr>
        <w:t>констатује завршетак уговореног посла, на последњој страни грађевинског дневника и тиме даје сагласност за интерни технички преглед и примопредају посла;</w:t>
      </w:r>
    </w:p>
    <w:p w:rsidR="00194692" w:rsidRPr="00F82C9A" w:rsidRDefault="00194692" w:rsidP="00194692">
      <w:pPr>
        <w:autoSpaceDE w:val="0"/>
        <w:ind w:firstLine="720"/>
        <w:jc w:val="both"/>
        <w:rPr>
          <w:rFonts w:ascii="Arial" w:hAnsi="Arial" w:cs="Arial"/>
          <w:sz w:val="22"/>
          <w:szCs w:val="22"/>
        </w:rPr>
      </w:pPr>
      <w:r w:rsidRPr="00F82C9A">
        <w:rPr>
          <w:rFonts w:ascii="Arial" w:hAnsi="Arial" w:cs="Arial"/>
          <w:iCs/>
          <w:sz w:val="22"/>
          <w:szCs w:val="22"/>
          <w:lang w:val="sr-Cyrl-CS"/>
        </w:rPr>
        <w:t>Примедбе и  предлози Надзорног органа  уписују се у грађевински дневник.</w:t>
      </w:r>
    </w:p>
    <w:p w:rsidR="00194692" w:rsidRPr="00F82C9A" w:rsidRDefault="00194692" w:rsidP="00194692">
      <w:pPr>
        <w:autoSpaceDE w:val="0"/>
        <w:ind w:firstLine="720"/>
        <w:jc w:val="both"/>
        <w:rPr>
          <w:rFonts w:ascii="Arial" w:hAnsi="Arial" w:cs="Arial"/>
          <w:sz w:val="22"/>
          <w:szCs w:val="22"/>
        </w:rPr>
      </w:pP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iCs/>
          <w:sz w:val="22"/>
          <w:szCs w:val="22"/>
          <w:lang w:val="sr-Cyrl-CS"/>
        </w:rPr>
        <w:t xml:space="preserve">је дужан да поступи по примедбама и захтевима Надзорног органа Наручиоца. </w:t>
      </w:r>
    </w:p>
    <w:p w:rsidR="00194692" w:rsidRPr="00F82C9A" w:rsidRDefault="00194692" w:rsidP="00194692">
      <w:pPr>
        <w:tabs>
          <w:tab w:val="left" w:pos="0"/>
          <w:tab w:val="left" w:pos="567"/>
        </w:tabs>
        <w:ind w:right="168"/>
        <w:rPr>
          <w:rFonts w:ascii="Arial" w:hAnsi="Arial" w:cs="Arial"/>
          <w:b/>
          <w:bCs/>
          <w:sz w:val="22"/>
          <w:szCs w:val="22"/>
        </w:rPr>
      </w:pPr>
    </w:p>
    <w:p w:rsidR="005E4546" w:rsidRPr="00664BBB" w:rsidRDefault="005E4546" w:rsidP="000E2D47">
      <w:pPr>
        <w:pStyle w:val="NoSpacing"/>
        <w:jc w:val="both"/>
        <w:rPr>
          <w:rFonts w:ascii="Arial" w:hAnsi="Arial" w:cs="Arial"/>
          <w:b/>
          <w:bCs/>
        </w:rPr>
      </w:pPr>
    </w:p>
    <w:p w:rsidR="005E4546" w:rsidRPr="00664BBB" w:rsidRDefault="005E4546" w:rsidP="000E2D47">
      <w:pPr>
        <w:pStyle w:val="NoSpacing"/>
        <w:jc w:val="both"/>
        <w:rPr>
          <w:rFonts w:ascii="Arial" w:hAnsi="Arial" w:cs="Arial"/>
        </w:rPr>
      </w:pPr>
      <w:r w:rsidRPr="00664BBB">
        <w:rPr>
          <w:rFonts w:ascii="Arial" w:hAnsi="Arial" w:cs="Arial"/>
          <w:b/>
          <w:bCs/>
        </w:rPr>
        <w:t>ГАРАНТНИ РОК</w:t>
      </w:r>
    </w:p>
    <w:p w:rsidR="005E4546" w:rsidRPr="00664BBB" w:rsidRDefault="00A31507" w:rsidP="00194692">
      <w:pPr>
        <w:pStyle w:val="NoSpacing"/>
        <w:jc w:val="center"/>
        <w:rPr>
          <w:rFonts w:ascii="Arial" w:hAnsi="Arial" w:cs="Arial"/>
        </w:rPr>
      </w:pPr>
      <w:r>
        <w:rPr>
          <w:rFonts w:ascii="Arial" w:hAnsi="Arial" w:cs="Arial"/>
          <w:bCs/>
        </w:rPr>
        <w:t>Члан 6</w:t>
      </w:r>
      <w:r w:rsidR="005E4546" w:rsidRPr="00664BBB">
        <w:rPr>
          <w:rFonts w:ascii="Arial" w:hAnsi="Arial" w:cs="Arial"/>
          <w:bCs/>
        </w:rPr>
        <w:t>.</w:t>
      </w:r>
      <w:r w:rsidR="005E4546" w:rsidRPr="00664BBB">
        <w:rPr>
          <w:rFonts w:ascii="Arial" w:hAnsi="Arial" w:cs="Arial"/>
        </w:rPr>
        <w:t xml:space="preserve"> </w:t>
      </w:r>
    </w:p>
    <w:p w:rsidR="00194692" w:rsidRPr="00F82C9A" w:rsidRDefault="005E4546" w:rsidP="00194692">
      <w:pPr>
        <w:tabs>
          <w:tab w:val="left" w:pos="567"/>
          <w:tab w:val="left" w:pos="9720"/>
        </w:tabs>
        <w:jc w:val="both"/>
        <w:rPr>
          <w:rFonts w:ascii="Arial" w:hAnsi="Arial" w:cs="Arial"/>
          <w:sz w:val="22"/>
          <w:szCs w:val="22"/>
        </w:rPr>
      </w:pPr>
      <w:r w:rsidRPr="00664BBB">
        <w:rPr>
          <w:rFonts w:ascii="Arial" w:hAnsi="Arial" w:cs="Arial"/>
        </w:rPr>
        <w:tab/>
      </w:r>
      <w:r w:rsidR="00194692" w:rsidRPr="00F82C9A">
        <w:rPr>
          <w:rFonts w:ascii="Arial" w:hAnsi="Arial" w:cs="Arial"/>
          <w:sz w:val="22"/>
          <w:szCs w:val="22"/>
          <w:lang w:val="sr-Cyrl-CS"/>
        </w:rPr>
        <w:t xml:space="preserve">Гарантни рок за изведене радове  по овом Уговору износи </w:t>
      </w:r>
      <w:r w:rsidR="00194692">
        <w:rPr>
          <w:rFonts w:ascii="Arial" w:hAnsi="Arial" w:cs="Arial"/>
          <w:sz w:val="22"/>
          <w:szCs w:val="22"/>
          <w:lang w:val="sr-Cyrl-CS"/>
        </w:rPr>
        <w:t xml:space="preserve"> </w:t>
      </w:r>
      <w:r w:rsidR="00194692">
        <w:rPr>
          <w:rFonts w:ascii="Arial" w:hAnsi="Arial" w:cs="Arial"/>
          <w:sz w:val="22"/>
          <w:szCs w:val="22"/>
        </w:rPr>
        <w:t>24</w:t>
      </w:r>
      <w:r w:rsidR="00194692">
        <w:rPr>
          <w:rFonts w:ascii="Arial" w:hAnsi="Arial" w:cs="Arial"/>
          <w:sz w:val="22"/>
          <w:szCs w:val="22"/>
          <w:lang w:val="sr-Cyrl-CS"/>
        </w:rPr>
        <w:t xml:space="preserve"> месец</w:t>
      </w:r>
      <w:r w:rsidR="00194692">
        <w:rPr>
          <w:rFonts w:ascii="Arial" w:hAnsi="Arial" w:cs="Arial"/>
          <w:sz w:val="22"/>
          <w:szCs w:val="22"/>
        </w:rPr>
        <w:t>a</w:t>
      </w:r>
      <w:r w:rsidR="00194692">
        <w:rPr>
          <w:rFonts w:ascii="Arial" w:hAnsi="Arial" w:cs="Arial"/>
          <w:sz w:val="22"/>
          <w:szCs w:val="22"/>
          <w:lang w:val="sr-Cyrl-CS"/>
        </w:rPr>
        <w:t xml:space="preserve"> од дана када је записнички извршена примопредаја свих радова која је документована свом неопходном документацијом, прописаном законом</w:t>
      </w:r>
      <w:r w:rsidR="00194692" w:rsidRPr="00F82C9A">
        <w:rPr>
          <w:rFonts w:ascii="Arial" w:hAnsi="Arial" w:cs="Arial"/>
          <w:sz w:val="22"/>
          <w:szCs w:val="22"/>
          <w:lang w:val="sr-Cyrl-CS"/>
        </w:rPr>
        <w:t xml:space="preserve">. </w:t>
      </w:r>
    </w:p>
    <w:p w:rsidR="00194692" w:rsidRPr="00944B75" w:rsidRDefault="00194692" w:rsidP="00194692">
      <w:pPr>
        <w:tabs>
          <w:tab w:val="left" w:pos="0"/>
          <w:tab w:val="left" w:pos="567"/>
        </w:tabs>
        <w:ind w:right="181"/>
        <w:jc w:val="both"/>
        <w:rPr>
          <w:rFonts w:ascii="Arial" w:hAnsi="Arial" w:cs="Arial"/>
          <w:sz w:val="22"/>
          <w:szCs w:val="22"/>
        </w:rPr>
      </w:pPr>
      <w:r w:rsidRPr="00F82C9A">
        <w:rPr>
          <w:rFonts w:ascii="Arial" w:hAnsi="Arial" w:cs="Arial"/>
          <w:sz w:val="22"/>
          <w:szCs w:val="22"/>
          <w:lang w:val="sr-Cyrl-CS"/>
        </w:rPr>
        <w:tab/>
      </w:r>
      <w:r w:rsidRPr="00944B75">
        <w:rPr>
          <w:rFonts w:ascii="Arial" w:hAnsi="Arial" w:cs="Arial"/>
          <w:sz w:val="22"/>
          <w:szCs w:val="22"/>
          <w:lang w:val="sr-Cyrl-CS"/>
        </w:rPr>
        <w:t xml:space="preserve"> Гарантни рок за уграђену опрему </w:t>
      </w:r>
      <w:r w:rsidRPr="00944B75">
        <w:rPr>
          <w:rFonts w:ascii="Arial" w:hAnsi="Arial" w:cs="Arial"/>
          <w:sz w:val="22"/>
          <w:szCs w:val="22"/>
        </w:rPr>
        <w:t xml:space="preserve">износи  </w:t>
      </w:r>
      <w:r w:rsidRPr="00944B75">
        <w:rPr>
          <w:rFonts w:ascii="Arial" w:hAnsi="Arial" w:cs="Arial"/>
          <w:sz w:val="22"/>
          <w:szCs w:val="22"/>
          <w:lang w:val="sr-Cyrl-CS"/>
        </w:rPr>
        <w:t>по гаранцији прозвођача, рачунајући од дана примопредаје радова - коначног извршења уговора.</w:t>
      </w:r>
    </w:p>
    <w:p w:rsidR="00194692" w:rsidRPr="00F82C9A" w:rsidRDefault="00194692" w:rsidP="00194692">
      <w:pPr>
        <w:tabs>
          <w:tab w:val="left" w:pos="0"/>
          <w:tab w:val="left" w:pos="567"/>
        </w:tabs>
        <w:jc w:val="both"/>
        <w:rPr>
          <w:rFonts w:ascii="Arial" w:hAnsi="Arial" w:cs="Arial"/>
          <w:sz w:val="22"/>
          <w:szCs w:val="22"/>
        </w:rPr>
      </w:pPr>
      <w:r w:rsidRPr="00F82C9A">
        <w:rPr>
          <w:rFonts w:ascii="Arial" w:hAnsi="Arial" w:cs="Arial"/>
          <w:sz w:val="22"/>
          <w:szCs w:val="22"/>
          <w:lang w:val="sr-Cyrl-CS"/>
        </w:rPr>
        <w:tab/>
        <w:t>У гарантном року 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обавезан да на свој терет отклони све недостатке на изведеним радовима  који су настали услед тога што се О</w:t>
      </w:r>
      <w:r w:rsidRPr="00F82C9A">
        <w:rPr>
          <w:rFonts w:ascii="Arial" w:hAnsi="Arial" w:cs="Arial"/>
          <w:sz w:val="22"/>
          <w:szCs w:val="22"/>
        </w:rPr>
        <w:t>дабрани понуђач</w:t>
      </w:r>
      <w:r w:rsidRPr="00F82C9A">
        <w:rPr>
          <w:rFonts w:ascii="Arial" w:hAnsi="Arial" w:cs="Arial"/>
          <w:sz w:val="22"/>
          <w:szCs w:val="22"/>
          <w:lang w:val="sr-Cyrl-CS"/>
        </w:rPr>
        <w:t xml:space="preserve"> није држао својих обавеза у погледу квалитета радова и материјала.</w:t>
      </w:r>
    </w:p>
    <w:p w:rsidR="00194692" w:rsidRDefault="00194692" w:rsidP="00194692">
      <w:pPr>
        <w:tabs>
          <w:tab w:val="left" w:pos="-567"/>
          <w:tab w:val="left" w:pos="567"/>
        </w:tabs>
        <w:snapToGrid w:val="0"/>
        <w:ind w:right="15"/>
        <w:jc w:val="both"/>
        <w:rPr>
          <w:rFonts w:ascii="Arial" w:hAnsi="Arial" w:cs="Arial"/>
          <w:sz w:val="22"/>
          <w:szCs w:val="22"/>
          <w:lang w:val="sr-Cyrl-CS"/>
        </w:rPr>
      </w:pPr>
      <w:r w:rsidRPr="00F82C9A">
        <w:rPr>
          <w:rFonts w:ascii="Arial" w:hAnsi="Arial" w:cs="Arial"/>
          <w:sz w:val="22"/>
          <w:szCs w:val="22"/>
          <w:lang w:val="sr-Cyrl-CS"/>
        </w:rPr>
        <w:tab/>
        <w:t>Уколико О</w:t>
      </w:r>
      <w:r w:rsidRPr="00F82C9A">
        <w:rPr>
          <w:rFonts w:ascii="Arial" w:hAnsi="Arial" w:cs="Arial"/>
          <w:sz w:val="22"/>
          <w:szCs w:val="22"/>
        </w:rPr>
        <w:t>дабрани понуђач</w:t>
      </w:r>
      <w:r w:rsidRPr="00F82C9A">
        <w:rPr>
          <w:rFonts w:ascii="Arial" w:hAnsi="Arial" w:cs="Arial"/>
          <w:sz w:val="22"/>
          <w:szCs w:val="22"/>
          <w:lang w:val="sr-Cyrl-CS"/>
        </w:rPr>
        <w:t xml:space="preserve"> не поступи по захтевима Наручиоца у примереном року, исти има право да на терет О</w:t>
      </w:r>
      <w:r w:rsidRPr="00F82C9A">
        <w:rPr>
          <w:rFonts w:ascii="Arial" w:hAnsi="Arial" w:cs="Arial"/>
          <w:sz w:val="22"/>
          <w:szCs w:val="22"/>
        </w:rPr>
        <w:t>дабраног понуђача</w:t>
      </w:r>
      <w:r w:rsidRPr="00F82C9A">
        <w:rPr>
          <w:rFonts w:ascii="Arial" w:hAnsi="Arial" w:cs="Arial"/>
          <w:sz w:val="22"/>
          <w:szCs w:val="22"/>
          <w:lang w:val="sr-Cyrl-CS"/>
        </w:rPr>
        <w:t xml:space="preserve"> отклони утврђене недостатке ангажовањем другог  понуђача.</w:t>
      </w:r>
    </w:p>
    <w:p w:rsidR="00194692" w:rsidRPr="00F82C9A" w:rsidRDefault="00194692" w:rsidP="00194692">
      <w:pPr>
        <w:tabs>
          <w:tab w:val="left" w:pos="-567"/>
          <w:tab w:val="left" w:pos="567"/>
        </w:tabs>
        <w:snapToGrid w:val="0"/>
        <w:ind w:right="15"/>
        <w:jc w:val="both"/>
        <w:rPr>
          <w:rFonts w:ascii="Arial" w:hAnsi="Arial" w:cs="Arial"/>
          <w:sz w:val="22"/>
          <w:szCs w:val="22"/>
          <w:lang w:val="sr-Cyrl-CS"/>
        </w:rPr>
      </w:pPr>
    </w:p>
    <w:p w:rsidR="00194692" w:rsidRPr="00F82C9A" w:rsidRDefault="00194692" w:rsidP="00194692">
      <w:pPr>
        <w:tabs>
          <w:tab w:val="left" w:pos="0"/>
          <w:tab w:val="left" w:pos="567"/>
        </w:tabs>
        <w:ind w:right="168"/>
        <w:jc w:val="center"/>
        <w:rPr>
          <w:rFonts w:ascii="Arial" w:hAnsi="Arial" w:cs="Arial"/>
          <w:sz w:val="22"/>
          <w:szCs w:val="22"/>
        </w:rPr>
      </w:pPr>
      <w:r>
        <w:rPr>
          <w:rFonts w:ascii="Arial" w:hAnsi="Arial" w:cs="Arial"/>
          <w:bCs/>
          <w:sz w:val="22"/>
          <w:szCs w:val="22"/>
        </w:rPr>
        <w:t xml:space="preserve">Члан </w:t>
      </w:r>
      <w:r w:rsidR="00A31507">
        <w:rPr>
          <w:rFonts w:ascii="Arial" w:hAnsi="Arial" w:cs="Arial"/>
          <w:bCs/>
          <w:sz w:val="22"/>
          <w:szCs w:val="22"/>
        </w:rPr>
        <w:t>7</w:t>
      </w:r>
      <w:r w:rsidRPr="00F82C9A">
        <w:rPr>
          <w:rFonts w:ascii="Arial" w:hAnsi="Arial" w:cs="Arial"/>
          <w:bCs/>
          <w:sz w:val="22"/>
          <w:szCs w:val="22"/>
        </w:rPr>
        <w:t>.</w:t>
      </w:r>
    </w:p>
    <w:p w:rsidR="00194692" w:rsidRPr="00F82C9A" w:rsidRDefault="00194692" w:rsidP="00194692">
      <w:pPr>
        <w:ind w:firstLine="708"/>
        <w:jc w:val="both"/>
        <w:rPr>
          <w:rFonts w:ascii="Arial" w:hAnsi="Arial" w:cs="Arial"/>
          <w:sz w:val="22"/>
          <w:szCs w:val="22"/>
          <w:lang w:val="sr-Cyrl-CS"/>
        </w:rPr>
      </w:pP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 </w:t>
      </w:r>
    </w:p>
    <w:p w:rsidR="00194692" w:rsidRDefault="00194692" w:rsidP="00194692">
      <w:pPr>
        <w:ind w:firstLine="708"/>
        <w:jc w:val="both"/>
        <w:rPr>
          <w:rFonts w:ascii="Arial" w:hAnsi="Arial" w:cs="Arial"/>
          <w:sz w:val="22"/>
          <w:szCs w:val="22"/>
          <w:lang w:val="sr-Cyrl-CS"/>
        </w:rPr>
      </w:pPr>
      <w:r w:rsidRPr="00F82C9A">
        <w:rPr>
          <w:rFonts w:ascii="Arial" w:hAnsi="Arial" w:cs="Arial"/>
          <w:sz w:val="22"/>
          <w:szCs w:val="22"/>
          <w:lang w:val="sr-Cyrl-CS"/>
        </w:rPr>
        <w:t>Ако се О</w:t>
      </w:r>
      <w:r w:rsidRPr="00F82C9A">
        <w:rPr>
          <w:rFonts w:ascii="Arial" w:hAnsi="Arial" w:cs="Arial"/>
          <w:sz w:val="22"/>
          <w:szCs w:val="22"/>
        </w:rPr>
        <w:t>дабрани понуђач</w:t>
      </w:r>
      <w:r w:rsidRPr="00F82C9A">
        <w:rPr>
          <w:rFonts w:ascii="Arial" w:hAnsi="Arial" w:cs="Arial"/>
          <w:sz w:val="22"/>
          <w:szCs w:val="22"/>
          <w:lang w:val="sr-Cyrl-CS"/>
        </w:rPr>
        <w:t xml:space="preserve"> не одазове и не приступи извршењу наведене обавезе (из претходног става овог члана), по пријему писменог позива од стране Наручиоца, у року од 5 дана од дана пријема, и не изврши ту обавезу у року датом у позиву, Наручилац је овлашћен да за отклањање недостатака ангажује друго правно или физичко лице, на терет О</w:t>
      </w:r>
      <w:r w:rsidRPr="00F82C9A">
        <w:rPr>
          <w:rFonts w:ascii="Arial" w:hAnsi="Arial" w:cs="Arial"/>
          <w:sz w:val="22"/>
          <w:szCs w:val="22"/>
        </w:rPr>
        <w:t>дабраног понуђача</w:t>
      </w:r>
      <w:r>
        <w:rPr>
          <w:rFonts w:ascii="Arial" w:hAnsi="Arial" w:cs="Arial"/>
          <w:sz w:val="22"/>
          <w:szCs w:val="22"/>
          <w:lang w:val="sr-Cyrl-CS"/>
        </w:rPr>
        <w:t>.</w:t>
      </w:r>
      <w:r w:rsidRPr="00F82C9A">
        <w:rPr>
          <w:rFonts w:ascii="Arial" w:hAnsi="Arial" w:cs="Arial"/>
          <w:sz w:val="22"/>
          <w:szCs w:val="22"/>
          <w:lang w:val="sr-Cyrl-CS"/>
        </w:rPr>
        <w:t xml:space="preserve"> </w:t>
      </w:r>
    </w:p>
    <w:p w:rsidR="00194692" w:rsidRDefault="00194692" w:rsidP="00194692">
      <w:pPr>
        <w:ind w:firstLine="708"/>
        <w:jc w:val="both"/>
        <w:rPr>
          <w:rFonts w:ascii="Arial" w:hAnsi="Arial" w:cs="Arial"/>
          <w:sz w:val="22"/>
          <w:szCs w:val="22"/>
          <w:lang w:val="sr-Cyrl-CS"/>
        </w:rPr>
      </w:pPr>
      <w:r w:rsidRPr="00F82C9A">
        <w:rPr>
          <w:rFonts w:ascii="Arial" w:hAnsi="Arial" w:cs="Arial"/>
          <w:sz w:val="22"/>
          <w:szCs w:val="22"/>
          <w:lang w:val="sr-Cyrl-CS"/>
        </w:rPr>
        <w:t>За штету и неисправности које настану услед деловања више силе, о</w:t>
      </w:r>
      <w:r w:rsidRPr="00F82C9A">
        <w:rPr>
          <w:rFonts w:ascii="Arial" w:hAnsi="Arial" w:cs="Arial"/>
          <w:sz w:val="22"/>
          <w:szCs w:val="22"/>
        </w:rPr>
        <w:t>дабрани понуђач</w:t>
      </w:r>
      <w:r w:rsidRPr="00F82C9A">
        <w:rPr>
          <w:rFonts w:ascii="Arial" w:hAnsi="Arial" w:cs="Arial"/>
          <w:sz w:val="22"/>
          <w:szCs w:val="22"/>
          <w:lang w:val="sr-Cyrl-CS"/>
        </w:rPr>
        <w:t xml:space="preserve"> не сноси одговорност.</w:t>
      </w:r>
    </w:p>
    <w:p w:rsidR="00194692" w:rsidRPr="00F82C9A" w:rsidRDefault="00A31507" w:rsidP="00194692">
      <w:pPr>
        <w:jc w:val="center"/>
        <w:rPr>
          <w:rFonts w:ascii="Arial" w:hAnsi="Arial" w:cs="Arial"/>
          <w:sz w:val="22"/>
          <w:szCs w:val="22"/>
          <w:lang w:val="sr-Cyrl-CS"/>
        </w:rPr>
      </w:pPr>
      <w:r>
        <w:rPr>
          <w:rFonts w:ascii="Arial" w:hAnsi="Arial" w:cs="Arial"/>
          <w:sz w:val="22"/>
          <w:szCs w:val="22"/>
          <w:lang w:val="sr-Cyrl-CS"/>
        </w:rPr>
        <w:t>Члан 8</w:t>
      </w:r>
      <w:r w:rsidR="00194692" w:rsidRPr="00F82C9A">
        <w:rPr>
          <w:rFonts w:ascii="Arial" w:hAnsi="Arial" w:cs="Arial"/>
          <w:sz w:val="22"/>
          <w:szCs w:val="22"/>
          <w:lang w:val="sr-Cyrl-CS"/>
        </w:rPr>
        <w:t>.</w:t>
      </w:r>
    </w:p>
    <w:p w:rsidR="00194692" w:rsidRPr="00F82C9A" w:rsidRDefault="00194692" w:rsidP="00194692">
      <w:pPr>
        <w:jc w:val="both"/>
        <w:rPr>
          <w:rFonts w:ascii="Arial" w:hAnsi="Arial" w:cs="Arial"/>
          <w:sz w:val="22"/>
          <w:szCs w:val="22"/>
          <w:lang w:val="sr-Cyrl-CS"/>
        </w:rPr>
      </w:pPr>
      <w:r>
        <w:rPr>
          <w:rFonts w:ascii="Arial" w:hAnsi="Arial" w:cs="Arial"/>
          <w:sz w:val="22"/>
          <w:szCs w:val="22"/>
          <w:lang w:val="sr-Cyrl-CS"/>
        </w:rPr>
        <w:tab/>
      </w:r>
      <w:r w:rsidRPr="00F82C9A">
        <w:rPr>
          <w:rFonts w:ascii="Arial" w:hAnsi="Arial" w:cs="Arial"/>
          <w:sz w:val="22"/>
          <w:szCs w:val="22"/>
          <w:lang w:val="sr-Cyrl-CS"/>
        </w:rPr>
        <w:t>За укупан уграђени материјал О</w:t>
      </w:r>
      <w:r w:rsidRPr="00F82C9A">
        <w:rPr>
          <w:rFonts w:ascii="Arial" w:hAnsi="Arial" w:cs="Arial"/>
          <w:sz w:val="22"/>
          <w:szCs w:val="22"/>
        </w:rPr>
        <w:t>дабрани понуђач</w:t>
      </w:r>
      <w:r w:rsidRPr="00F82C9A">
        <w:rPr>
          <w:rFonts w:ascii="Arial" w:hAnsi="Arial" w:cs="Arial"/>
          <w:sz w:val="22"/>
          <w:szCs w:val="22"/>
          <w:lang w:val="sr-Cyrl-CS"/>
        </w:rPr>
        <w:t xml:space="preserve"> мора да има одговарајуће атесте и доказе о квалитету који се захтевају према важећим прописима у складу са техничком документацијом.</w:t>
      </w:r>
    </w:p>
    <w:p w:rsidR="00194692" w:rsidRDefault="00194692" w:rsidP="00194692">
      <w:pPr>
        <w:jc w:val="both"/>
        <w:rPr>
          <w:rFonts w:ascii="Arial" w:hAnsi="Arial" w:cs="Arial"/>
          <w:sz w:val="22"/>
          <w:szCs w:val="22"/>
          <w:lang w:val="sr-Cyrl-CS"/>
        </w:rPr>
      </w:pPr>
      <w:r>
        <w:rPr>
          <w:rFonts w:ascii="Arial" w:hAnsi="Arial" w:cs="Arial"/>
          <w:sz w:val="22"/>
          <w:szCs w:val="22"/>
          <w:lang w:val="sr-Cyrl-CS"/>
        </w:rPr>
        <w:tab/>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дужан да о свом трошку обави сва евентуална додатна испитивања материјала и контролу квалитета, уколико за тим постоји оправдана потреба.</w:t>
      </w:r>
    </w:p>
    <w:p w:rsidR="00A31507" w:rsidRDefault="00A31507" w:rsidP="00194692">
      <w:pPr>
        <w:jc w:val="both"/>
        <w:rPr>
          <w:rFonts w:ascii="Arial" w:hAnsi="Arial" w:cs="Arial"/>
          <w:sz w:val="22"/>
          <w:szCs w:val="22"/>
          <w:lang w:val="sr-Cyrl-CS"/>
        </w:rPr>
      </w:pPr>
    </w:p>
    <w:p w:rsidR="00194692" w:rsidRPr="0010153D" w:rsidRDefault="00194692" w:rsidP="00194692">
      <w:pPr>
        <w:tabs>
          <w:tab w:val="left" w:pos="567"/>
        </w:tabs>
        <w:ind w:right="15"/>
        <w:jc w:val="both"/>
        <w:rPr>
          <w:rFonts w:ascii="Arial" w:hAnsi="Arial" w:cs="Arial"/>
        </w:rPr>
      </w:pPr>
      <w:r w:rsidRPr="0010153D">
        <w:rPr>
          <w:rFonts w:ascii="Arial" w:hAnsi="Arial" w:cs="Arial"/>
          <w:b/>
          <w:lang w:val="sr-Cyrl-CS"/>
        </w:rPr>
        <w:t>УГОВОРНА КАЗНА</w:t>
      </w:r>
    </w:p>
    <w:p w:rsidR="00194692" w:rsidRPr="00FB430C" w:rsidRDefault="00A31507" w:rsidP="00194692">
      <w:pPr>
        <w:tabs>
          <w:tab w:val="left" w:pos="0"/>
          <w:tab w:val="left" w:pos="567"/>
        </w:tabs>
        <w:ind w:right="168"/>
        <w:jc w:val="center"/>
        <w:rPr>
          <w:rFonts w:ascii="Arial" w:hAnsi="Arial" w:cs="Arial"/>
          <w:sz w:val="22"/>
          <w:szCs w:val="22"/>
        </w:rPr>
      </w:pPr>
      <w:r>
        <w:rPr>
          <w:rFonts w:ascii="Arial" w:hAnsi="Arial" w:cs="Arial"/>
          <w:bCs/>
          <w:sz w:val="22"/>
          <w:szCs w:val="22"/>
          <w:lang w:val="ru-RU"/>
        </w:rPr>
        <w:t>Члан 9</w:t>
      </w:r>
      <w:r w:rsidR="00194692" w:rsidRPr="00FB430C">
        <w:rPr>
          <w:rFonts w:ascii="Arial" w:hAnsi="Arial" w:cs="Arial"/>
          <w:bCs/>
          <w:sz w:val="22"/>
          <w:szCs w:val="22"/>
          <w:lang w:val="ru-RU"/>
        </w:rPr>
        <w:t>.</w:t>
      </w:r>
    </w:p>
    <w:p w:rsidR="00194692" w:rsidRPr="00BB498B" w:rsidRDefault="00194692" w:rsidP="00194692">
      <w:pPr>
        <w:tabs>
          <w:tab w:val="left" w:pos="567"/>
        </w:tabs>
        <w:ind w:right="54"/>
        <w:jc w:val="both"/>
        <w:rPr>
          <w:rFonts w:ascii="Arial" w:hAnsi="Arial" w:cs="Arial"/>
          <w:bCs/>
          <w:sz w:val="22"/>
          <w:szCs w:val="22"/>
        </w:rPr>
      </w:pPr>
      <w:r w:rsidRPr="0010153D">
        <w:rPr>
          <w:rFonts w:ascii="Arial" w:hAnsi="Arial" w:cs="Arial"/>
          <w:bCs/>
          <w:lang w:val="ru-RU"/>
        </w:rPr>
        <w:tab/>
      </w:r>
      <w:r w:rsidRPr="00832278">
        <w:rPr>
          <w:rFonts w:ascii="Arial" w:hAnsi="Arial" w:cs="Arial"/>
          <w:color w:val="00B050"/>
          <w:lang w:val="sr-Latn-CS"/>
        </w:rPr>
        <w:tab/>
      </w:r>
      <w:r w:rsidRPr="00BB498B">
        <w:rPr>
          <w:rFonts w:ascii="Arial" w:hAnsi="Arial" w:cs="Arial"/>
          <w:sz w:val="22"/>
          <w:szCs w:val="22"/>
        </w:rPr>
        <w:t>Уколико</w:t>
      </w:r>
      <w:r w:rsidRPr="00BB498B">
        <w:rPr>
          <w:rFonts w:ascii="Arial" w:hAnsi="Arial" w:cs="Arial"/>
          <w:sz w:val="22"/>
          <w:szCs w:val="22"/>
          <w:lang w:val="sr-Latn-CS"/>
        </w:rPr>
        <w:t xml:space="preserve"> </w:t>
      </w:r>
      <w:r w:rsidRPr="00BB498B">
        <w:rPr>
          <w:rFonts w:ascii="Arial" w:hAnsi="Arial" w:cs="Arial"/>
          <w:sz w:val="22"/>
          <w:szCs w:val="22"/>
        </w:rPr>
        <w:t xml:space="preserve"> </w:t>
      </w:r>
      <w:r w:rsidRPr="00BB498B">
        <w:rPr>
          <w:rFonts w:ascii="Arial" w:hAnsi="Arial" w:cs="Arial"/>
          <w:sz w:val="22"/>
          <w:szCs w:val="22"/>
          <w:lang w:val="sr-Cyrl-CS"/>
        </w:rPr>
        <w:t>О</w:t>
      </w:r>
      <w:r w:rsidRPr="00BB498B">
        <w:rPr>
          <w:rFonts w:ascii="Arial" w:hAnsi="Arial" w:cs="Arial"/>
          <w:sz w:val="22"/>
          <w:szCs w:val="22"/>
        </w:rPr>
        <w:t>дабрани понуђач</w:t>
      </w:r>
      <w:r w:rsidRPr="00BB498B">
        <w:rPr>
          <w:rFonts w:ascii="Arial" w:hAnsi="Arial" w:cs="Arial"/>
          <w:sz w:val="22"/>
          <w:szCs w:val="22"/>
          <w:lang w:val="sr-Cyrl-CS"/>
        </w:rPr>
        <w:t xml:space="preserve"> </w:t>
      </w:r>
      <w:r w:rsidRPr="00BB498B">
        <w:rPr>
          <w:rFonts w:ascii="Arial" w:hAnsi="Arial" w:cs="Arial"/>
          <w:sz w:val="22"/>
          <w:szCs w:val="22"/>
        </w:rPr>
        <w:t>не</w:t>
      </w:r>
      <w:r w:rsidRPr="00BB498B">
        <w:rPr>
          <w:rFonts w:ascii="Arial" w:hAnsi="Arial" w:cs="Arial"/>
          <w:sz w:val="22"/>
          <w:szCs w:val="22"/>
          <w:lang w:val="sr-Latn-CS"/>
        </w:rPr>
        <w:t xml:space="preserve"> </w:t>
      </w:r>
      <w:r w:rsidRPr="00BB498B">
        <w:rPr>
          <w:rFonts w:ascii="Arial" w:hAnsi="Arial" w:cs="Arial"/>
          <w:sz w:val="22"/>
          <w:szCs w:val="22"/>
        </w:rPr>
        <w:t>изведе</w:t>
      </w:r>
      <w:r w:rsidRPr="00BB498B">
        <w:rPr>
          <w:rFonts w:ascii="Arial" w:hAnsi="Arial" w:cs="Arial"/>
          <w:sz w:val="22"/>
          <w:szCs w:val="22"/>
          <w:lang w:val="sr-Latn-CS"/>
        </w:rPr>
        <w:t xml:space="preserve"> </w:t>
      </w:r>
      <w:r w:rsidRPr="00BB498B">
        <w:rPr>
          <w:rFonts w:ascii="Arial" w:hAnsi="Arial" w:cs="Arial"/>
          <w:sz w:val="22"/>
          <w:szCs w:val="22"/>
        </w:rPr>
        <w:t>радове</w:t>
      </w:r>
      <w:r w:rsidRPr="00BB498B">
        <w:rPr>
          <w:rFonts w:ascii="Arial" w:hAnsi="Arial" w:cs="Arial"/>
          <w:sz w:val="22"/>
          <w:szCs w:val="22"/>
          <w:lang w:val="sr-Latn-CS"/>
        </w:rPr>
        <w:t xml:space="preserve"> </w:t>
      </w:r>
      <w:r w:rsidRPr="00BB498B">
        <w:rPr>
          <w:rFonts w:ascii="Arial" w:hAnsi="Arial" w:cs="Arial"/>
          <w:sz w:val="22"/>
          <w:szCs w:val="22"/>
        </w:rPr>
        <w:t>у</w:t>
      </w:r>
      <w:r w:rsidRPr="00BB498B">
        <w:rPr>
          <w:rFonts w:ascii="Arial" w:hAnsi="Arial" w:cs="Arial"/>
          <w:sz w:val="22"/>
          <w:szCs w:val="22"/>
          <w:lang w:val="sr-Latn-CS"/>
        </w:rPr>
        <w:t xml:space="preserve"> </w:t>
      </w:r>
      <w:r w:rsidRPr="00BB498B">
        <w:rPr>
          <w:rFonts w:ascii="Arial" w:hAnsi="Arial" w:cs="Arial"/>
          <w:sz w:val="22"/>
          <w:szCs w:val="22"/>
        </w:rPr>
        <w:t>уговореном</w:t>
      </w:r>
      <w:r w:rsidRPr="00BB498B">
        <w:rPr>
          <w:rFonts w:ascii="Arial" w:hAnsi="Arial" w:cs="Arial"/>
          <w:sz w:val="22"/>
          <w:szCs w:val="22"/>
          <w:lang w:val="sr-Latn-CS"/>
        </w:rPr>
        <w:t xml:space="preserve"> </w:t>
      </w:r>
      <w:r w:rsidRPr="00BB498B">
        <w:rPr>
          <w:rFonts w:ascii="Arial" w:hAnsi="Arial" w:cs="Arial"/>
          <w:sz w:val="22"/>
          <w:szCs w:val="22"/>
        </w:rPr>
        <w:t>року</w:t>
      </w:r>
      <w:r w:rsidRPr="00BB498B">
        <w:rPr>
          <w:rFonts w:ascii="Arial" w:hAnsi="Arial" w:cs="Arial"/>
          <w:sz w:val="22"/>
          <w:szCs w:val="22"/>
          <w:lang w:val="sr-Latn-CS"/>
        </w:rPr>
        <w:t xml:space="preserve">, </w:t>
      </w:r>
      <w:r w:rsidRPr="00BB498B">
        <w:rPr>
          <w:rFonts w:ascii="Arial" w:hAnsi="Arial" w:cs="Arial"/>
          <w:sz w:val="22"/>
          <w:szCs w:val="22"/>
        </w:rPr>
        <w:t>Наручилац</w:t>
      </w:r>
      <w:r w:rsidRPr="00BB498B">
        <w:rPr>
          <w:rFonts w:ascii="Arial" w:hAnsi="Arial" w:cs="Arial"/>
          <w:sz w:val="22"/>
          <w:szCs w:val="22"/>
          <w:lang w:val="sr-Latn-CS"/>
        </w:rPr>
        <w:t xml:space="preserve"> </w:t>
      </w:r>
      <w:r w:rsidRPr="00BB498B">
        <w:rPr>
          <w:rFonts w:ascii="Arial" w:hAnsi="Arial" w:cs="Arial"/>
          <w:sz w:val="22"/>
          <w:szCs w:val="22"/>
        </w:rPr>
        <w:t>има</w:t>
      </w:r>
      <w:r w:rsidRPr="00BB498B">
        <w:rPr>
          <w:rFonts w:ascii="Arial" w:hAnsi="Arial" w:cs="Arial"/>
          <w:sz w:val="22"/>
          <w:szCs w:val="22"/>
          <w:lang w:val="sr-Latn-CS"/>
        </w:rPr>
        <w:t xml:space="preserve"> </w:t>
      </w:r>
      <w:r w:rsidRPr="00BB498B">
        <w:rPr>
          <w:rFonts w:ascii="Arial" w:hAnsi="Arial" w:cs="Arial"/>
          <w:sz w:val="22"/>
          <w:szCs w:val="22"/>
        </w:rPr>
        <w:t>право</w:t>
      </w:r>
      <w:r w:rsidRPr="00BB498B">
        <w:rPr>
          <w:rFonts w:ascii="Arial" w:hAnsi="Arial" w:cs="Arial"/>
          <w:sz w:val="22"/>
          <w:szCs w:val="22"/>
          <w:lang w:val="sr-Latn-CS"/>
        </w:rPr>
        <w:t xml:space="preserve"> </w:t>
      </w:r>
      <w:r w:rsidRPr="00BB498B">
        <w:rPr>
          <w:rFonts w:ascii="Arial" w:hAnsi="Arial" w:cs="Arial"/>
          <w:sz w:val="22"/>
          <w:szCs w:val="22"/>
        </w:rPr>
        <w:t>да</w:t>
      </w:r>
      <w:r w:rsidRPr="00BB498B">
        <w:rPr>
          <w:rFonts w:ascii="Arial" w:hAnsi="Arial" w:cs="Arial"/>
          <w:sz w:val="22"/>
          <w:szCs w:val="22"/>
          <w:lang w:val="sr-Latn-CS"/>
        </w:rPr>
        <w:t xml:space="preserve"> </w:t>
      </w:r>
      <w:r w:rsidRPr="00BB498B">
        <w:rPr>
          <w:rFonts w:ascii="Arial" w:hAnsi="Arial" w:cs="Arial"/>
          <w:sz w:val="22"/>
          <w:szCs w:val="22"/>
        </w:rPr>
        <w:t>наплати од одабраног понуђача</w:t>
      </w:r>
      <w:r w:rsidRPr="00BB498B">
        <w:rPr>
          <w:rFonts w:ascii="Arial" w:hAnsi="Arial" w:cs="Arial"/>
          <w:sz w:val="22"/>
          <w:szCs w:val="22"/>
          <w:lang w:val="sr-Cyrl-CS"/>
        </w:rPr>
        <w:t xml:space="preserve"> </w:t>
      </w:r>
      <w:r w:rsidRPr="00BB498B">
        <w:rPr>
          <w:rFonts w:ascii="Arial" w:hAnsi="Arial" w:cs="Arial"/>
          <w:sz w:val="22"/>
          <w:szCs w:val="22"/>
        </w:rPr>
        <w:t>уговорну казну од</w:t>
      </w:r>
      <w:r w:rsidRPr="00BB498B">
        <w:rPr>
          <w:rFonts w:ascii="Arial" w:hAnsi="Arial" w:cs="Arial"/>
          <w:sz w:val="22"/>
          <w:szCs w:val="22"/>
          <w:lang w:val="sr-Latn-CS"/>
        </w:rPr>
        <w:t xml:space="preserve"> </w:t>
      </w:r>
      <w:r w:rsidRPr="00BB498B">
        <w:rPr>
          <w:rFonts w:ascii="Arial" w:hAnsi="Arial" w:cs="Arial"/>
          <w:sz w:val="22"/>
          <w:szCs w:val="22"/>
        </w:rPr>
        <w:t>1</w:t>
      </w:r>
      <w:r w:rsidRPr="00BB498B">
        <w:rPr>
          <w:rFonts w:ascii="Arial" w:hAnsi="Arial" w:cs="Arial"/>
          <w:sz w:val="22"/>
          <w:szCs w:val="22"/>
          <w:lang w:val="sr-Latn-CS"/>
        </w:rPr>
        <w:t>‰</w:t>
      </w:r>
      <w:r w:rsidRPr="00BB498B">
        <w:rPr>
          <w:rFonts w:ascii="Arial" w:hAnsi="Arial" w:cs="Arial"/>
          <w:sz w:val="22"/>
          <w:szCs w:val="22"/>
          <w:vertAlign w:val="subscript"/>
          <w:lang w:val="sr-Latn-CS"/>
        </w:rPr>
        <w:t xml:space="preserve"> </w:t>
      </w:r>
      <w:r w:rsidRPr="00BB498B">
        <w:rPr>
          <w:rFonts w:ascii="Arial" w:hAnsi="Arial" w:cs="Arial"/>
          <w:sz w:val="22"/>
          <w:szCs w:val="22"/>
          <w:lang w:val="sr-Latn-CS"/>
        </w:rPr>
        <w:t>(</w:t>
      </w:r>
      <w:r w:rsidRPr="00BB498B">
        <w:rPr>
          <w:rFonts w:ascii="Arial" w:hAnsi="Arial" w:cs="Arial"/>
          <w:sz w:val="22"/>
          <w:szCs w:val="22"/>
        </w:rPr>
        <w:t>један</w:t>
      </w:r>
      <w:r w:rsidRPr="00BB498B">
        <w:rPr>
          <w:rFonts w:ascii="Arial" w:hAnsi="Arial" w:cs="Arial"/>
          <w:sz w:val="22"/>
          <w:szCs w:val="22"/>
          <w:lang w:val="sr-Latn-CS"/>
        </w:rPr>
        <w:t xml:space="preserve"> </w:t>
      </w:r>
      <w:r w:rsidRPr="00BB498B">
        <w:rPr>
          <w:rFonts w:ascii="Arial" w:hAnsi="Arial" w:cs="Arial"/>
          <w:sz w:val="22"/>
          <w:szCs w:val="22"/>
        </w:rPr>
        <w:t>промил</w:t>
      </w:r>
      <w:r w:rsidRPr="00BB498B">
        <w:rPr>
          <w:rFonts w:ascii="Arial" w:hAnsi="Arial" w:cs="Arial"/>
          <w:sz w:val="22"/>
          <w:szCs w:val="22"/>
          <w:lang w:val="sr-Latn-CS"/>
        </w:rPr>
        <w:t xml:space="preserve">) </w:t>
      </w:r>
      <w:r w:rsidRPr="00BB498B">
        <w:rPr>
          <w:rFonts w:ascii="Arial" w:hAnsi="Arial" w:cs="Arial"/>
          <w:sz w:val="22"/>
          <w:szCs w:val="22"/>
        </w:rPr>
        <w:t xml:space="preserve">од </w:t>
      </w:r>
      <w:r w:rsidRPr="00BB498B">
        <w:rPr>
          <w:rFonts w:ascii="Arial" w:hAnsi="Arial" w:cs="Arial"/>
          <w:bCs/>
          <w:sz w:val="22"/>
          <w:szCs w:val="22"/>
        </w:rPr>
        <w:t>укупне</w:t>
      </w:r>
      <w:r w:rsidRPr="00BB498B">
        <w:rPr>
          <w:rFonts w:ascii="Arial" w:hAnsi="Arial" w:cs="Arial"/>
          <w:bCs/>
          <w:sz w:val="22"/>
          <w:szCs w:val="22"/>
          <w:lang w:val="sr-Latn-CS"/>
        </w:rPr>
        <w:t xml:space="preserve"> </w:t>
      </w:r>
      <w:r w:rsidRPr="00BB498B">
        <w:rPr>
          <w:rFonts w:ascii="Arial" w:hAnsi="Arial" w:cs="Arial"/>
          <w:bCs/>
          <w:sz w:val="22"/>
          <w:szCs w:val="22"/>
        </w:rPr>
        <w:t>вредности Уговора</w:t>
      </w:r>
      <w:r w:rsidRPr="00BB498B">
        <w:rPr>
          <w:rFonts w:ascii="Arial" w:hAnsi="Arial" w:cs="Arial"/>
          <w:bCs/>
          <w:sz w:val="22"/>
          <w:szCs w:val="22"/>
          <w:lang w:val="sr-Latn-CS"/>
        </w:rPr>
        <w:t xml:space="preserve"> </w:t>
      </w:r>
      <w:r w:rsidRPr="00BB498B">
        <w:rPr>
          <w:rFonts w:ascii="Arial" w:hAnsi="Arial" w:cs="Arial"/>
          <w:bCs/>
          <w:sz w:val="22"/>
          <w:szCs w:val="22"/>
        </w:rPr>
        <w:t>без ПДВ, за сваки дан ка</w:t>
      </w:r>
      <w:r>
        <w:rPr>
          <w:rFonts w:ascii="Arial" w:hAnsi="Arial" w:cs="Arial"/>
          <w:bCs/>
          <w:sz w:val="22"/>
          <w:szCs w:val="22"/>
        </w:rPr>
        <w:t>ш</w:t>
      </w:r>
      <w:r w:rsidRPr="00BB498B">
        <w:rPr>
          <w:rFonts w:ascii="Arial" w:hAnsi="Arial" w:cs="Arial"/>
          <w:bCs/>
          <w:sz w:val="22"/>
          <w:szCs w:val="22"/>
        </w:rPr>
        <w:t xml:space="preserve">њења, </w:t>
      </w:r>
      <w:r w:rsidRPr="00BB498B">
        <w:rPr>
          <w:rFonts w:ascii="Arial" w:hAnsi="Arial" w:cs="Arial"/>
          <w:sz w:val="22"/>
          <w:szCs w:val="22"/>
        </w:rPr>
        <w:t>а</w:t>
      </w:r>
      <w:r w:rsidRPr="00BB498B">
        <w:rPr>
          <w:rFonts w:ascii="Arial" w:hAnsi="Arial" w:cs="Arial"/>
          <w:sz w:val="22"/>
          <w:szCs w:val="22"/>
          <w:lang w:val="sr-Latn-CS"/>
        </w:rPr>
        <w:t xml:space="preserve"> </w:t>
      </w:r>
      <w:r w:rsidRPr="00BB498B">
        <w:rPr>
          <w:rFonts w:ascii="Arial" w:hAnsi="Arial" w:cs="Arial"/>
          <w:sz w:val="22"/>
          <w:szCs w:val="22"/>
        </w:rPr>
        <w:t>највише</w:t>
      </w:r>
      <w:r w:rsidRPr="00BB498B">
        <w:rPr>
          <w:rFonts w:ascii="Arial" w:hAnsi="Arial" w:cs="Arial"/>
          <w:sz w:val="22"/>
          <w:szCs w:val="22"/>
          <w:lang w:val="sr-Latn-CS"/>
        </w:rPr>
        <w:t xml:space="preserve"> </w:t>
      </w:r>
      <w:r w:rsidRPr="00BB498B">
        <w:rPr>
          <w:rFonts w:ascii="Arial" w:hAnsi="Arial" w:cs="Arial"/>
          <w:sz w:val="22"/>
          <w:szCs w:val="22"/>
        </w:rPr>
        <w:t>до</w:t>
      </w:r>
      <w:r w:rsidRPr="00BB498B">
        <w:rPr>
          <w:rFonts w:ascii="Arial" w:hAnsi="Arial" w:cs="Arial"/>
          <w:sz w:val="22"/>
          <w:szCs w:val="22"/>
          <w:lang w:val="sr-Latn-CS"/>
        </w:rPr>
        <w:t xml:space="preserve"> 10%</w:t>
      </w:r>
      <w:r w:rsidRPr="00BB498B">
        <w:rPr>
          <w:rFonts w:ascii="Arial" w:hAnsi="Arial" w:cs="Arial"/>
          <w:sz w:val="22"/>
          <w:szCs w:val="22"/>
        </w:rPr>
        <w:t xml:space="preserve"> од</w:t>
      </w:r>
      <w:r w:rsidRPr="00BB498B">
        <w:rPr>
          <w:rFonts w:ascii="Arial" w:hAnsi="Arial" w:cs="Arial"/>
          <w:sz w:val="22"/>
          <w:szCs w:val="22"/>
          <w:lang w:val="sr-Latn-CS"/>
        </w:rPr>
        <w:t xml:space="preserve"> </w:t>
      </w:r>
      <w:r w:rsidRPr="00BB498B">
        <w:rPr>
          <w:rFonts w:ascii="Arial" w:hAnsi="Arial" w:cs="Arial"/>
          <w:bCs/>
          <w:sz w:val="22"/>
          <w:szCs w:val="22"/>
        </w:rPr>
        <w:t>укупне</w:t>
      </w:r>
      <w:r w:rsidRPr="00BB498B">
        <w:rPr>
          <w:rFonts w:ascii="Arial" w:hAnsi="Arial" w:cs="Arial"/>
          <w:bCs/>
          <w:sz w:val="22"/>
          <w:szCs w:val="22"/>
          <w:lang w:val="sr-Latn-CS"/>
        </w:rPr>
        <w:t xml:space="preserve"> </w:t>
      </w:r>
      <w:r w:rsidRPr="00BB498B">
        <w:rPr>
          <w:rFonts w:ascii="Arial" w:hAnsi="Arial" w:cs="Arial"/>
          <w:bCs/>
          <w:sz w:val="22"/>
          <w:szCs w:val="22"/>
        </w:rPr>
        <w:t>вредности</w:t>
      </w:r>
      <w:r w:rsidRPr="00BB498B">
        <w:rPr>
          <w:rFonts w:ascii="Arial" w:hAnsi="Arial" w:cs="Arial"/>
          <w:bCs/>
          <w:sz w:val="22"/>
          <w:szCs w:val="22"/>
          <w:lang w:val="sr-Latn-CS"/>
        </w:rPr>
        <w:t xml:space="preserve"> </w:t>
      </w:r>
      <w:r w:rsidRPr="00BB498B">
        <w:rPr>
          <w:rFonts w:ascii="Arial" w:hAnsi="Arial" w:cs="Arial"/>
          <w:bCs/>
          <w:sz w:val="22"/>
          <w:szCs w:val="22"/>
        </w:rPr>
        <w:t>Уговора, без</w:t>
      </w:r>
      <w:r w:rsidRPr="00BB498B">
        <w:rPr>
          <w:rFonts w:ascii="Arial" w:hAnsi="Arial" w:cs="Arial"/>
          <w:bCs/>
          <w:sz w:val="22"/>
          <w:szCs w:val="22"/>
          <w:lang w:val="sr-Latn-CS"/>
        </w:rPr>
        <w:t xml:space="preserve"> </w:t>
      </w:r>
      <w:r w:rsidRPr="00BB498B">
        <w:rPr>
          <w:rFonts w:ascii="Arial" w:hAnsi="Arial" w:cs="Arial"/>
          <w:bCs/>
          <w:sz w:val="22"/>
          <w:szCs w:val="22"/>
        </w:rPr>
        <w:t>ПДВ-а.</w:t>
      </w:r>
    </w:p>
    <w:p w:rsidR="00194692" w:rsidRPr="00BB498B" w:rsidRDefault="00194692" w:rsidP="00194692">
      <w:pPr>
        <w:jc w:val="both"/>
        <w:rPr>
          <w:rFonts w:ascii="Arial" w:hAnsi="Arial" w:cs="Arial"/>
          <w:sz w:val="22"/>
          <w:szCs w:val="22"/>
        </w:rPr>
      </w:pPr>
      <w:r w:rsidRPr="00BB498B">
        <w:rPr>
          <w:rFonts w:ascii="Arial" w:hAnsi="Arial" w:cs="Arial"/>
          <w:sz w:val="22"/>
          <w:szCs w:val="22"/>
        </w:rPr>
        <w:tab/>
        <w:t>Окончана ситуација се трајно умањује за износ обрачунате уговорне казне.</w:t>
      </w:r>
    </w:p>
    <w:p w:rsidR="00194692" w:rsidRPr="00BB498B" w:rsidRDefault="00194692" w:rsidP="00194692">
      <w:pPr>
        <w:ind w:firstLine="720"/>
        <w:jc w:val="both"/>
        <w:rPr>
          <w:rFonts w:ascii="Arial" w:hAnsi="Arial" w:cs="Arial"/>
          <w:sz w:val="22"/>
          <w:szCs w:val="22"/>
        </w:rPr>
      </w:pPr>
      <w:r w:rsidRPr="00BB498B">
        <w:rPr>
          <w:rFonts w:ascii="Arial" w:hAnsi="Arial" w:cs="Arial"/>
          <w:sz w:val="22"/>
          <w:szCs w:val="22"/>
        </w:rPr>
        <w:lastRenderedPageBreak/>
        <w:t>Уколико из неоправданих разлога одабрани понуђач</w:t>
      </w:r>
      <w:r w:rsidRPr="00BB498B">
        <w:rPr>
          <w:rFonts w:ascii="Arial" w:hAnsi="Arial" w:cs="Arial"/>
          <w:sz w:val="22"/>
          <w:szCs w:val="22"/>
          <w:lang w:val="sr-Cyrl-CS"/>
        </w:rPr>
        <w:t xml:space="preserve"> </w:t>
      </w:r>
      <w:r w:rsidRPr="00BB498B">
        <w:rPr>
          <w:rFonts w:ascii="Arial" w:hAnsi="Arial" w:cs="Arial"/>
          <w:sz w:val="22"/>
          <w:szCs w:val="22"/>
        </w:rPr>
        <w:t xml:space="preserve">прекине са извођењем радова или одустане од даљег рада, </w:t>
      </w:r>
      <w:r w:rsidR="00A31507">
        <w:rPr>
          <w:rFonts w:ascii="Arial" w:hAnsi="Arial" w:cs="Arial"/>
          <w:sz w:val="22"/>
          <w:szCs w:val="22"/>
        </w:rPr>
        <w:t xml:space="preserve">Наручилац има право </w:t>
      </w:r>
      <w:r w:rsidRPr="00BB498B">
        <w:rPr>
          <w:rFonts w:ascii="Arial" w:hAnsi="Arial" w:cs="Arial"/>
          <w:sz w:val="22"/>
          <w:szCs w:val="22"/>
        </w:rPr>
        <w:t xml:space="preserve">да захтева од </w:t>
      </w:r>
      <w:r w:rsidRPr="00BB498B">
        <w:rPr>
          <w:rFonts w:ascii="Arial" w:hAnsi="Arial" w:cs="Arial"/>
          <w:sz w:val="22"/>
          <w:szCs w:val="22"/>
          <w:lang w:val="sr-Cyrl-CS"/>
        </w:rPr>
        <w:t>О</w:t>
      </w:r>
      <w:r w:rsidRPr="00BB498B">
        <w:rPr>
          <w:rFonts w:ascii="Arial" w:hAnsi="Arial" w:cs="Arial"/>
          <w:sz w:val="22"/>
          <w:szCs w:val="22"/>
        </w:rPr>
        <w:t>дабран</w:t>
      </w:r>
      <w:r>
        <w:rPr>
          <w:rFonts w:ascii="Arial" w:hAnsi="Arial" w:cs="Arial"/>
          <w:sz w:val="22"/>
          <w:szCs w:val="22"/>
        </w:rPr>
        <w:t>ог</w:t>
      </w:r>
      <w:r w:rsidRPr="00BB498B">
        <w:rPr>
          <w:rFonts w:ascii="Arial" w:hAnsi="Arial" w:cs="Arial"/>
          <w:sz w:val="22"/>
          <w:szCs w:val="22"/>
        </w:rPr>
        <w:t xml:space="preserve"> понуђач</w:t>
      </w:r>
      <w:r>
        <w:rPr>
          <w:rFonts w:ascii="Arial" w:hAnsi="Arial" w:cs="Arial"/>
          <w:sz w:val="22"/>
          <w:szCs w:val="22"/>
        </w:rPr>
        <w:t>а</w:t>
      </w:r>
      <w:r w:rsidRPr="00BB498B">
        <w:rPr>
          <w:rFonts w:ascii="Arial" w:hAnsi="Arial" w:cs="Arial"/>
          <w:sz w:val="22"/>
          <w:szCs w:val="22"/>
          <w:lang w:val="sr-Cyrl-CS"/>
        </w:rPr>
        <w:t xml:space="preserve"> </w:t>
      </w:r>
      <w:r w:rsidRPr="00BB498B">
        <w:rPr>
          <w:rFonts w:ascii="Arial" w:hAnsi="Arial" w:cs="Arial"/>
          <w:sz w:val="22"/>
          <w:szCs w:val="22"/>
        </w:rPr>
        <w:t>накнаду штете до износа стварне штете.</w:t>
      </w:r>
    </w:p>
    <w:p w:rsidR="00194692" w:rsidRPr="00BB498B" w:rsidRDefault="00194692" w:rsidP="00194692">
      <w:pPr>
        <w:tabs>
          <w:tab w:val="left" w:pos="567"/>
        </w:tabs>
        <w:spacing w:after="26"/>
        <w:ind w:right="54"/>
        <w:jc w:val="both"/>
        <w:rPr>
          <w:rFonts w:ascii="Arial" w:hAnsi="Arial" w:cs="Arial"/>
          <w:sz w:val="22"/>
          <w:szCs w:val="22"/>
        </w:rPr>
      </w:pPr>
      <w:r w:rsidRPr="00BB498B">
        <w:rPr>
          <w:rFonts w:ascii="Arial" w:hAnsi="Arial" w:cs="Arial"/>
          <w:sz w:val="22"/>
          <w:szCs w:val="22"/>
        </w:rPr>
        <w:tab/>
      </w:r>
      <w:r w:rsidRPr="00BB498B">
        <w:rPr>
          <w:rFonts w:ascii="Arial" w:hAnsi="Arial" w:cs="Arial"/>
          <w:sz w:val="22"/>
          <w:szCs w:val="22"/>
        </w:rPr>
        <w:tab/>
        <w:t>Наручилац задржава право на наплату уговорне казне, без упућивања посебног обавештења одабраном понуђачу, односно, сматра се да је одабрани понуђач</w:t>
      </w:r>
      <w:r w:rsidRPr="00BB498B">
        <w:rPr>
          <w:rFonts w:ascii="Arial" w:hAnsi="Arial" w:cs="Arial"/>
          <w:sz w:val="22"/>
          <w:szCs w:val="22"/>
          <w:lang w:val="sr-Cyrl-CS"/>
        </w:rPr>
        <w:t xml:space="preserve"> </w:t>
      </w:r>
      <w:r w:rsidRPr="00BB498B">
        <w:rPr>
          <w:rFonts w:ascii="Arial" w:hAnsi="Arial" w:cs="Arial"/>
          <w:sz w:val="22"/>
          <w:szCs w:val="22"/>
        </w:rPr>
        <w:t>обавештен да ће се иста наплатити у наведеним случајевима.</w:t>
      </w:r>
    </w:p>
    <w:p w:rsidR="00194692" w:rsidRPr="00BB498B" w:rsidRDefault="00194692" w:rsidP="00194692">
      <w:pPr>
        <w:tabs>
          <w:tab w:val="left" w:pos="567"/>
        </w:tabs>
        <w:ind w:right="54"/>
        <w:jc w:val="both"/>
        <w:rPr>
          <w:rFonts w:ascii="Arial" w:hAnsi="Arial" w:cs="Arial"/>
          <w:sz w:val="22"/>
          <w:szCs w:val="22"/>
        </w:rPr>
      </w:pPr>
      <w:r w:rsidRPr="00BB498B">
        <w:rPr>
          <w:rFonts w:ascii="Arial" w:hAnsi="Arial" w:cs="Arial"/>
          <w:sz w:val="22"/>
          <w:szCs w:val="22"/>
        </w:rPr>
        <w:tab/>
        <w:t>Захтеви за плаћање уговорне казне не искључују право на накнаду штете, уколико је обрачуната уговорена казна мања од претрпљене штете.</w:t>
      </w:r>
    </w:p>
    <w:p w:rsidR="00194692" w:rsidRPr="00BB498B" w:rsidRDefault="00194692" w:rsidP="00194692">
      <w:pPr>
        <w:tabs>
          <w:tab w:val="left" w:pos="567"/>
        </w:tabs>
        <w:ind w:right="54"/>
        <w:jc w:val="both"/>
        <w:rPr>
          <w:rFonts w:ascii="Arial" w:hAnsi="Arial" w:cs="Arial"/>
          <w:sz w:val="22"/>
          <w:szCs w:val="22"/>
        </w:rPr>
      </w:pPr>
    </w:p>
    <w:p w:rsidR="00194692" w:rsidRPr="00BB498B" w:rsidRDefault="00194692" w:rsidP="00194692">
      <w:pPr>
        <w:tabs>
          <w:tab w:val="left" w:pos="567"/>
        </w:tabs>
        <w:ind w:right="54"/>
        <w:jc w:val="center"/>
        <w:rPr>
          <w:rFonts w:ascii="Arial" w:hAnsi="Arial" w:cs="Arial"/>
          <w:sz w:val="22"/>
          <w:szCs w:val="22"/>
        </w:rPr>
      </w:pPr>
      <w:r w:rsidRPr="00BB498B">
        <w:rPr>
          <w:rFonts w:ascii="Arial" w:hAnsi="Arial" w:cs="Arial"/>
          <w:bCs/>
          <w:sz w:val="22"/>
          <w:szCs w:val="22"/>
          <w:lang w:val="ru-RU"/>
        </w:rPr>
        <w:t xml:space="preserve">Члан </w:t>
      </w:r>
      <w:r w:rsidRPr="00BB498B">
        <w:rPr>
          <w:rFonts w:ascii="Arial" w:hAnsi="Arial" w:cs="Arial"/>
          <w:bCs/>
          <w:sz w:val="22"/>
          <w:szCs w:val="22"/>
        </w:rPr>
        <w:t>1</w:t>
      </w:r>
      <w:r w:rsidR="00A31507">
        <w:rPr>
          <w:rFonts w:ascii="Arial" w:hAnsi="Arial" w:cs="Arial"/>
          <w:bCs/>
          <w:sz w:val="22"/>
          <w:szCs w:val="22"/>
        </w:rPr>
        <w:t>0</w:t>
      </w:r>
      <w:r w:rsidRPr="00BB498B">
        <w:rPr>
          <w:rFonts w:ascii="Arial" w:hAnsi="Arial" w:cs="Arial"/>
          <w:bCs/>
          <w:sz w:val="22"/>
          <w:szCs w:val="22"/>
        </w:rPr>
        <w:t>.</w:t>
      </w:r>
    </w:p>
    <w:p w:rsidR="00194692" w:rsidRPr="00BB498B" w:rsidRDefault="00194692" w:rsidP="00194692">
      <w:pPr>
        <w:tabs>
          <w:tab w:val="left" w:pos="0"/>
          <w:tab w:val="left" w:pos="567"/>
        </w:tabs>
        <w:spacing w:after="26"/>
        <w:ind w:right="168"/>
        <w:jc w:val="both"/>
        <w:rPr>
          <w:rFonts w:ascii="Arial" w:hAnsi="Arial" w:cs="Arial"/>
          <w:sz w:val="22"/>
          <w:szCs w:val="22"/>
        </w:rPr>
      </w:pPr>
      <w:r w:rsidRPr="00BB498B">
        <w:rPr>
          <w:rFonts w:ascii="Arial" w:hAnsi="Arial" w:cs="Arial"/>
          <w:bCs/>
          <w:sz w:val="22"/>
          <w:szCs w:val="22"/>
        </w:rPr>
        <w:tab/>
      </w:r>
      <w:r w:rsidRPr="00BB498B">
        <w:rPr>
          <w:rFonts w:ascii="Arial" w:hAnsi="Arial" w:cs="Arial"/>
          <w:bCs/>
          <w:sz w:val="22"/>
          <w:szCs w:val="22"/>
          <w:lang w:val="sr-Latn-CS"/>
        </w:rPr>
        <w:tab/>
      </w:r>
      <w:r w:rsidRPr="00BB498B">
        <w:rPr>
          <w:rFonts w:ascii="Arial" w:hAnsi="Arial" w:cs="Arial"/>
          <w:sz w:val="22"/>
          <w:szCs w:val="22"/>
        </w:rPr>
        <w:t>Наручилац има право на раскид уговора, уколико се одабрани понуђач</w:t>
      </w:r>
      <w:r w:rsidRPr="00BB498B">
        <w:rPr>
          <w:rFonts w:ascii="Arial" w:hAnsi="Arial" w:cs="Arial"/>
          <w:sz w:val="22"/>
          <w:szCs w:val="22"/>
          <w:lang w:val="sr-Cyrl-CS"/>
        </w:rPr>
        <w:t xml:space="preserve"> </w:t>
      </w:r>
      <w:r w:rsidRPr="00BB498B">
        <w:rPr>
          <w:rFonts w:ascii="Arial" w:hAnsi="Arial" w:cs="Arial"/>
          <w:sz w:val="22"/>
          <w:szCs w:val="22"/>
        </w:rPr>
        <w:t xml:space="preserve">својом кривицом не придржава динамике извођења радова или уколико изводи радове који не задовољавају по квалитету. </w:t>
      </w:r>
    </w:p>
    <w:p w:rsidR="00194692" w:rsidRDefault="00194692" w:rsidP="00194692">
      <w:pPr>
        <w:tabs>
          <w:tab w:val="left" w:pos="0"/>
          <w:tab w:val="left" w:pos="567"/>
        </w:tabs>
        <w:ind w:right="170"/>
        <w:jc w:val="both"/>
        <w:rPr>
          <w:rFonts w:ascii="Arial" w:hAnsi="Arial" w:cs="Arial"/>
          <w:sz w:val="22"/>
          <w:szCs w:val="22"/>
        </w:rPr>
      </w:pPr>
      <w:r w:rsidRPr="00BB498B">
        <w:rPr>
          <w:rFonts w:ascii="Arial" w:hAnsi="Arial" w:cs="Arial"/>
          <w:sz w:val="22"/>
          <w:szCs w:val="22"/>
        </w:rPr>
        <w:tab/>
        <w:t>У случају из претходног става овог члана, Наручилац је овлашћен да радове повери другом извођачу, у складу са Законом о јавним набавкама, с тим да  одабрани понуђач</w:t>
      </w:r>
      <w:r w:rsidRPr="00BB498B">
        <w:rPr>
          <w:rFonts w:ascii="Arial" w:hAnsi="Arial" w:cs="Arial"/>
          <w:sz w:val="22"/>
          <w:szCs w:val="22"/>
          <w:lang w:val="sr-Cyrl-CS"/>
        </w:rPr>
        <w:t xml:space="preserve"> </w:t>
      </w:r>
      <w:r w:rsidRPr="00BB498B">
        <w:rPr>
          <w:rFonts w:ascii="Arial" w:hAnsi="Arial" w:cs="Arial"/>
          <w:sz w:val="22"/>
          <w:szCs w:val="22"/>
        </w:rPr>
        <w:t>по овом Уговору сноси насталу штету, као и евентуалне разлике у цени радова, уколико оне буду веће од првобитно уговорених.</w:t>
      </w:r>
    </w:p>
    <w:p w:rsidR="00194692" w:rsidRPr="00194692" w:rsidRDefault="00194692" w:rsidP="00194692">
      <w:pPr>
        <w:tabs>
          <w:tab w:val="left" w:pos="0"/>
          <w:tab w:val="left" w:pos="567"/>
        </w:tabs>
        <w:ind w:right="170"/>
        <w:jc w:val="both"/>
        <w:rPr>
          <w:rFonts w:ascii="Arial" w:hAnsi="Arial" w:cs="Arial"/>
          <w:sz w:val="22"/>
          <w:szCs w:val="22"/>
        </w:rPr>
      </w:pPr>
    </w:p>
    <w:p w:rsidR="00194692" w:rsidRPr="00F82C9A" w:rsidRDefault="00194692" w:rsidP="00194692">
      <w:pPr>
        <w:tabs>
          <w:tab w:val="left" w:pos="0"/>
          <w:tab w:val="left" w:pos="567"/>
        </w:tabs>
        <w:ind w:right="168"/>
        <w:rPr>
          <w:rFonts w:ascii="Arial" w:hAnsi="Arial" w:cs="Arial"/>
          <w:sz w:val="22"/>
          <w:szCs w:val="22"/>
        </w:rPr>
      </w:pPr>
      <w:r w:rsidRPr="00F82C9A">
        <w:rPr>
          <w:rFonts w:ascii="Arial" w:hAnsi="Arial" w:cs="Arial"/>
          <w:b/>
          <w:sz w:val="22"/>
          <w:szCs w:val="22"/>
        </w:rPr>
        <w:t>МЕРЕ ЗАШТИТЕ НА РАДУ</w:t>
      </w:r>
    </w:p>
    <w:p w:rsidR="00194692" w:rsidRPr="00F82C9A" w:rsidRDefault="00194692" w:rsidP="00194692">
      <w:pPr>
        <w:tabs>
          <w:tab w:val="left" w:pos="0"/>
          <w:tab w:val="left" w:pos="567"/>
        </w:tabs>
        <w:ind w:right="168"/>
        <w:jc w:val="center"/>
        <w:rPr>
          <w:rFonts w:ascii="Arial" w:hAnsi="Arial" w:cs="Arial"/>
          <w:sz w:val="22"/>
          <w:szCs w:val="22"/>
        </w:rPr>
      </w:pPr>
      <w:r>
        <w:rPr>
          <w:rFonts w:ascii="Arial" w:hAnsi="Arial" w:cs="Arial"/>
          <w:bCs/>
          <w:sz w:val="22"/>
          <w:szCs w:val="22"/>
          <w:lang w:val="ru-RU"/>
        </w:rPr>
        <w:t xml:space="preserve">Члан </w:t>
      </w:r>
      <w:r w:rsidR="00A31507">
        <w:rPr>
          <w:rFonts w:ascii="Arial" w:hAnsi="Arial" w:cs="Arial"/>
          <w:bCs/>
          <w:sz w:val="22"/>
          <w:szCs w:val="22"/>
        </w:rPr>
        <w:t>11</w:t>
      </w:r>
      <w:r w:rsidRPr="00F82C9A">
        <w:rPr>
          <w:rFonts w:ascii="Arial" w:hAnsi="Arial" w:cs="Arial"/>
          <w:bCs/>
          <w:sz w:val="22"/>
          <w:szCs w:val="22"/>
          <w:lang w:val="ru-RU"/>
        </w:rPr>
        <w:t>.</w:t>
      </w:r>
    </w:p>
    <w:p w:rsidR="00194692" w:rsidRPr="00F82C9A" w:rsidRDefault="00194692" w:rsidP="00194692">
      <w:pPr>
        <w:tabs>
          <w:tab w:val="left" w:pos="0"/>
          <w:tab w:val="left" w:pos="567"/>
        </w:tabs>
        <w:ind w:right="168"/>
        <w:jc w:val="both"/>
        <w:rPr>
          <w:rFonts w:ascii="Arial" w:hAnsi="Arial" w:cs="Arial"/>
          <w:sz w:val="22"/>
          <w:szCs w:val="22"/>
        </w:rPr>
      </w:pPr>
      <w:r w:rsidRPr="00F82C9A">
        <w:rPr>
          <w:rFonts w:ascii="Arial" w:hAnsi="Arial" w:cs="Arial"/>
          <w:sz w:val="22"/>
          <w:szCs w:val="22"/>
          <w:lang w:val="ru-RU"/>
        </w:rPr>
        <w:tab/>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sz w:val="22"/>
          <w:szCs w:val="22"/>
          <w:lang w:val="ru-RU"/>
        </w:rPr>
        <w:t>је сагласан и у потпуности прихвата одговорност за предузимање мера  заштите на раду о свом трошку  и с тим у вези прихвата као уговорну обавезу:</w:t>
      </w:r>
    </w:p>
    <w:p w:rsidR="00194692" w:rsidRPr="00F82C9A" w:rsidRDefault="00194692" w:rsidP="00194692">
      <w:pPr>
        <w:tabs>
          <w:tab w:val="left" w:pos="0"/>
          <w:tab w:val="left" w:pos="567"/>
        </w:tabs>
        <w:suppressAutoHyphens/>
        <w:overflowPunct w:val="0"/>
        <w:ind w:right="180"/>
        <w:contextualSpacing/>
        <w:jc w:val="both"/>
        <w:rPr>
          <w:rFonts w:ascii="Arial" w:hAnsi="Arial" w:cs="Arial"/>
          <w:sz w:val="22"/>
          <w:szCs w:val="22"/>
        </w:rPr>
      </w:pPr>
      <w:r>
        <w:rPr>
          <w:rFonts w:ascii="Arial" w:hAnsi="Arial" w:cs="Arial"/>
          <w:sz w:val="22"/>
          <w:szCs w:val="22"/>
        </w:rPr>
        <w:t xml:space="preserve">- </w:t>
      </w:r>
      <w:r w:rsidRPr="00F82C9A">
        <w:rPr>
          <w:rFonts w:ascii="Arial" w:hAnsi="Arial" w:cs="Arial"/>
          <w:sz w:val="22"/>
          <w:szCs w:val="22"/>
        </w:rPr>
        <w:t xml:space="preserve">да о свом трошку предузме мере техничке заштите за ову врсту радова, у свему према  одредбама Закона о безбедности и здрављу на раду , Уредбе о безбедности и здрављу на раду на привременим или покретним градилиштима и Правилника о заштити на раду при извођењу грађевинских радова </w:t>
      </w:r>
    </w:p>
    <w:p w:rsidR="00194692" w:rsidRPr="00F82C9A" w:rsidRDefault="00194692" w:rsidP="00194692">
      <w:pPr>
        <w:tabs>
          <w:tab w:val="left" w:pos="0"/>
          <w:tab w:val="left" w:pos="567"/>
        </w:tabs>
        <w:ind w:right="168"/>
        <w:contextualSpacing/>
        <w:jc w:val="both"/>
        <w:rPr>
          <w:rFonts w:ascii="Arial" w:hAnsi="Arial" w:cs="Arial"/>
          <w:sz w:val="22"/>
          <w:szCs w:val="22"/>
        </w:rPr>
      </w:pPr>
      <w:r>
        <w:rPr>
          <w:rFonts w:ascii="Arial" w:hAnsi="Arial" w:cs="Arial"/>
          <w:sz w:val="22"/>
          <w:szCs w:val="22"/>
        </w:rPr>
        <w:t xml:space="preserve">-   </w:t>
      </w:r>
      <w:r w:rsidRPr="00F82C9A">
        <w:rPr>
          <w:rFonts w:ascii="Arial" w:hAnsi="Arial" w:cs="Arial"/>
          <w:sz w:val="22"/>
          <w:szCs w:val="22"/>
        </w:rPr>
        <w:t>да о свом трошку обезбеди надзор над спровођењем мера заштите на раду приликом извођења радова који су предмет овог Уговора.</w:t>
      </w:r>
    </w:p>
    <w:p w:rsidR="00194692" w:rsidRPr="00F82C9A" w:rsidRDefault="00194692" w:rsidP="00194692">
      <w:pPr>
        <w:ind w:firstLine="708"/>
        <w:jc w:val="both"/>
        <w:rPr>
          <w:rFonts w:ascii="Arial" w:hAnsi="Arial" w:cs="Arial"/>
          <w:sz w:val="22"/>
          <w:szCs w:val="22"/>
          <w:lang w:val="sr-Cyrl-CS"/>
        </w:rPr>
      </w:pPr>
    </w:p>
    <w:p w:rsidR="00B35EAD" w:rsidRPr="00664BBB" w:rsidRDefault="00B35EAD" w:rsidP="00194692">
      <w:pPr>
        <w:pStyle w:val="NoSpacing"/>
        <w:jc w:val="both"/>
        <w:rPr>
          <w:rFonts w:ascii="Arial" w:hAnsi="Arial" w:cs="Arial"/>
        </w:rPr>
      </w:pPr>
    </w:p>
    <w:p w:rsidR="00A31507" w:rsidRPr="00F82C9A" w:rsidRDefault="00A31507" w:rsidP="00A31507">
      <w:pPr>
        <w:tabs>
          <w:tab w:val="left" w:pos="0"/>
          <w:tab w:val="left" w:pos="567"/>
        </w:tabs>
        <w:ind w:right="54"/>
        <w:rPr>
          <w:rFonts w:ascii="Arial" w:hAnsi="Arial" w:cs="Arial"/>
          <w:b/>
          <w:sz w:val="22"/>
          <w:szCs w:val="22"/>
        </w:rPr>
      </w:pPr>
      <w:r w:rsidRPr="00F82C9A">
        <w:rPr>
          <w:rFonts w:ascii="Arial" w:hAnsi="Arial" w:cs="Arial"/>
          <w:b/>
          <w:sz w:val="22"/>
          <w:szCs w:val="22"/>
          <w:lang w:val="ru-RU"/>
        </w:rPr>
        <w:t xml:space="preserve">ОБАВЕЗЕ </w:t>
      </w:r>
      <w:r w:rsidRPr="00F82C9A">
        <w:rPr>
          <w:rFonts w:ascii="Arial" w:hAnsi="Arial" w:cs="Arial"/>
          <w:b/>
          <w:sz w:val="22"/>
          <w:szCs w:val="22"/>
        </w:rPr>
        <w:t>ОДАБРАНОГ ПОНУЂАЧА</w:t>
      </w:r>
    </w:p>
    <w:p w:rsidR="00A31507" w:rsidRPr="00F82C9A" w:rsidRDefault="00A31507" w:rsidP="00A31507">
      <w:pPr>
        <w:tabs>
          <w:tab w:val="left" w:pos="0"/>
          <w:tab w:val="left" w:pos="567"/>
        </w:tabs>
        <w:ind w:right="54"/>
        <w:rPr>
          <w:rFonts w:ascii="Arial" w:hAnsi="Arial" w:cs="Arial"/>
          <w:sz w:val="22"/>
          <w:szCs w:val="22"/>
        </w:rPr>
      </w:pPr>
    </w:p>
    <w:p w:rsidR="00A31507" w:rsidRPr="00F82C9A" w:rsidRDefault="00A31507" w:rsidP="00A31507">
      <w:pPr>
        <w:tabs>
          <w:tab w:val="left" w:pos="0"/>
          <w:tab w:val="left" w:pos="567"/>
        </w:tabs>
        <w:ind w:right="168"/>
        <w:jc w:val="center"/>
        <w:rPr>
          <w:rFonts w:ascii="Arial" w:hAnsi="Arial" w:cs="Arial"/>
          <w:sz w:val="22"/>
          <w:szCs w:val="22"/>
        </w:rPr>
      </w:pPr>
      <w:r w:rsidRPr="00F82C9A">
        <w:rPr>
          <w:rFonts w:ascii="Arial" w:hAnsi="Arial" w:cs="Arial"/>
          <w:bCs/>
          <w:sz w:val="22"/>
          <w:szCs w:val="22"/>
          <w:lang w:val="ru-RU"/>
        </w:rPr>
        <w:t xml:space="preserve">Члан </w:t>
      </w:r>
      <w:r w:rsidRPr="00F82C9A">
        <w:rPr>
          <w:rFonts w:ascii="Arial" w:hAnsi="Arial" w:cs="Arial"/>
          <w:bCs/>
          <w:sz w:val="22"/>
          <w:szCs w:val="22"/>
        </w:rPr>
        <w:t>1</w:t>
      </w:r>
      <w:r>
        <w:rPr>
          <w:rFonts w:ascii="Arial" w:hAnsi="Arial" w:cs="Arial"/>
          <w:bCs/>
          <w:sz w:val="22"/>
          <w:szCs w:val="22"/>
        </w:rPr>
        <w:t>2</w:t>
      </w:r>
      <w:r w:rsidRPr="00F82C9A">
        <w:rPr>
          <w:rFonts w:ascii="Arial" w:hAnsi="Arial" w:cs="Arial"/>
          <w:bCs/>
          <w:sz w:val="22"/>
          <w:szCs w:val="22"/>
          <w:lang w:val="ru-RU"/>
        </w:rPr>
        <w:t>.</w:t>
      </w:r>
    </w:p>
    <w:p w:rsidR="00A31507" w:rsidRPr="00F82C9A" w:rsidRDefault="00A31507" w:rsidP="00A31507">
      <w:pPr>
        <w:tabs>
          <w:tab w:val="left" w:pos="0"/>
          <w:tab w:val="left" w:pos="567"/>
        </w:tabs>
        <w:ind w:right="168"/>
        <w:rPr>
          <w:rFonts w:ascii="Arial" w:eastAsia="TimesNewRomanPSMT" w:hAnsi="Arial" w:cs="Arial"/>
          <w:bCs/>
          <w:sz w:val="22"/>
          <w:szCs w:val="22"/>
        </w:rPr>
      </w:pPr>
      <w:r w:rsidRPr="00F82C9A">
        <w:rPr>
          <w:rFonts w:ascii="Arial" w:hAnsi="Arial" w:cs="Arial"/>
          <w:bCs/>
          <w:sz w:val="22"/>
          <w:szCs w:val="22"/>
          <w:lang w:val="ru-RU"/>
        </w:rPr>
        <w:t xml:space="preserve">Обавезе </w:t>
      </w:r>
      <w:r w:rsidRPr="00F82C9A">
        <w:rPr>
          <w:rFonts w:ascii="Arial" w:hAnsi="Arial" w:cs="Arial"/>
          <w:sz w:val="22"/>
          <w:szCs w:val="22"/>
          <w:lang w:val="sr-Cyrl-CS"/>
        </w:rPr>
        <w:t>о</w:t>
      </w:r>
      <w:r w:rsidRPr="00F82C9A">
        <w:rPr>
          <w:rFonts w:ascii="Arial" w:hAnsi="Arial" w:cs="Arial"/>
          <w:sz w:val="22"/>
          <w:szCs w:val="22"/>
        </w:rPr>
        <w:t xml:space="preserve">дабраног понуђача </w:t>
      </w:r>
      <w:r w:rsidRPr="00F82C9A">
        <w:rPr>
          <w:rFonts w:ascii="Arial" w:hAnsi="Arial" w:cs="Arial"/>
          <w:sz w:val="22"/>
          <w:szCs w:val="22"/>
          <w:lang w:val="sr-Cyrl-CS"/>
        </w:rPr>
        <w:t xml:space="preserve"> </w:t>
      </w:r>
      <w:r w:rsidRPr="00F82C9A">
        <w:rPr>
          <w:rFonts w:ascii="Arial" w:eastAsia="TimesNewRomanPSMT" w:hAnsi="Arial" w:cs="Arial"/>
          <w:bCs/>
          <w:sz w:val="22"/>
          <w:szCs w:val="22"/>
          <w:lang w:val="sl-SI"/>
        </w:rPr>
        <w:t>везано за извођење радова су  да:</w:t>
      </w:r>
    </w:p>
    <w:p w:rsidR="00A31507" w:rsidRPr="00F82C9A" w:rsidRDefault="00A31507" w:rsidP="00A31507">
      <w:pPr>
        <w:tabs>
          <w:tab w:val="left" w:pos="0"/>
          <w:tab w:val="left" w:pos="567"/>
        </w:tabs>
        <w:ind w:right="168"/>
        <w:rPr>
          <w:rFonts w:ascii="Arial" w:hAnsi="Arial" w:cs="Arial"/>
          <w:sz w:val="22"/>
          <w:szCs w:val="22"/>
        </w:rPr>
      </w:pP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изведени радови буду одговарајућег квалитета, сходно важећим законима, техничким и другим прописима Републике Србије, те у складу са техничким описом, спецификацијом опреме и материјала, међународним стандардима и нормама произвођача опреме,  правилима струке и упутствима Наручиоца;</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изведе радове у роковима из овог Уговора;</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по потписивању овог Уговора, а најкасније 3 дана пре почетка радова, достави Наручиоцу решење о именовању одговорног извођача радова, који испуњава законом предвиђене услове за обављање те дужности;</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омогући Наручиоцу несметано вршење стручног надзора ;</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обавезно доставља Надзорном органу планове и извештаје о напредовању уговорених радова по захтеву Надзорног органа;</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t>пре</w:t>
      </w:r>
      <w:r>
        <w:rPr>
          <w:rFonts w:ascii="Arial" w:hAnsi="Arial" w:cs="Arial"/>
          <w:sz w:val="22"/>
          <w:szCs w:val="22"/>
          <w:lang w:val="sr-Cyrl-CS"/>
        </w:rPr>
        <w:t>т</w:t>
      </w:r>
      <w:r w:rsidRPr="00F82C9A">
        <w:rPr>
          <w:rFonts w:ascii="Arial" w:hAnsi="Arial" w:cs="Arial"/>
          <w:sz w:val="22"/>
          <w:szCs w:val="22"/>
          <w:lang w:val="sr-Cyrl-CS"/>
        </w:rPr>
        <w:t>ходно затражи писану сагласност Наручиоца за сва евентуална одступања;</w:t>
      </w:r>
    </w:p>
    <w:p w:rsidR="00A31507" w:rsidRPr="00F82C9A"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color w:val="1C1C1C"/>
          <w:sz w:val="22"/>
          <w:szCs w:val="22"/>
          <w:lang w:val="sr-Cyrl-CS"/>
        </w:rPr>
        <w:t>заштити постојећу опрему и инсталације у складу са захтевима Наручиоца;</w:t>
      </w:r>
    </w:p>
    <w:p w:rsidR="00A31507" w:rsidRPr="005E2FFB" w:rsidRDefault="00A31507" w:rsidP="00A31507">
      <w:pPr>
        <w:numPr>
          <w:ilvl w:val="0"/>
          <w:numId w:val="19"/>
        </w:numPr>
        <w:suppressAutoHyphens/>
        <w:overflowPunct w:val="0"/>
        <w:jc w:val="both"/>
        <w:rPr>
          <w:rFonts w:ascii="Arial" w:hAnsi="Arial" w:cs="Arial"/>
          <w:sz w:val="22"/>
          <w:szCs w:val="22"/>
        </w:rPr>
      </w:pPr>
      <w:r w:rsidRPr="00F82C9A">
        <w:rPr>
          <w:rFonts w:ascii="Arial" w:hAnsi="Arial" w:cs="Arial"/>
          <w:sz w:val="22"/>
          <w:szCs w:val="22"/>
          <w:lang w:val="sr-Cyrl-CS"/>
        </w:rPr>
        <w:lastRenderedPageBreak/>
        <w:t xml:space="preserve">током извршења уговора поштује и примени све мере безбедности и заштите здравља на раду и примени начела безбедности и здрављу на раду на привременим или покретним градилиштима, да правилно обележи градилиште, као и да се упозна са процедурама и упутствима која се </w:t>
      </w:r>
      <w:r w:rsidRPr="00291A0B">
        <w:rPr>
          <w:rFonts w:ascii="Arial" w:hAnsi="Arial" w:cs="Arial"/>
          <w:sz w:val="22"/>
          <w:szCs w:val="22"/>
          <w:lang w:val="sr-Cyrl-CS"/>
        </w:rPr>
        <w:t>тичу услова за безбедно извођење радова;</w:t>
      </w:r>
    </w:p>
    <w:p w:rsidR="00A31507" w:rsidRPr="00291A0B" w:rsidRDefault="00A31507" w:rsidP="00A31507">
      <w:pPr>
        <w:numPr>
          <w:ilvl w:val="0"/>
          <w:numId w:val="20"/>
        </w:numPr>
        <w:suppressAutoHyphens/>
        <w:overflowPunct w:val="0"/>
        <w:ind w:left="1428"/>
        <w:jc w:val="both"/>
        <w:rPr>
          <w:rFonts w:ascii="Arial" w:hAnsi="Arial" w:cs="Arial"/>
          <w:sz w:val="22"/>
          <w:szCs w:val="22"/>
        </w:rPr>
      </w:pPr>
      <w:r w:rsidRPr="00291A0B">
        <w:rPr>
          <w:rFonts w:ascii="Arial" w:hAnsi="Arial" w:cs="Arial"/>
          <w:sz w:val="22"/>
          <w:szCs w:val="22"/>
          <w:lang w:val="sr-Cyrl-CS"/>
        </w:rPr>
        <w:t>предузме мере за сигурност објекта, радова, опреме, материјала, радника, трећих лица и околине за време од почетка извођења радова до пријема радова од стране Наручиоца;</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291A0B">
        <w:rPr>
          <w:rFonts w:ascii="Arial" w:hAnsi="Arial" w:cs="Arial"/>
          <w:sz w:val="22"/>
          <w:szCs w:val="22"/>
          <w:lang w:val="sr-Cyrl-CS"/>
        </w:rPr>
        <w:t>да осигура безбедност свих лица на градилишту као и одговарајуће обезбеђење складишта</w:t>
      </w:r>
      <w:r w:rsidRPr="00F82C9A">
        <w:rPr>
          <w:rFonts w:ascii="Arial" w:hAnsi="Arial" w:cs="Arial"/>
          <w:sz w:val="22"/>
          <w:szCs w:val="22"/>
          <w:lang w:val="sr-Cyrl-CS"/>
        </w:rPr>
        <w:t xml:space="preserve">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писменим путем извести Наручиоца о завршетку радова, достави тражену техничку документацију и учествује у интерном техничком прегледу и пријему радова;</w:t>
      </w:r>
    </w:p>
    <w:p w:rsidR="00A31507" w:rsidRPr="00F82C9A" w:rsidRDefault="00934D36" w:rsidP="00A31507">
      <w:pPr>
        <w:numPr>
          <w:ilvl w:val="0"/>
          <w:numId w:val="20"/>
        </w:numPr>
        <w:suppressAutoHyphens/>
        <w:overflowPunct w:val="0"/>
        <w:ind w:left="1428"/>
        <w:jc w:val="both"/>
        <w:rPr>
          <w:rFonts w:ascii="Arial" w:hAnsi="Arial" w:cs="Arial"/>
          <w:sz w:val="22"/>
          <w:szCs w:val="22"/>
        </w:rPr>
      </w:pPr>
      <w:r>
        <w:rPr>
          <w:rFonts w:ascii="Arial" w:hAnsi="Arial" w:cs="Arial"/>
          <w:sz w:val="22"/>
          <w:szCs w:val="22"/>
          <w:lang w:val="sr-Cyrl-CS"/>
        </w:rPr>
        <w:t xml:space="preserve">обезбеди да сва </w:t>
      </w:r>
      <w:r w:rsidR="00A31507" w:rsidRPr="00F82C9A">
        <w:rPr>
          <w:rFonts w:ascii="Arial" w:hAnsi="Arial" w:cs="Arial"/>
          <w:sz w:val="22"/>
          <w:szCs w:val="22"/>
          <w:lang w:val="sr-Cyrl-CS"/>
        </w:rPr>
        <w:t>опрема односно материјал који се уграђује мора поседовати атесте произвођача и да атесте достави Наручиоцу приликом предаје радова;</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током целокупног периода извођења предметних радова ажурно и уредно води сву документацију, која ј</w:t>
      </w:r>
      <w:r w:rsidRPr="00F82C9A">
        <w:rPr>
          <w:rFonts w:ascii="Arial" w:hAnsi="Arial" w:cs="Arial"/>
          <w:sz w:val="22"/>
          <w:szCs w:val="22"/>
        </w:rPr>
        <w:t>е</w:t>
      </w:r>
      <w:r w:rsidRPr="00F82C9A">
        <w:rPr>
          <w:rFonts w:ascii="Arial" w:hAnsi="Arial" w:cs="Arial"/>
          <w:sz w:val="22"/>
          <w:szCs w:val="22"/>
          <w:lang w:val="sr-Cyrl-CS"/>
        </w:rPr>
        <w:t xml:space="preserve"> предвиђена важећим прописима Републике Србије;</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сноси све транспортне трошкове, у вези са предметом овог Уговора;</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по завршетку радова повуче са градилишта своје раднике, уклони преостали материјал, опрему и средства за рад као и привремене објекте које је користио у току рада, односно доведе све у првобитно стање;</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уколико дође до раскида Уговора повуче са градилишта своје раднике, уклони преостали материјал, опрему и средства за рад као и привремене објекте које је користио у току рада, да обезбеди и заштити објекат од пропадања;</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сноси све трошкове које има Наручилац у случају прекорачења уговореног рока кривицом о</w:t>
      </w:r>
      <w:r w:rsidRPr="00F82C9A">
        <w:rPr>
          <w:rFonts w:ascii="Arial" w:hAnsi="Arial" w:cs="Arial"/>
          <w:sz w:val="22"/>
          <w:szCs w:val="22"/>
        </w:rPr>
        <w:t>дабраног понуђача</w:t>
      </w:r>
      <w:r w:rsidRPr="00F82C9A">
        <w:rPr>
          <w:rFonts w:ascii="Arial" w:hAnsi="Arial" w:cs="Arial"/>
          <w:sz w:val="22"/>
          <w:szCs w:val="22"/>
          <w:lang w:val="sr-Cyrl-CS"/>
        </w:rPr>
        <w:t>, а према условима из  овог Уговора;</w:t>
      </w:r>
    </w:p>
    <w:p w:rsidR="00A31507" w:rsidRPr="00F82C9A" w:rsidRDefault="00A31507" w:rsidP="00A31507">
      <w:pPr>
        <w:numPr>
          <w:ilvl w:val="0"/>
          <w:numId w:val="20"/>
        </w:numPr>
        <w:suppressAutoHyphens/>
        <w:overflowPunct w:val="0"/>
        <w:ind w:left="1428"/>
        <w:jc w:val="both"/>
        <w:rPr>
          <w:rFonts w:ascii="Arial" w:hAnsi="Arial" w:cs="Arial"/>
          <w:sz w:val="22"/>
          <w:szCs w:val="22"/>
        </w:rPr>
      </w:pPr>
      <w:r w:rsidRPr="00F82C9A">
        <w:rPr>
          <w:rFonts w:ascii="Arial" w:hAnsi="Arial" w:cs="Arial"/>
          <w:sz w:val="22"/>
          <w:szCs w:val="22"/>
          <w:lang w:val="sr-Cyrl-CS"/>
        </w:rPr>
        <w:t>изврши и друге обавезе које проистичу из овог Уговора;</w:t>
      </w:r>
    </w:p>
    <w:p w:rsidR="00A31507" w:rsidRDefault="00A31507" w:rsidP="00A31507">
      <w:pPr>
        <w:keepLines/>
        <w:jc w:val="both"/>
        <w:rPr>
          <w:rFonts w:ascii="Arial" w:hAnsi="Arial" w:cs="Arial"/>
          <w:sz w:val="22"/>
          <w:szCs w:val="22"/>
          <w:lang w:val="sr-Cyrl-CS"/>
        </w:rPr>
      </w:pPr>
      <w:r w:rsidRPr="00F82C9A">
        <w:rPr>
          <w:rFonts w:ascii="Arial" w:hAnsi="Arial" w:cs="Arial"/>
          <w:sz w:val="22"/>
          <w:szCs w:val="22"/>
          <w:lang w:val="sr-Cyrl-CS"/>
        </w:rPr>
        <w:tab/>
      </w:r>
    </w:p>
    <w:p w:rsidR="00A31507" w:rsidRPr="005E2FFB" w:rsidRDefault="00A31507" w:rsidP="00A31507">
      <w:pPr>
        <w:pStyle w:val="BodyText"/>
        <w:ind w:firstLine="709"/>
        <w:rPr>
          <w:rFonts w:ascii="Arial" w:hAnsi="Arial" w:cs="Arial"/>
          <w:sz w:val="22"/>
          <w:szCs w:val="22"/>
        </w:rPr>
      </w:pPr>
      <w:r w:rsidRPr="005E2FFB">
        <w:rPr>
          <w:rFonts w:ascii="Arial" w:hAnsi="Arial" w:cs="Arial"/>
          <w:sz w:val="22"/>
          <w:szCs w:val="22"/>
        </w:rPr>
        <w:t>Одабрани понуђач је одговоран и обавезан за спровођење мера заштите од пожара и заштите на раду приликом извођења радова предвиђених овим уговором, а у складу са Законом и то за све време припреме и извођења радова.</w:t>
      </w:r>
    </w:p>
    <w:p w:rsidR="00A31507" w:rsidRDefault="00A31507" w:rsidP="00A31507">
      <w:pPr>
        <w:keepLines/>
        <w:jc w:val="center"/>
        <w:rPr>
          <w:rFonts w:ascii="Arial" w:eastAsia="ABCDEE+Verdana" w:hAnsi="Arial" w:cs="Arial"/>
          <w:sz w:val="22"/>
          <w:szCs w:val="22"/>
          <w:lang w:bidi="hi-IN"/>
        </w:rPr>
      </w:pPr>
    </w:p>
    <w:p w:rsidR="00A31507" w:rsidRDefault="00A31507" w:rsidP="00A31507">
      <w:pPr>
        <w:keepLines/>
        <w:jc w:val="center"/>
        <w:rPr>
          <w:rFonts w:ascii="Arial" w:eastAsia="ABCDEE+Verdana" w:hAnsi="Arial" w:cs="Arial"/>
          <w:sz w:val="22"/>
          <w:szCs w:val="22"/>
          <w:lang w:bidi="hi-IN"/>
        </w:rPr>
      </w:pPr>
      <w:r>
        <w:rPr>
          <w:rFonts w:ascii="Arial" w:eastAsia="ABCDEE+Verdana" w:hAnsi="Arial" w:cs="Arial"/>
          <w:sz w:val="22"/>
          <w:szCs w:val="22"/>
          <w:lang w:bidi="hi-IN"/>
        </w:rPr>
        <w:t>Члан 13.</w:t>
      </w:r>
    </w:p>
    <w:p w:rsidR="00A31507" w:rsidRPr="00626516" w:rsidRDefault="00A31507" w:rsidP="00A31507">
      <w:pPr>
        <w:tabs>
          <w:tab w:val="left" w:pos="0"/>
          <w:tab w:val="left" w:pos="567"/>
        </w:tabs>
        <w:ind w:right="168"/>
        <w:jc w:val="both"/>
        <w:rPr>
          <w:rFonts w:ascii="Arial" w:hAnsi="Arial" w:cs="Arial"/>
          <w:sz w:val="22"/>
          <w:szCs w:val="22"/>
        </w:rPr>
      </w:pPr>
      <w:r>
        <w:rPr>
          <w:rFonts w:ascii="Arial" w:hAnsi="Arial" w:cs="Arial"/>
          <w:sz w:val="22"/>
          <w:szCs w:val="22"/>
          <w:lang w:val="sr-Cyrl-CS"/>
        </w:rPr>
        <w:tab/>
      </w:r>
      <w:r w:rsidRPr="00626516">
        <w:rPr>
          <w:rFonts w:ascii="Arial" w:hAnsi="Arial" w:cs="Arial"/>
          <w:sz w:val="22"/>
          <w:szCs w:val="22"/>
          <w:lang w:val="sr-Cyrl-CS"/>
        </w:rPr>
        <w:t>О</w:t>
      </w:r>
      <w:r w:rsidRPr="00626516">
        <w:rPr>
          <w:rFonts w:ascii="Arial" w:hAnsi="Arial" w:cs="Arial"/>
          <w:sz w:val="22"/>
          <w:szCs w:val="22"/>
        </w:rPr>
        <w:t>дабрани понуђач</w:t>
      </w:r>
      <w:r w:rsidRPr="00626516">
        <w:rPr>
          <w:rFonts w:ascii="Arial" w:hAnsi="Arial" w:cs="Arial"/>
          <w:sz w:val="22"/>
          <w:szCs w:val="22"/>
          <w:lang w:val="sr-Cyrl-CS"/>
        </w:rPr>
        <w:t xml:space="preserve"> </w:t>
      </w:r>
      <w:r w:rsidRPr="00626516">
        <w:rPr>
          <w:rFonts w:ascii="Arial" w:eastAsia="ABCDEE+Verdana" w:hAnsi="Arial" w:cs="Arial"/>
          <w:sz w:val="22"/>
          <w:szCs w:val="22"/>
          <w:lang w:bidi="hi-IN"/>
        </w:rPr>
        <w:t>се обавезује да одреди одговорног извођача радова и да о томе писмено обавести Наручиоца одмах након потписивања овог Уговора.</w:t>
      </w:r>
    </w:p>
    <w:p w:rsidR="00A31507" w:rsidRPr="00626516" w:rsidRDefault="00A31507" w:rsidP="00A31507">
      <w:pPr>
        <w:tabs>
          <w:tab w:val="left" w:pos="0"/>
          <w:tab w:val="left" w:pos="567"/>
        </w:tabs>
        <w:ind w:right="168"/>
        <w:jc w:val="both"/>
        <w:rPr>
          <w:rFonts w:ascii="Arial" w:hAnsi="Arial" w:cs="Arial"/>
          <w:sz w:val="22"/>
          <w:szCs w:val="22"/>
        </w:rPr>
      </w:pPr>
      <w:r w:rsidRPr="00626516">
        <w:rPr>
          <w:rFonts w:ascii="Arial" w:eastAsia="ABCDEE+Verdana" w:hAnsi="Arial" w:cs="Arial"/>
          <w:sz w:val="22"/>
          <w:szCs w:val="22"/>
          <w:lang w:val="sr-Cyrl-CS" w:bidi="hi-IN"/>
        </w:rPr>
        <w:tab/>
      </w:r>
      <w:r w:rsidRPr="00626516">
        <w:rPr>
          <w:rFonts w:ascii="Arial" w:hAnsi="Arial" w:cs="Arial"/>
          <w:sz w:val="22"/>
          <w:szCs w:val="22"/>
          <w:lang w:val="sr-Cyrl-CS"/>
        </w:rPr>
        <w:t>О</w:t>
      </w:r>
      <w:r w:rsidRPr="00626516">
        <w:rPr>
          <w:rFonts w:ascii="Arial" w:hAnsi="Arial" w:cs="Arial"/>
          <w:sz w:val="22"/>
          <w:szCs w:val="22"/>
        </w:rPr>
        <w:t>дабрани понуђач</w:t>
      </w:r>
      <w:r w:rsidRPr="00626516">
        <w:rPr>
          <w:rFonts w:ascii="Arial" w:hAnsi="Arial" w:cs="Arial"/>
          <w:sz w:val="22"/>
          <w:szCs w:val="22"/>
          <w:lang w:val="sr-Cyrl-CS"/>
        </w:rPr>
        <w:t xml:space="preserve"> </w:t>
      </w:r>
      <w:r w:rsidRPr="00626516">
        <w:rPr>
          <w:rFonts w:ascii="Arial" w:eastAsia="ABCDEE+Verdana" w:hAnsi="Arial" w:cs="Arial"/>
          <w:sz w:val="22"/>
          <w:szCs w:val="22"/>
          <w:lang w:bidi="hi-IN"/>
        </w:rPr>
        <w:t>је дужан да уредно води грађевински дневник свакодневно и грађевинску књигу са свим прилозима који морају бити редовно потписивани од стране одговорног извођача радова и оверени од стране Надзорног органа.</w:t>
      </w:r>
    </w:p>
    <w:p w:rsidR="00A31507" w:rsidRPr="00626516" w:rsidRDefault="00A31507" w:rsidP="00A31507">
      <w:pPr>
        <w:keepLines/>
        <w:jc w:val="both"/>
        <w:rPr>
          <w:rFonts w:ascii="Arial" w:eastAsia="ABCDEE+Verdana" w:hAnsi="Arial" w:cs="Arial"/>
          <w:sz w:val="22"/>
          <w:szCs w:val="22"/>
          <w:lang w:bidi="hi-IN"/>
        </w:rPr>
      </w:pPr>
    </w:p>
    <w:p w:rsidR="00A31507" w:rsidRPr="00F82C9A" w:rsidRDefault="00A31507" w:rsidP="00A31507">
      <w:pPr>
        <w:ind w:right="5"/>
        <w:jc w:val="center"/>
        <w:rPr>
          <w:rFonts w:ascii="Arial" w:hAnsi="Arial" w:cs="Arial"/>
          <w:sz w:val="22"/>
          <w:szCs w:val="22"/>
        </w:rPr>
      </w:pPr>
      <w:r w:rsidRPr="00F82C9A">
        <w:rPr>
          <w:rFonts w:ascii="Arial" w:hAnsi="Arial" w:cs="Arial"/>
          <w:bCs/>
          <w:spacing w:val="-3"/>
          <w:sz w:val="22"/>
          <w:szCs w:val="22"/>
        </w:rPr>
        <w:t>Члан 1</w:t>
      </w:r>
      <w:r>
        <w:rPr>
          <w:rFonts w:ascii="Arial" w:hAnsi="Arial" w:cs="Arial"/>
          <w:bCs/>
          <w:spacing w:val="-3"/>
          <w:sz w:val="22"/>
          <w:szCs w:val="22"/>
        </w:rPr>
        <w:t>4</w:t>
      </w:r>
      <w:r w:rsidRPr="00F82C9A">
        <w:rPr>
          <w:rFonts w:ascii="Arial" w:hAnsi="Arial" w:cs="Arial"/>
          <w:bCs/>
          <w:spacing w:val="-3"/>
          <w:sz w:val="22"/>
          <w:szCs w:val="22"/>
        </w:rPr>
        <w:t>.</w:t>
      </w:r>
    </w:p>
    <w:p w:rsidR="00A31507" w:rsidRPr="000872D8" w:rsidRDefault="00A31507" w:rsidP="00A31507">
      <w:pPr>
        <w:ind w:firstLine="576"/>
        <w:jc w:val="both"/>
        <w:rPr>
          <w:rFonts w:ascii="Arial" w:hAnsi="Arial" w:cs="Arial"/>
          <w:sz w:val="22"/>
          <w:szCs w:val="22"/>
        </w:rPr>
      </w:pPr>
      <w:r w:rsidRPr="000872D8">
        <w:rPr>
          <w:rFonts w:ascii="Arial" w:hAnsi="Arial" w:cs="Arial"/>
          <w:sz w:val="22"/>
          <w:szCs w:val="22"/>
          <w:lang w:val="sr-Cyrl-CS"/>
        </w:rPr>
        <w:t>О</w:t>
      </w:r>
      <w:r w:rsidRPr="000872D8">
        <w:rPr>
          <w:rFonts w:ascii="Arial" w:hAnsi="Arial" w:cs="Arial"/>
          <w:sz w:val="22"/>
          <w:szCs w:val="22"/>
        </w:rPr>
        <w:t>дабрани понуђач</w:t>
      </w:r>
      <w:r w:rsidRPr="000872D8">
        <w:rPr>
          <w:rFonts w:ascii="Arial" w:hAnsi="Arial" w:cs="Arial"/>
          <w:sz w:val="22"/>
          <w:szCs w:val="22"/>
          <w:lang w:val="sr-Cyrl-CS"/>
        </w:rPr>
        <w:t xml:space="preserve"> </w:t>
      </w:r>
      <w:r w:rsidRPr="000872D8">
        <w:rPr>
          <w:rFonts w:ascii="Arial" w:hAnsi="Arial" w:cs="Arial"/>
          <w:sz w:val="22"/>
          <w:szCs w:val="22"/>
        </w:rPr>
        <w:t>је дужан да спроведе све мере осигурања која се тичу безбедног кретања трећих лица.</w:t>
      </w:r>
    </w:p>
    <w:p w:rsidR="00A31507" w:rsidRPr="000872D8" w:rsidRDefault="00A31507" w:rsidP="00A31507">
      <w:pPr>
        <w:ind w:firstLine="576"/>
        <w:jc w:val="both"/>
        <w:rPr>
          <w:rFonts w:ascii="Arial" w:hAnsi="Arial" w:cs="Arial"/>
          <w:sz w:val="22"/>
          <w:szCs w:val="22"/>
        </w:rPr>
      </w:pPr>
      <w:r w:rsidRPr="000872D8">
        <w:rPr>
          <w:rFonts w:ascii="Arial" w:hAnsi="Arial" w:cs="Arial"/>
          <w:sz w:val="22"/>
          <w:szCs w:val="22"/>
          <w:lang w:val="sr-Cyrl-CS"/>
        </w:rPr>
        <w:t>О</w:t>
      </w:r>
      <w:r w:rsidRPr="000872D8">
        <w:rPr>
          <w:rFonts w:ascii="Arial" w:hAnsi="Arial" w:cs="Arial"/>
          <w:sz w:val="22"/>
          <w:szCs w:val="22"/>
        </w:rPr>
        <w:t>дабрани понуђач</w:t>
      </w:r>
      <w:r w:rsidRPr="000872D8">
        <w:rPr>
          <w:rFonts w:ascii="Arial" w:hAnsi="Arial" w:cs="Arial"/>
          <w:sz w:val="22"/>
          <w:szCs w:val="22"/>
          <w:lang w:val="sr-Cyrl-CS"/>
        </w:rPr>
        <w:t xml:space="preserve"> </w:t>
      </w:r>
      <w:r w:rsidRPr="000872D8">
        <w:rPr>
          <w:rFonts w:ascii="Arial" w:hAnsi="Arial" w:cs="Arial"/>
          <w:sz w:val="22"/>
          <w:szCs w:val="22"/>
        </w:rPr>
        <w:t>је дужан да омогући безбедно и неометано кретање лица и да видно и јасно обележи места на којима кретање није дозвољено.</w:t>
      </w:r>
    </w:p>
    <w:p w:rsidR="00A31507" w:rsidRPr="000872D8" w:rsidRDefault="00A31507" w:rsidP="00A31507">
      <w:pPr>
        <w:ind w:firstLine="576"/>
        <w:jc w:val="both"/>
        <w:rPr>
          <w:rFonts w:ascii="Arial" w:hAnsi="Arial" w:cs="Arial"/>
          <w:sz w:val="22"/>
          <w:szCs w:val="22"/>
        </w:rPr>
      </w:pPr>
      <w:r w:rsidRPr="000872D8">
        <w:rPr>
          <w:rFonts w:ascii="Arial" w:hAnsi="Arial" w:cs="Arial"/>
          <w:sz w:val="22"/>
          <w:szCs w:val="22"/>
          <w:lang w:val="sr-Cyrl-CS"/>
        </w:rPr>
        <w:lastRenderedPageBreak/>
        <w:t>О</w:t>
      </w:r>
      <w:r w:rsidRPr="000872D8">
        <w:rPr>
          <w:rFonts w:ascii="Arial" w:hAnsi="Arial" w:cs="Arial"/>
          <w:sz w:val="22"/>
          <w:szCs w:val="22"/>
        </w:rPr>
        <w:t>дабрани понуђач</w:t>
      </w:r>
      <w:r w:rsidRPr="000872D8">
        <w:rPr>
          <w:rFonts w:ascii="Arial" w:hAnsi="Arial" w:cs="Arial"/>
          <w:sz w:val="22"/>
          <w:szCs w:val="22"/>
          <w:lang w:val="sr-Cyrl-CS"/>
        </w:rPr>
        <w:t xml:space="preserve"> </w:t>
      </w:r>
      <w:r w:rsidRPr="000872D8">
        <w:rPr>
          <w:rFonts w:ascii="Arial" w:hAnsi="Arial" w:cs="Arial"/>
          <w:sz w:val="22"/>
          <w:szCs w:val="22"/>
        </w:rPr>
        <w:t>се обавезује да о свом трошку отклони сву штету коју нанесе Наручиоцу, као и евентуалну штету која настане за трећа лица у току извођења радова који су предмет овог Уговора.</w:t>
      </w:r>
    </w:p>
    <w:p w:rsidR="00A31507" w:rsidRPr="000872D8" w:rsidRDefault="00A31507" w:rsidP="00A31507">
      <w:pPr>
        <w:pStyle w:val="ListParagraph"/>
        <w:spacing w:line="240" w:lineRule="auto"/>
        <w:ind w:left="0"/>
        <w:jc w:val="both"/>
        <w:rPr>
          <w:rFonts w:ascii="Arial" w:hAnsi="Arial" w:cs="Arial"/>
          <w:lang w:val="sr-Cyrl-CS"/>
        </w:rPr>
      </w:pPr>
      <w:r>
        <w:rPr>
          <w:rFonts w:ascii="Arial" w:hAnsi="Arial" w:cs="Arial"/>
          <w:lang w:val="sr-Cyrl-CS"/>
        </w:rPr>
        <w:tab/>
      </w:r>
      <w:r w:rsidRPr="000872D8">
        <w:rPr>
          <w:rFonts w:ascii="Arial" w:hAnsi="Arial" w:cs="Arial"/>
          <w:lang w:val="sr-Cyrl-CS"/>
        </w:rPr>
        <w:t>О</w:t>
      </w:r>
      <w:r w:rsidRPr="000872D8">
        <w:rPr>
          <w:rFonts w:ascii="Arial" w:hAnsi="Arial" w:cs="Arial"/>
        </w:rPr>
        <w:t>дабрани понуђач</w:t>
      </w:r>
      <w:r w:rsidRPr="000872D8">
        <w:rPr>
          <w:rFonts w:ascii="Arial" w:hAnsi="Arial" w:cs="Arial"/>
          <w:lang w:val="sr-Cyrl-CS"/>
        </w:rPr>
        <w:t xml:space="preserve"> </w:t>
      </w:r>
      <w:r w:rsidRPr="000872D8">
        <w:rPr>
          <w:rFonts w:ascii="Arial" w:hAnsi="Arial" w:cs="Arial"/>
          <w:bCs/>
          <w:lang w:val="sr-Cyrl-CS"/>
        </w:rPr>
        <w:t xml:space="preserve">је дужан да у року од 7 (седам) дана од дана закључења Уговора осигура </w:t>
      </w:r>
      <w:r w:rsidRPr="000872D8">
        <w:rPr>
          <w:rFonts w:ascii="Arial" w:hAnsi="Arial" w:cs="Arial"/>
          <w:lang w:val="sr-Cyrl-CS"/>
        </w:rPr>
        <w:t>радове, материјал и опрему од уобичајених ризика до њихове пуне вредности и достави Наручиоцу полису осигурања, оригинал или оверену копију, са важношћу за цео период важења Уговора.</w:t>
      </w:r>
    </w:p>
    <w:p w:rsidR="00A31507" w:rsidRPr="000872D8" w:rsidRDefault="00A31507" w:rsidP="00A31507">
      <w:pPr>
        <w:pStyle w:val="ListParagraph"/>
        <w:spacing w:line="240" w:lineRule="auto"/>
        <w:ind w:left="0"/>
        <w:jc w:val="both"/>
        <w:rPr>
          <w:rFonts w:ascii="Arial" w:hAnsi="Arial" w:cs="Arial"/>
          <w:lang w:val="sr-Cyrl-CS"/>
        </w:rPr>
      </w:pPr>
      <w:r w:rsidRPr="000872D8">
        <w:rPr>
          <w:rFonts w:ascii="Arial" w:hAnsi="Arial" w:cs="Arial"/>
          <w:lang w:val="sr-Cyrl-CS"/>
        </w:rPr>
        <w:tab/>
        <w:t>О</w:t>
      </w:r>
      <w:r w:rsidRPr="000872D8">
        <w:rPr>
          <w:rFonts w:ascii="Arial" w:hAnsi="Arial" w:cs="Arial"/>
        </w:rPr>
        <w:t>дабрани понуђач</w:t>
      </w:r>
      <w:r w:rsidRPr="000872D8">
        <w:rPr>
          <w:rFonts w:ascii="Arial" w:hAnsi="Arial" w:cs="Arial"/>
          <w:lang w:val="sr-Cyrl-CS"/>
        </w:rPr>
        <w:t xml:space="preserve"> је такође дужан да у року од </w:t>
      </w:r>
      <w:r w:rsidRPr="000872D8">
        <w:rPr>
          <w:rFonts w:ascii="Arial" w:hAnsi="Arial" w:cs="Arial"/>
          <w:bCs/>
          <w:lang w:val="sr-Cyrl-CS"/>
        </w:rPr>
        <w:t xml:space="preserve">7 (седам) </w:t>
      </w:r>
      <w:r w:rsidRPr="000872D8">
        <w:rPr>
          <w:rFonts w:ascii="Arial" w:hAnsi="Arial" w:cs="Arial"/>
          <w:lang w:val="sr-Cyrl-CS"/>
        </w:rPr>
        <w:t xml:space="preserve">од 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w:t>
      </w:r>
      <w:r w:rsidRPr="000872D8">
        <w:rPr>
          <w:rFonts w:ascii="Arial" w:hAnsi="Arial" w:cs="Arial"/>
        </w:rPr>
        <w:t>реализације</w:t>
      </w:r>
      <w:r w:rsidRPr="000872D8">
        <w:rPr>
          <w:rFonts w:ascii="Arial" w:hAnsi="Arial" w:cs="Arial"/>
          <w:lang w:val="sr-Cyrl-CS"/>
        </w:rPr>
        <w:t xml:space="preserve"> Уговора</w:t>
      </w:r>
      <w:r w:rsidRPr="000872D8">
        <w:rPr>
          <w:rFonts w:ascii="Arial" w:hAnsi="Arial" w:cs="Arial"/>
        </w:rPr>
        <w:t>,</w:t>
      </w:r>
      <w:r w:rsidRPr="000872D8">
        <w:rPr>
          <w:rFonts w:ascii="Arial" w:hAnsi="Arial" w:cs="Arial"/>
          <w:lang w:val="sr-Cyrl-CS"/>
        </w:rPr>
        <w:t xml:space="preserve"> оригинал или оверену копију, у складу са важећим прописима.</w:t>
      </w:r>
      <w:r w:rsidRPr="000872D8">
        <w:rPr>
          <w:rFonts w:ascii="Arial" w:hAnsi="Arial" w:cs="Arial"/>
          <w:lang w:val="sr-Cyrl-CS"/>
        </w:rPr>
        <w:tab/>
        <w:t>Измене услова осигурања не могу се вршити без претходног одобрења Наручиоца.</w:t>
      </w:r>
    </w:p>
    <w:p w:rsidR="00A31507" w:rsidRPr="000872D8" w:rsidRDefault="00A31507" w:rsidP="00A31507">
      <w:pPr>
        <w:pStyle w:val="ListParagraph"/>
        <w:spacing w:line="240" w:lineRule="auto"/>
        <w:ind w:left="0"/>
        <w:jc w:val="both"/>
        <w:rPr>
          <w:rFonts w:ascii="Arial" w:hAnsi="Arial" w:cs="Arial"/>
          <w:lang w:val="sr-Cyrl-CS"/>
        </w:rPr>
      </w:pPr>
      <w:r w:rsidRPr="00BF0E26">
        <w:rPr>
          <w:rFonts w:ascii="Arial" w:hAnsi="Arial" w:cs="Arial"/>
          <w:color w:val="FF0000"/>
        </w:rPr>
        <w:tab/>
      </w:r>
      <w:r w:rsidRPr="000872D8">
        <w:rPr>
          <w:rFonts w:ascii="Arial" w:hAnsi="Arial" w:cs="Arial"/>
          <w:lang w:val="sr-Cyrl-CS"/>
        </w:rPr>
        <w:t>Уколико се рок за извођење радова продужи, о</w:t>
      </w:r>
      <w:r w:rsidRPr="000872D8">
        <w:rPr>
          <w:rFonts w:ascii="Arial" w:hAnsi="Arial" w:cs="Arial"/>
        </w:rPr>
        <w:t>дабрани понуђач</w:t>
      </w:r>
      <w:r w:rsidRPr="000872D8">
        <w:rPr>
          <w:rFonts w:ascii="Arial" w:hAnsi="Arial" w:cs="Arial"/>
          <w:lang w:val="sr-Cyrl-CS"/>
        </w:rPr>
        <w:t xml:space="preserve"> је обавезан да достави, пре истека уговореног рока, полисе осигурања са новим периодом важења истих.</w:t>
      </w:r>
    </w:p>
    <w:p w:rsidR="00A31507" w:rsidRPr="00F82C9A" w:rsidRDefault="00A31507" w:rsidP="00A31507">
      <w:pPr>
        <w:jc w:val="center"/>
        <w:rPr>
          <w:rFonts w:ascii="Arial" w:hAnsi="Arial" w:cs="Arial"/>
          <w:sz w:val="22"/>
          <w:szCs w:val="22"/>
        </w:rPr>
      </w:pPr>
      <w:r w:rsidRPr="00F82C9A">
        <w:rPr>
          <w:rFonts w:ascii="Arial" w:hAnsi="Arial" w:cs="Arial"/>
          <w:bCs/>
          <w:sz w:val="22"/>
          <w:szCs w:val="22"/>
          <w:lang w:val="ru-RU"/>
        </w:rPr>
        <w:t xml:space="preserve">Члан </w:t>
      </w:r>
      <w:r w:rsidRPr="00F82C9A">
        <w:rPr>
          <w:rFonts w:ascii="Arial" w:hAnsi="Arial" w:cs="Arial"/>
          <w:bCs/>
          <w:sz w:val="22"/>
          <w:szCs w:val="22"/>
        </w:rPr>
        <w:t>1</w:t>
      </w:r>
      <w:r>
        <w:rPr>
          <w:rFonts w:ascii="Arial" w:hAnsi="Arial" w:cs="Arial"/>
          <w:bCs/>
          <w:sz w:val="22"/>
          <w:szCs w:val="22"/>
        </w:rPr>
        <w:t>5</w:t>
      </w:r>
      <w:r w:rsidRPr="00F82C9A">
        <w:rPr>
          <w:rFonts w:ascii="Arial" w:hAnsi="Arial" w:cs="Arial"/>
          <w:bCs/>
          <w:sz w:val="22"/>
          <w:szCs w:val="22"/>
          <w:lang w:val="ru-RU"/>
        </w:rPr>
        <w:t>.</w:t>
      </w:r>
    </w:p>
    <w:p w:rsidR="00A31507" w:rsidRPr="00626516" w:rsidRDefault="00A31507" w:rsidP="00A31507">
      <w:pPr>
        <w:ind w:firstLine="708"/>
        <w:jc w:val="both"/>
        <w:rPr>
          <w:rFonts w:ascii="Arial" w:hAnsi="Arial" w:cs="Arial"/>
          <w:sz w:val="22"/>
          <w:szCs w:val="22"/>
        </w:rPr>
      </w:pPr>
      <w:r w:rsidRPr="00626516">
        <w:rPr>
          <w:rFonts w:ascii="Arial" w:hAnsi="Arial" w:cs="Arial"/>
          <w:sz w:val="22"/>
          <w:szCs w:val="22"/>
          <w:lang w:val="sr-Cyrl-CS"/>
        </w:rPr>
        <w:t>О</w:t>
      </w:r>
      <w:r w:rsidRPr="00626516">
        <w:rPr>
          <w:rFonts w:ascii="Arial" w:hAnsi="Arial" w:cs="Arial"/>
          <w:sz w:val="22"/>
          <w:szCs w:val="22"/>
        </w:rPr>
        <w:t>дабрани понуђач</w:t>
      </w:r>
      <w:r w:rsidRPr="00626516">
        <w:rPr>
          <w:rFonts w:ascii="Arial" w:hAnsi="Arial" w:cs="Arial"/>
          <w:sz w:val="22"/>
          <w:szCs w:val="22"/>
          <w:lang w:val="sr-Cyrl-CS"/>
        </w:rPr>
        <w:t xml:space="preserve"> је дужан да током целокупног периода извршења радова омогући Наручиоцу извршење надзора над извођењем радова, контроле њиховог извођења, а нарочито у погледу врсте, количине, квалитета радова, материјала, инсталација и опреме која се уграђује и рокова предвиђених за обављање радова.</w:t>
      </w:r>
    </w:p>
    <w:p w:rsidR="00A31507" w:rsidRPr="00626516" w:rsidRDefault="00A31507" w:rsidP="00A31507">
      <w:pPr>
        <w:keepLines/>
        <w:tabs>
          <w:tab w:val="left" w:pos="0"/>
          <w:tab w:val="left" w:pos="567"/>
        </w:tabs>
        <w:contextualSpacing/>
        <w:jc w:val="both"/>
        <w:rPr>
          <w:rFonts w:ascii="Arial" w:hAnsi="Arial" w:cs="Arial"/>
          <w:color w:val="FF0000"/>
          <w:lang w:val="sr-Cyrl-CS"/>
        </w:rPr>
      </w:pPr>
      <w:r w:rsidRPr="00626516">
        <w:rPr>
          <w:rFonts w:ascii="Arial" w:hAnsi="Arial" w:cs="Arial"/>
          <w:sz w:val="22"/>
          <w:szCs w:val="22"/>
          <w:lang w:val="sr-Cyrl-CS"/>
        </w:rPr>
        <w:tab/>
        <w:t>Уколико О</w:t>
      </w:r>
      <w:r w:rsidRPr="00626516">
        <w:rPr>
          <w:rFonts w:ascii="Arial" w:hAnsi="Arial" w:cs="Arial"/>
          <w:sz w:val="22"/>
          <w:szCs w:val="22"/>
        </w:rPr>
        <w:t>дабрани понуђач</w:t>
      </w:r>
      <w:r w:rsidRPr="00626516">
        <w:rPr>
          <w:rFonts w:ascii="Arial" w:hAnsi="Arial" w:cs="Arial"/>
          <w:sz w:val="22"/>
          <w:szCs w:val="22"/>
          <w:lang w:val="sr-Cyrl-CS"/>
        </w:rPr>
        <w:t xml:space="preserve"> предметне радове не изводи у складу са документацијом, прописима, стандардима и правилима струке, Наручилац има право да захтева обуставу радова. </w:t>
      </w:r>
      <w:r w:rsidRPr="00626516">
        <w:rPr>
          <w:rFonts w:ascii="Arial" w:hAnsi="Arial" w:cs="Arial"/>
          <w:sz w:val="22"/>
          <w:szCs w:val="22"/>
        </w:rPr>
        <w:t>У случају да Надзорни орган утврди да је</w:t>
      </w:r>
      <w:r w:rsidRPr="00626516">
        <w:rPr>
          <w:rFonts w:ascii="Arial" w:hAnsi="Arial" w:cs="Arial"/>
          <w:sz w:val="22"/>
          <w:szCs w:val="22"/>
          <w:lang w:val="sr-Cyrl-CS"/>
        </w:rPr>
        <w:t xml:space="preserve"> квалитет радова недовољан, Наручилац има право да захтева од  о</w:t>
      </w:r>
      <w:r w:rsidRPr="00626516">
        <w:rPr>
          <w:rFonts w:ascii="Arial" w:hAnsi="Arial" w:cs="Arial"/>
          <w:sz w:val="22"/>
          <w:szCs w:val="22"/>
        </w:rPr>
        <w:t>дабраног понуђача</w:t>
      </w:r>
      <w:r w:rsidRPr="00626516">
        <w:rPr>
          <w:rFonts w:ascii="Arial" w:hAnsi="Arial" w:cs="Arial"/>
          <w:sz w:val="22"/>
          <w:szCs w:val="22"/>
          <w:lang w:val="sr-Cyrl-CS"/>
        </w:rPr>
        <w:t xml:space="preserve"> да прекине изведене радове и да поново, о свом трошку, изведе нове радове, у складу са правилима струке.</w:t>
      </w:r>
    </w:p>
    <w:p w:rsidR="00A31507" w:rsidRPr="00F82C9A" w:rsidRDefault="00A31507" w:rsidP="00A31507">
      <w:pPr>
        <w:jc w:val="center"/>
        <w:rPr>
          <w:rFonts w:ascii="Arial" w:hAnsi="Arial" w:cs="Arial"/>
          <w:sz w:val="22"/>
          <w:szCs w:val="22"/>
        </w:rPr>
      </w:pPr>
      <w:r w:rsidRPr="00F82C9A">
        <w:rPr>
          <w:rFonts w:ascii="Arial" w:hAnsi="Arial" w:cs="Arial"/>
          <w:bCs/>
          <w:sz w:val="22"/>
          <w:szCs w:val="22"/>
          <w:lang w:val="ru-RU"/>
        </w:rPr>
        <w:t xml:space="preserve">Члан </w:t>
      </w:r>
      <w:r w:rsidRPr="00F82C9A">
        <w:rPr>
          <w:rFonts w:ascii="Arial" w:hAnsi="Arial" w:cs="Arial"/>
          <w:bCs/>
          <w:sz w:val="22"/>
          <w:szCs w:val="22"/>
        </w:rPr>
        <w:t>1</w:t>
      </w:r>
      <w:r>
        <w:rPr>
          <w:rFonts w:ascii="Arial" w:hAnsi="Arial" w:cs="Arial"/>
          <w:bCs/>
          <w:sz w:val="22"/>
          <w:szCs w:val="22"/>
        </w:rPr>
        <w:t>6</w:t>
      </w:r>
      <w:r w:rsidRPr="00F82C9A">
        <w:rPr>
          <w:rFonts w:ascii="Arial" w:hAnsi="Arial" w:cs="Arial"/>
          <w:bCs/>
          <w:sz w:val="22"/>
          <w:szCs w:val="22"/>
          <w:lang w:val="ru-RU"/>
        </w:rPr>
        <w:t>.</w:t>
      </w:r>
    </w:p>
    <w:p w:rsidR="00A31507" w:rsidRPr="00F82C9A" w:rsidRDefault="00A31507" w:rsidP="00A31507">
      <w:pPr>
        <w:jc w:val="both"/>
        <w:rPr>
          <w:rFonts w:ascii="Arial" w:hAnsi="Arial" w:cs="Arial"/>
          <w:sz w:val="22"/>
          <w:szCs w:val="22"/>
        </w:rPr>
      </w:pPr>
      <w:r w:rsidRPr="00F82C9A">
        <w:rPr>
          <w:rFonts w:ascii="Arial" w:hAnsi="Arial" w:cs="Arial"/>
          <w:bCs/>
          <w:sz w:val="22"/>
          <w:szCs w:val="22"/>
          <w:lang w:val="sr-Cyrl-CS"/>
        </w:rPr>
        <w:tab/>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дужан да током целокупног периода извођења  радова уредно води грађевинску књигу и грађевински дневник, у којим ће оверу вршити Надзорни орган, као и да обезбеди књигу инспекције, сагласно важећим прописима Републике Србије. 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одговоран Наручиоцу и </w:t>
      </w:r>
      <w:r w:rsidRPr="00F82C9A">
        <w:rPr>
          <w:rFonts w:ascii="Arial" w:hAnsi="Arial" w:cs="Arial"/>
          <w:sz w:val="22"/>
          <w:szCs w:val="22"/>
        </w:rPr>
        <w:t>Н</w:t>
      </w:r>
      <w:r w:rsidRPr="00F82C9A">
        <w:rPr>
          <w:rFonts w:ascii="Arial" w:hAnsi="Arial" w:cs="Arial"/>
          <w:sz w:val="22"/>
          <w:szCs w:val="22"/>
          <w:lang w:val="sr-Cyrl-CS"/>
        </w:rPr>
        <w:t xml:space="preserve">адзорном органу и са њим комуницира преко грађевинског дневника.  </w:t>
      </w:r>
    </w:p>
    <w:p w:rsidR="00A31507" w:rsidRPr="00F82C9A" w:rsidRDefault="00A31507" w:rsidP="00A31507">
      <w:pPr>
        <w:tabs>
          <w:tab w:val="left" w:pos="0"/>
          <w:tab w:val="left" w:pos="567"/>
        </w:tabs>
        <w:ind w:left="360" w:right="168"/>
        <w:contextualSpacing/>
        <w:jc w:val="both"/>
        <w:rPr>
          <w:rFonts w:ascii="Arial" w:hAnsi="Arial" w:cs="Arial"/>
          <w:color w:val="111111"/>
          <w:sz w:val="22"/>
          <w:szCs w:val="22"/>
          <w:lang w:val="sr-Cyrl-CS"/>
        </w:rPr>
      </w:pPr>
      <w:r w:rsidRPr="00F82C9A">
        <w:rPr>
          <w:rFonts w:ascii="Arial" w:hAnsi="Arial" w:cs="Arial"/>
          <w:color w:val="FF0000"/>
          <w:sz w:val="22"/>
          <w:szCs w:val="22"/>
          <w:lang w:val="sr-Cyrl-CS"/>
        </w:rPr>
        <w:tab/>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color w:val="111111"/>
          <w:sz w:val="22"/>
          <w:szCs w:val="22"/>
          <w:lang w:val="sr-Cyrl-CS"/>
        </w:rPr>
        <w:t>према Наручиоцу у потпуности одговара за извршење уговорене обавезе.</w:t>
      </w:r>
    </w:p>
    <w:p w:rsidR="00A31507" w:rsidRPr="00F82C9A" w:rsidRDefault="00A31507" w:rsidP="00A31507">
      <w:pPr>
        <w:jc w:val="center"/>
        <w:rPr>
          <w:rFonts w:ascii="Arial" w:hAnsi="Arial" w:cs="Arial"/>
          <w:sz w:val="22"/>
          <w:szCs w:val="22"/>
        </w:rPr>
      </w:pPr>
      <w:r w:rsidRPr="00F82C9A">
        <w:rPr>
          <w:rFonts w:ascii="Arial" w:hAnsi="Arial" w:cs="Arial"/>
          <w:bCs/>
          <w:sz w:val="22"/>
          <w:szCs w:val="22"/>
          <w:lang w:val="sr-Cyrl-CS"/>
        </w:rPr>
        <w:t xml:space="preserve">Члан </w:t>
      </w:r>
      <w:r>
        <w:rPr>
          <w:rFonts w:ascii="Arial" w:hAnsi="Arial" w:cs="Arial"/>
          <w:bCs/>
          <w:sz w:val="22"/>
          <w:szCs w:val="22"/>
        </w:rPr>
        <w:t>17</w:t>
      </w:r>
      <w:r w:rsidRPr="00F82C9A">
        <w:rPr>
          <w:rFonts w:ascii="Arial" w:hAnsi="Arial" w:cs="Arial"/>
          <w:bCs/>
          <w:sz w:val="22"/>
          <w:szCs w:val="22"/>
          <w:lang w:val="sr-Cyrl-CS"/>
        </w:rPr>
        <w:t>.</w:t>
      </w:r>
    </w:p>
    <w:p w:rsidR="00A31507" w:rsidRPr="00F82C9A" w:rsidRDefault="00A31507" w:rsidP="00A31507">
      <w:pPr>
        <w:tabs>
          <w:tab w:val="left" w:pos="810"/>
        </w:tabs>
        <w:jc w:val="both"/>
        <w:rPr>
          <w:rFonts w:ascii="Arial" w:hAnsi="Arial" w:cs="Arial"/>
          <w:sz w:val="22"/>
          <w:szCs w:val="22"/>
          <w:lang w:val="sr-Cyrl-CS"/>
        </w:rPr>
      </w:pPr>
      <w:r w:rsidRPr="00F82C9A">
        <w:rPr>
          <w:rFonts w:ascii="Arial" w:hAnsi="Arial" w:cs="Arial"/>
          <w:sz w:val="22"/>
          <w:szCs w:val="22"/>
          <w:lang w:val="sr-Cyrl-CS"/>
        </w:rPr>
        <w:tab/>
        <w:t>О</w:t>
      </w:r>
      <w:r w:rsidRPr="00F82C9A">
        <w:rPr>
          <w:rFonts w:ascii="Arial" w:hAnsi="Arial" w:cs="Arial"/>
          <w:sz w:val="22"/>
          <w:szCs w:val="22"/>
        </w:rPr>
        <w:t>дабрани понуђач</w:t>
      </w:r>
      <w:r w:rsidRPr="00F82C9A">
        <w:rPr>
          <w:rFonts w:ascii="Arial" w:hAnsi="Arial" w:cs="Arial"/>
          <w:sz w:val="22"/>
          <w:szCs w:val="22"/>
          <w:lang w:val="sr-Cyrl-CS"/>
        </w:rPr>
        <w:t xml:space="preserve"> је дужан да Наручиоцу надокнади сву штету коју проузрокује Наручиоцу и/или трећим лицима извршењем и/или неуредним, непажљивим, нестручним извршењем или неизвршењем посла из члана 1</w:t>
      </w:r>
      <w:r>
        <w:rPr>
          <w:rFonts w:ascii="Arial" w:hAnsi="Arial" w:cs="Arial"/>
          <w:sz w:val="22"/>
          <w:szCs w:val="22"/>
          <w:lang w:val="sr-Cyrl-CS"/>
        </w:rPr>
        <w:t>.</w:t>
      </w:r>
      <w:r w:rsidRPr="00F82C9A">
        <w:rPr>
          <w:rFonts w:ascii="Arial" w:hAnsi="Arial" w:cs="Arial"/>
          <w:sz w:val="22"/>
          <w:szCs w:val="22"/>
          <w:lang w:val="sr-Cyrl-CS"/>
        </w:rPr>
        <w:t xml:space="preserve"> овог Уговора.</w:t>
      </w:r>
    </w:p>
    <w:p w:rsidR="00A31507" w:rsidRPr="00F82C9A" w:rsidRDefault="00A31507" w:rsidP="00A31507">
      <w:pPr>
        <w:tabs>
          <w:tab w:val="left" w:pos="810"/>
        </w:tabs>
        <w:jc w:val="both"/>
        <w:rPr>
          <w:rFonts w:ascii="Arial" w:hAnsi="Arial" w:cs="Arial"/>
          <w:b/>
          <w:sz w:val="22"/>
          <w:szCs w:val="22"/>
        </w:rPr>
      </w:pPr>
    </w:p>
    <w:p w:rsidR="00A31507" w:rsidRPr="00F82C9A" w:rsidRDefault="00A31507" w:rsidP="00A31507">
      <w:pPr>
        <w:tabs>
          <w:tab w:val="left" w:pos="810"/>
        </w:tabs>
        <w:jc w:val="both"/>
        <w:rPr>
          <w:rFonts w:ascii="Arial" w:hAnsi="Arial" w:cs="Arial"/>
          <w:b/>
          <w:sz w:val="22"/>
          <w:szCs w:val="22"/>
        </w:rPr>
      </w:pPr>
      <w:r w:rsidRPr="00F82C9A">
        <w:rPr>
          <w:rFonts w:ascii="Arial" w:hAnsi="Arial" w:cs="Arial"/>
          <w:b/>
          <w:sz w:val="22"/>
          <w:szCs w:val="22"/>
          <w:lang w:val="sr-Cyrl-CS"/>
        </w:rPr>
        <w:t>ОБАВЕЗЕ НАРУЧИОЦА</w:t>
      </w:r>
    </w:p>
    <w:p w:rsidR="00A31507" w:rsidRPr="00F82C9A" w:rsidRDefault="00A31507" w:rsidP="00A31507">
      <w:pPr>
        <w:tabs>
          <w:tab w:val="left" w:pos="810"/>
        </w:tabs>
        <w:jc w:val="center"/>
        <w:rPr>
          <w:rFonts w:ascii="Arial" w:hAnsi="Arial" w:cs="Arial"/>
          <w:sz w:val="22"/>
          <w:szCs w:val="22"/>
        </w:rPr>
      </w:pPr>
      <w:r w:rsidRPr="00F82C9A">
        <w:rPr>
          <w:rFonts w:ascii="Arial" w:hAnsi="Arial" w:cs="Arial"/>
          <w:bCs/>
          <w:sz w:val="22"/>
          <w:szCs w:val="22"/>
          <w:lang w:val="ru-RU"/>
        </w:rPr>
        <w:t xml:space="preserve">Члан </w:t>
      </w:r>
      <w:r>
        <w:rPr>
          <w:rFonts w:ascii="Arial" w:hAnsi="Arial" w:cs="Arial"/>
          <w:bCs/>
          <w:sz w:val="22"/>
          <w:szCs w:val="22"/>
          <w:lang w:val="ru-RU"/>
        </w:rPr>
        <w:t>18</w:t>
      </w:r>
      <w:r w:rsidRPr="00F82C9A">
        <w:rPr>
          <w:rFonts w:ascii="Arial" w:hAnsi="Arial" w:cs="Arial"/>
          <w:bCs/>
          <w:sz w:val="22"/>
          <w:szCs w:val="22"/>
          <w:lang w:val="ru-RU"/>
        </w:rPr>
        <w:t>.</w:t>
      </w:r>
    </w:p>
    <w:p w:rsidR="00A31507" w:rsidRPr="00F82C9A" w:rsidRDefault="00A31507" w:rsidP="00A31507">
      <w:pPr>
        <w:tabs>
          <w:tab w:val="left" w:pos="567"/>
        </w:tabs>
        <w:ind w:left="426" w:hanging="360"/>
        <w:jc w:val="both"/>
        <w:rPr>
          <w:rFonts w:ascii="Arial" w:hAnsi="Arial" w:cs="Arial"/>
          <w:sz w:val="22"/>
          <w:szCs w:val="22"/>
        </w:rPr>
      </w:pPr>
      <w:r w:rsidRPr="00F82C9A">
        <w:rPr>
          <w:rFonts w:ascii="Arial" w:hAnsi="Arial" w:cs="Arial"/>
          <w:bCs/>
          <w:sz w:val="22"/>
          <w:szCs w:val="22"/>
        </w:rPr>
        <w:tab/>
        <w:t>Уговорне стране су сагласне да су обавезе Наручиоца у вези са извођењем радова следеће:</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t>Да одабраном понуђачу</w:t>
      </w:r>
      <w:r w:rsidRPr="00F82C9A">
        <w:rPr>
          <w:rFonts w:ascii="Arial" w:hAnsi="Arial" w:cs="Arial"/>
          <w:sz w:val="22"/>
          <w:szCs w:val="22"/>
          <w:lang w:val="sr-Cyrl-CS"/>
        </w:rPr>
        <w:t xml:space="preserve"> </w:t>
      </w:r>
      <w:r w:rsidRPr="00F82C9A">
        <w:rPr>
          <w:rFonts w:ascii="Arial" w:hAnsi="Arial" w:cs="Arial"/>
          <w:sz w:val="22"/>
          <w:szCs w:val="22"/>
        </w:rPr>
        <w:t>преда градилиште,</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t>Да именује Надзорни орган који ће вршити стручни надзор над извођењем радова;</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t>Да писменим путем обавести одабраног понуђача</w:t>
      </w:r>
      <w:r w:rsidRPr="00F82C9A">
        <w:rPr>
          <w:rFonts w:ascii="Arial" w:hAnsi="Arial" w:cs="Arial"/>
          <w:sz w:val="22"/>
          <w:szCs w:val="22"/>
          <w:lang w:val="sr-Cyrl-CS"/>
        </w:rPr>
        <w:t xml:space="preserve"> </w:t>
      </w:r>
      <w:r w:rsidRPr="00F82C9A">
        <w:rPr>
          <w:rFonts w:ascii="Arial" w:hAnsi="Arial" w:cs="Arial"/>
          <w:sz w:val="22"/>
          <w:szCs w:val="22"/>
        </w:rPr>
        <w:t>о лицу које ће у његово име вршити стручни надзор над извођењем радова;</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t>Да налоге Надзорног органа, даје у писаној форми, потврђене и евидентиране у грађевинском дневнику;</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t>Да све евентуално уочене недостатке приликом извођења радова, мере које је предузео Надзорни орган или налози који су дати од стране Надзорног органа  упише у грађевински дневник;</w:t>
      </w:r>
    </w:p>
    <w:p w:rsidR="00A31507" w:rsidRPr="00F82C9A" w:rsidRDefault="00A31507" w:rsidP="00A31507">
      <w:pPr>
        <w:numPr>
          <w:ilvl w:val="0"/>
          <w:numId w:val="21"/>
        </w:numPr>
        <w:tabs>
          <w:tab w:val="left" w:pos="567"/>
        </w:tabs>
        <w:suppressAutoHyphens/>
        <w:overflowPunct w:val="0"/>
        <w:jc w:val="both"/>
        <w:rPr>
          <w:rFonts w:ascii="Arial" w:hAnsi="Arial" w:cs="Arial"/>
          <w:sz w:val="22"/>
          <w:szCs w:val="22"/>
        </w:rPr>
      </w:pPr>
      <w:r w:rsidRPr="00F82C9A">
        <w:rPr>
          <w:rFonts w:ascii="Arial" w:hAnsi="Arial" w:cs="Arial"/>
          <w:sz w:val="22"/>
          <w:szCs w:val="22"/>
        </w:rPr>
        <w:lastRenderedPageBreak/>
        <w:t>Изврши плаћање уговорене цене у складу са одредбама овог Уговора.</w:t>
      </w:r>
    </w:p>
    <w:p w:rsidR="00A31507" w:rsidRDefault="00A31507" w:rsidP="00A31507">
      <w:pPr>
        <w:tabs>
          <w:tab w:val="left" w:pos="567"/>
        </w:tabs>
        <w:jc w:val="both"/>
        <w:rPr>
          <w:rFonts w:ascii="Arial" w:hAnsi="Arial" w:cs="Arial"/>
          <w:sz w:val="22"/>
          <w:szCs w:val="22"/>
        </w:rPr>
      </w:pPr>
    </w:p>
    <w:p w:rsidR="00A31507" w:rsidRPr="00F82C9A" w:rsidRDefault="00A31507" w:rsidP="00A31507">
      <w:pPr>
        <w:tabs>
          <w:tab w:val="left" w:pos="810"/>
        </w:tabs>
        <w:ind w:left="426" w:hanging="360"/>
        <w:jc w:val="center"/>
        <w:rPr>
          <w:rFonts w:ascii="Arial" w:hAnsi="Arial" w:cs="Arial"/>
          <w:sz w:val="22"/>
          <w:szCs w:val="22"/>
        </w:rPr>
      </w:pPr>
      <w:r w:rsidRPr="00F82C9A">
        <w:rPr>
          <w:rFonts w:ascii="Arial" w:hAnsi="Arial" w:cs="Arial"/>
          <w:bCs/>
          <w:sz w:val="22"/>
          <w:szCs w:val="22"/>
          <w:lang w:val="ru-RU"/>
        </w:rPr>
        <w:t xml:space="preserve">Члан </w:t>
      </w:r>
      <w:r>
        <w:rPr>
          <w:rFonts w:ascii="Arial" w:hAnsi="Arial" w:cs="Arial"/>
          <w:bCs/>
          <w:sz w:val="22"/>
          <w:szCs w:val="22"/>
        </w:rPr>
        <w:t>19</w:t>
      </w:r>
      <w:r w:rsidRPr="00F82C9A">
        <w:rPr>
          <w:rFonts w:ascii="Arial" w:hAnsi="Arial" w:cs="Arial"/>
          <w:bCs/>
          <w:sz w:val="22"/>
          <w:szCs w:val="22"/>
          <w:lang w:val="ru-RU"/>
        </w:rPr>
        <w:t>.</w:t>
      </w:r>
    </w:p>
    <w:p w:rsidR="00A31507" w:rsidRPr="00F82C9A" w:rsidRDefault="00A31507" w:rsidP="00A31507">
      <w:pPr>
        <w:keepLines/>
        <w:tabs>
          <w:tab w:val="left" w:pos="367"/>
        </w:tabs>
        <w:contextualSpacing/>
        <w:jc w:val="both"/>
        <w:rPr>
          <w:rFonts w:ascii="Arial" w:hAnsi="Arial" w:cs="Arial"/>
          <w:sz w:val="22"/>
          <w:szCs w:val="22"/>
        </w:rPr>
      </w:pPr>
      <w:r w:rsidRPr="00F82C9A">
        <w:rPr>
          <w:rFonts w:ascii="Arial" w:hAnsi="Arial" w:cs="Arial"/>
          <w:sz w:val="22"/>
          <w:szCs w:val="22"/>
          <w:lang w:val="ru-RU"/>
        </w:rPr>
        <w:tab/>
        <w:t xml:space="preserve">Уговорне стране су сагласне да ће преглед и пријем изведених радова вршити  Надзорни орган </w:t>
      </w:r>
      <w:r w:rsidRPr="00F82C9A">
        <w:rPr>
          <w:rFonts w:ascii="Arial" w:hAnsi="Arial" w:cs="Arial"/>
          <w:sz w:val="22"/>
          <w:szCs w:val="22"/>
        </w:rPr>
        <w:t xml:space="preserve"> </w:t>
      </w:r>
      <w:r w:rsidRPr="00F82C9A">
        <w:rPr>
          <w:rFonts w:ascii="Arial" w:hAnsi="Arial" w:cs="Arial"/>
          <w:sz w:val="22"/>
          <w:szCs w:val="22"/>
          <w:lang w:val="ru-RU"/>
        </w:rPr>
        <w:t>након писменог захтева о</w:t>
      </w:r>
      <w:r w:rsidRPr="00F82C9A">
        <w:rPr>
          <w:rFonts w:ascii="Arial" w:hAnsi="Arial" w:cs="Arial"/>
          <w:sz w:val="22"/>
          <w:szCs w:val="22"/>
        </w:rPr>
        <w:t>дабраног понуђача</w:t>
      </w:r>
      <w:r w:rsidRPr="00F82C9A">
        <w:rPr>
          <w:rFonts w:ascii="Arial" w:hAnsi="Arial" w:cs="Arial"/>
          <w:sz w:val="22"/>
          <w:szCs w:val="22"/>
          <w:lang w:val="sr-Cyrl-CS"/>
        </w:rPr>
        <w:t xml:space="preserve"> </w:t>
      </w:r>
      <w:r w:rsidRPr="00F82C9A">
        <w:rPr>
          <w:rFonts w:ascii="Arial" w:hAnsi="Arial" w:cs="Arial"/>
          <w:sz w:val="22"/>
          <w:szCs w:val="22"/>
          <w:lang w:val="ru-RU"/>
        </w:rPr>
        <w:t xml:space="preserve">када су радови завршени и спремни за преглед, на </w:t>
      </w:r>
      <w:r w:rsidRPr="00F82C9A">
        <w:rPr>
          <w:rFonts w:ascii="Arial" w:hAnsi="Arial" w:cs="Arial"/>
          <w:sz w:val="22"/>
          <w:szCs w:val="22"/>
        </w:rPr>
        <w:t>основу</w:t>
      </w:r>
      <w:r w:rsidRPr="00F82C9A">
        <w:rPr>
          <w:rFonts w:ascii="Arial" w:hAnsi="Arial" w:cs="Arial"/>
          <w:sz w:val="22"/>
          <w:szCs w:val="22"/>
          <w:lang w:val="ru-RU"/>
        </w:rPr>
        <w:t xml:space="preserve"> чега ће  Комисија </w:t>
      </w:r>
      <w:r w:rsidRPr="00F82C9A">
        <w:rPr>
          <w:rFonts w:ascii="Arial" w:hAnsi="Arial" w:cs="Arial"/>
          <w:sz w:val="22"/>
          <w:szCs w:val="22"/>
        </w:rPr>
        <w:t>за коначни обрачун</w:t>
      </w:r>
      <w:r w:rsidRPr="00F82C9A">
        <w:rPr>
          <w:rFonts w:ascii="Arial" w:hAnsi="Arial" w:cs="Arial"/>
          <w:sz w:val="22"/>
          <w:szCs w:val="22"/>
          <w:lang w:val="ru-RU"/>
        </w:rPr>
        <w:t xml:space="preserve"> сачинити Записник о коначном обрачуну изведених радова.</w:t>
      </w:r>
    </w:p>
    <w:p w:rsidR="00A31507" w:rsidRPr="00F82C9A" w:rsidRDefault="00A31507" w:rsidP="00A31507">
      <w:pPr>
        <w:jc w:val="both"/>
        <w:rPr>
          <w:rFonts w:ascii="Arial" w:hAnsi="Arial" w:cs="Arial"/>
          <w:sz w:val="22"/>
          <w:szCs w:val="22"/>
        </w:rPr>
      </w:pPr>
      <w:r w:rsidRPr="00F82C9A">
        <w:rPr>
          <w:rFonts w:ascii="Arial" w:hAnsi="Arial" w:cs="Arial"/>
          <w:sz w:val="22"/>
          <w:szCs w:val="22"/>
          <w:lang w:val="sr-Cyrl-CS"/>
        </w:rPr>
        <w:tab/>
        <w:t>Уговорне стране су сагласне да је о</w:t>
      </w:r>
      <w:r w:rsidRPr="00F82C9A">
        <w:rPr>
          <w:rFonts w:ascii="Arial" w:hAnsi="Arial" w:cs="Arial"/>
          <w:sz w:val="22"/>
          <w:szCs w:val="22"/>
        </w:rPr>
        <w:t>дабрани понуђач</w:t>
      </w:r>
      <w:r w:rsidRPr="00F82C9A">
        <w:rPr>
          <w:rFonts w:ascii="Arial" w:hAnsi="Arial" w:cs="Arial"/>
          <w:sz w:val="22"/>
          <w:szCs w:val="22"/>
          <w:lang w:val="sr-Cyrl-CS"/>
        </w:rPr>
        <w:t xml:space="preserve"> дужан да преко Надзорног органа обавести Наручиоца о завршетку уговорених радова, и то у виду захтева за примопредају изведених радова који уписује, а Надзорни орган потврђује у </w:t>
      </w:r>
      <w:r w:rsidRPr="00F82C9A">
        <w:rPr>
          <w:rFonts w:ascii="Arial" w:hAnsi="Arial" w:cs="Arial"/>
          <w:sz w:val="22"/>
          <w:szCs w:val="22"/>
        </w:rPr>
        <w:t>г</w:t>
      </w:r>
      <w:r w:rsidRPr="00F82C9A">
        <w:rPr>
          <w:rFonts w:ascii="Arial" w:hAnsi="Arial" w:cs="Arial"/>
          <w:sz w:val="22"/>
          <w:szCs w:val="22"/>
          <w:lang w:val="sr-Cyrl-CS"/>
        </w:rPr>
        <w:t xml:space="preserve">рађевинском дневнику. </w:t>
      </w:r>
    </w:p>
    <w:p w:rsidR="00A31507" w:rsidRPr="00F82C9A" w:rsidRDefault="00A31507" w:rsidP="00A31507">
      <w:pPr>
        <w:jc w:val="both"/>
        <w:rPr>
          <w:rFonts w:ascii="Arial" w:hAnsi="Arial" w:cs="Arial"/>
          <w:b/>
          <w:sz w:val="22"/>
          <w:szCs w:val="22"/>
        </w:rPr>
      </w:pPr>
      <w:r w:rsidRPr="00F82C9A">
        <w:rPr>
          <w:rFonts w:ascii="Arial" w:hAnsi="Arial" w:cs="Arial"/>
          <w:sz w:val="22"/>
          <w:szCs w:val="22"/>
          <w:lang w:val="sr-Cyrl-CS"/>
        </w:rPr>
        <w:tab/>
        <w:t>Уговорне с</w:t>
      </w:r>
      <w:r w:rsidRPr="00F82C9A">
        <w:rPr>
          <w:rFonts w:ascii="Arial" w:hAnsi="Arial" w:cs="Arial"/>
          <w:sz w:val="22"/>
          <w:szCs w:val="22"/>
        </w:rPr>
        <w:t>т</w:t>
      </w:r>
      <w:r w:rsidRPr="00F82C9A">
        <w:rPr>
          <w:rFonts w:ascii="Arial" w:hAnsi="Arial" w:cs="Arial"/>
          <w:sz w:val="22"/>
          <w:szCs w:val="22"/>
          <w:lang w:val="sr-Cyrl-CS"/>
        </w:rPr>
        <w:t>ране су сагласне да је Надзорни орган дужан да без одлагања, по пријему обавештења, изврши преглед изведених радова и уколико констатује да су радови изведени у свему према Уговору, приступа примопредаји изведених радова, о чему се сачињава записник о квалитативној и квантитативној примопредаји изведених радова односно коначном обрачуну који потписује Комисија, састављена од представника Наручиоца, Надзорног органа и представника</w:t>
      </w:r>
      <w:r w:rsidRPr="00F82C9A">
        <w:rPr>
          <w:rFonts w:ascii="Arial" w:hAnsi="Arial" w:cs="Arial"/>
          <w:sz w:val="22"/>
          <w:szCs w:val="22"/>
        </w:rPr>
        <w:t xml:space="preserve"> одабраног понуђача</w:t>
      </w:r>
      <w:r w:rsidRPr="00F82C9A">
        <w:rPr>
          <w:rFonts w:ascii="Arial" w:hAnsi="Arial" w:cs="Arial"/>
          <w:color w:val="FF0000"/>
          <w:sz w:val="22"/>
          <w:szCs w:val="22"/>
        </w:rPr>
        <w:t xml:space="preserve">. </w:t>
      </w:r>
    </w:p>
    <w:p w:rsidR="00A31507" w:rsidRPr="00270ECF" w:rsidRDefault="00A31507" w:rsidP="00A31507">
      <w:pPr>
        <w:tabs>
          <w:tab w:val="left" w:pos="0"/>
          <w:tab w:val="left" w:pos="567"/>
        </w:tabs>
        <w:ind w:right="54"/>
        <w:jc w:val="both"/>
        <w:rPr>
          <w:rFonts w:ascii="Arial" w:hAnsi="Arial" w:cs="Arial"/>
          <w:b/>
          <w:sz w:val="22"/>
          <w:szCs w:val="22"/>
        </w:rPr>
      </w:pPr>
      <w:r>
        <w:rPr>
          <w:rFonts w:ascii="Arial" w:hAnsi="Arial" w:cs="Arial"/>
          <w:sz w:val="22"/>
          <w:szCs w:val="22"/>
          <w:lang w:val="ru-RU"/>
        </w:rPr>
        <w:tab/>
      </w:r>
    </w:p>
    <w:p w:rsidR="00A31507" w:rsidRPr="00F82C9A" w:rsidRDefault="00A31507" w:rsidP="00A31507">
      <w:pPr>
        <w:tabs>
          <w:tab w:val="left" w:pos="0"/>
          <w:tab w:val="left" w:pos="567"/>
        </w:tabs>
        <w:ind w:right="168"/>
        <w:rPr>
          <w:rFonts w:ascii="Arial" w:hAnsi="Arial" w:cs="Arial"/>
          <w:sz w:val="22"/>
          <w:szCs w:val="22"/>
        </w:rPr>
      </w:pPr>
      <w:r w:rsidRPr="00F82C9A">
        <w:rPr>
          <w:rFonts w:ascii="Arial" w:hAnsi="Arial" w:cs="Arial"/>
          <w:b/>
          <w:sz w:val="22"/>
          <w:szCs w:val="22"/>
        </w:rPr>
        <w:t xml:space="preserve">РАСКИД УГОВОРА </w:t>
      </w:r>
    </w:p>
    <w:p w:rsidR="00A31507" w:rsidRPr="00F82C9A" w:rsidRDefault="00A31507" w:rsidP="00A31507">
      <w:pPr>
        <w:tabs>
          <w:tab w:val="left" w:pos="0"/>
          <w:tab w:val="left" w:pos="567"/>
        </w:tabs>
        <w:ind w:right="168"/>
        <w:jc w:val="center"/>
        <w:rPr>
          <w:rFonts w:ascii="Arial" w:hAnsi="Arial" w:cs="Arial"/>
          <w:sz w:val="22"/>
          <w:szCs w:val="22"/>
        </w:rPr>
      </w:pPr>
      <w:r w:rsidRPr="00F82C9A">
        <w:rPr>
          <w:rFonts w:ascii="Arial" w:hAnsi="Arial" w:cs="Arial"/>
          <w:bCs/>
          <w:sz w:val="22"/>
          <w:szCs w:val="22"/>
          <w:lang w:val="ru-RU"/>
        </w:rPr>
        <w:t xml:space="preserve">Члан </w:t>
      </w:r>
      <w:r>
        <w:rPr>
          <w:rFonts w:ascii="Arial" w:hAnsi="Arial" w:cs="Arial"/>
          <w:bCs/>
          <w:sz w:val="22"/>
          <w:szCs w:val="22"/>
        </w:rPr>
        <w:t>20</w:t>
      </w:r>
      <w:r w:rsidRPr="00F82C9A">
        <w:rPr>
          <w:rFonts w:ascii="Arial" w:hAnsi="Arial" w:cs="Arial"/>
          <w:bCs/>
          <w:sz w:val="22"/>
          <w:szCs w:val="22"/>
          <w:lang w:val="ru-RU"/>
        </w:rPr>
        <w:t>.</w:t>
      </w:r>
    </w:p>
    <w:p w:rsidR="00A31507" w:rsidRPr="00F82C9A" w:rsidRDefault="00A31507" w:rsidP="00A31507">
      <w:pPr>
        <w:tabs>
          <w:tab w:val="left" w:pos="142"/>
          <w:tab w:val="left" w:pos="567"/>
        </w:tabs>
        <w:jc w:val="both"/>
        <w:rPr>
          <w:rFonts w:ascii="Arial" w:hAnsi="Arial" w:cs="Arial"/>
          <w:bCs/>
          <w:sz w:val="22"/>
          <w:szCs w:val="22"/>
        </w:rPr>
      </w:pPr>
      <w:r w:rsidRPr="00F82C9A">
        <w:rPr>
          <w:rFonts w:ascii="Arial" w:hAnsi="Arial" w:cs="Arial"/>
          <w:bCs/>
          <w:sz w:val="22"/>
          <w:szCs w:val="22"/>
        </w:rPr>
        <w:tab/>
      </w:r>
      <w:r w:rsidRPr="00F82C9A">
        <w:rPr>
          <w:rFonts w:ascii="Arial" w:hAnsi="Arial" w:cs="Arial"/>
          <w:bCs/>
          <w:sz w:val="22"/>
          <w:szCs w:val="22"/>
        </w:rPr>
        <w:tab/>
        <w:t>Уговорне стране сагласне су да се овај Уговор може раскинути једностраном изјавом воље,  вансудским путем, упућене у писаној форми другој уговорној страни, у следећим случајевима:</w:t>
      </w:r>
    </w:p>
    <w:p w:rsidR="00A31507" w:rsidRPr="00F82C9A" w:rsidRDefault="00A31507" w:rsidP="00A31507">
      <w:pPr>
        <w:tabs>
          <w:tab w:val="left" w:pos="142"/>
          <w:tab w:val="left" w:pos="567"/>
        </w:tabs>
        <w:jc w:val="both"/>
        <w:rPr>
          <w:rFonts w:ascii="Arial" w:hAnsi="Arial" w:cs="Arial"/>
          <w:sz w:val="22"/>
          <w:szCs w:val="22"/>
        </w:rPr>
      </w:pP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 xml:space="preserve">ако је </w:t>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sz w:val="22"/>
          <w:szCs w:val="22"/>
        </w:rPr>
        <w:t>одустао од Уговора;</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ако је одабрани понуђач</w:t>
      </w:r>
      <w:r w:rsidRPr="00F82C9A">
        <w:rPr>
          <w:rFonts w:ascii="Arial" w:hAnsi="Arial" w:cs="Arial"/>
          <w:sz w:val="22"/>
          <w:szCs w:val="22"/>
          <w:lang w:val="sr-Cyrl-CS"/>
        </w:rPr>
        <w:t xml:space="preserve"> </w:t>
      </w:r>
      <w:r w:rsidRPr="00F82C9A">
        <w:rPr>
          <w:rFonts w:ascii="Arial" w:hAnsi="Arial" w:cs="Arial"/>
          <w:sz w:val="22"/>
          <w:szCs w:val="22"/>
        </w:rPr>
        <w:t>неоправдано пропустио да започне радове, ил</w:t>
      </w:r>
      <w:r>
        <w:rPr>
          <w:rFonts w:ascii="Arial" w:hAnsi="Arial" w:cs="Arial"/>
          <w:sz w:val="22"/>
          <w:szCs w:val="22"/>
        </w:rPr>
        <w:t>и задржава напредовање радова 10</w:t>
      </w:r>
      <w:r w:rsidRPr="00F82C9A">
        <w:rPr>
          <w:rFonts w:ascii="Arial" w:hAnsi="Arial" w:cs="Arial"/>
          <w:sz w:val="22"/>
          <w:szCs w:val="22"/>
        </w:rPr>
        <w:t xml:space="preserve"> дана пошто је добио у писаној форми од Наручиоца упозорење да радове започне или настави;</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ако одабрани понуђач</w:t>
      </w:r>
      <w:r w:rsidRPr="00F82C9A">
        <w:rPr>
          <w:rFonts w:ascii="Arial" w:hAnsi="Arial" w:cs="Arial"/>
          <w:sz w:val="22"/>
          <w:szCs w:val="22"/>
          <w:lang w:val="sr-Cyrl-CS"/>
        </w:rPr>
        <w:t xml:space="preserve"> </w:t>
      </w:r>
      <w:r w:rsidRPr="00F82C9A">
        <w:rPr>
          <w:rFonts w:ascii="Arial" w:hAnsi="Arial" w:cs="Arial"/>
          <w:sz w:val="22"/>
          <w:szCs w:val="22"/>
        </w:rPr>
        <w:t>не испуњава уговорене обавезе у уговореном року или се основано може очекивати да исте неће испунити у уговореном року;</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уколико без оправдања прекине са извођењем радова;</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ако одабрани понуђач</w:t>
      </w:r>
      <w:r w:rsidRPr="00F82C9A">
        <w:rPr>
          <w:rFonts w:ascii="Arial" w:hAnsi="Arial" w:cs="Arial"/>
          <w:sz w:val="22"/>
          <w:szCs w:val="22"/>
          <w:lang w:val="sr-Cyrl-CS"/>
        </w:rPr>
        <w:t xml:space="preserve"> </w:t>
      </w:r>
      <w:r w:rsidRPr="00F82C9A">
        <w:rPr>
          <w:rFonts w:ascii="Arial" w:hAnsi="Arial" w:cs="Arial"/>
          <w:sz w:val="22"/>
          <w:szCs w:val="22"/>
        </w:rPr>
        <w:t>у примереном року не поступи по налогу Наручиоца и/или Надзорног органа да отклони неки уочени недостатак, што утиче на правилно извођење радова и рок извођења;</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ако је одабрани понуђач, упркос претходним упозорењима Наручиоца у писаној форми, пропустио да изведе радове у складу са  овим Уговором или стално или свесно занемарује да изврши своје обавезе по овом Уговору;</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 xml:space="preserve">ако </w:t>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sz w:val="22"/>
          <w:szCs w:val="22"/>
        </w:rPr>
        <w:t>уграђује материјал који нема уговорени или одговарајући квалитет, или радове изводи неквалитетно;</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ако је одабрани понуђач</w:t>
      </w:r>
      <w:r w:rsidRPr="00F82C9A">
        <w:rPr>
          <w:rFonts w:ascii="Arial" w:hAnsi="Arial" w:cs="Arial"/>
          <w:sz w:val="22"/>
          <w:szCs w:val="22"/>
          <w:lang w:val="sr-Cyrl-CS"/>
        </w:rPr>
        <w:t xml:space="preserve"> </w:t>
      </w:r>
      <w:r w:rsidRPr="00F82C9A">
        <w:rPr>
          <w:rFonts w:ascii="Arial" w:hAnsi="Arial" w:cs="Arial"/>
          <w:sz w:val="22"/>
          <w:szCs w:val="22"/>
        </w:rPr>
        <w:t>извршио организационе измене или статусне промене којима се мења његов правни субјективитет;</w:t>
      </w:r>
    </w:p>
    <w:p w:rsidR="00A31507" w:rsidRPr="00F82C9A" w:rsidRDefault="00A31507" w:rsidP="00A31507">
      <w:pPr>
        <w:numPr>
          <w:ilvl w:val="0"/>
          <w:numId w:val="22"/>
        </w:numPr>
        <w:suppressAutoHyphens/>
        <w:overflowPunct w:val="0"/>
        <w:jc w:val="both"/>
        <w:rPr>
          <w:rFonts w:ascii="Arial" w:hAnsi="Arial" w:cs="Arial"/>
          <w:sz w:val="22"/>
          <w:szCs w:val="22"/>
        </w:rPr>
      </w:pPr>
      <w:r w:rsidRPr="00F82C9A">
        <w:rPr>
          <w:rFonts w:ascii="Arial" w:hAnsi="Arial" w:cs="Arial"/>
          <w:sz w:val="22"/>
          <w:szCs w:val="22"/>
        </w:rPr>
        <w:t>у свим другим случајевима када одабрани понуђач</w:t>
      </w:r>
      <w:r w:rsidRPr="00F82C9A">
        <w:rPr>
          <w:rFonts w:ascii="Arial" w:hAnsi="Arial" w:cs="Arial"/>
          <w:sz w:val="22"/>
          <w:szCs w:val="22"/>
          <w:lang w:val="sr-Cyrl-CS"/>
        </w:rPr>
        <w:t xml:space="preserve"> </w:t>
      </w:r>
      <w:r w:rsidRPr="00F82C9A">
        <w:rPr>
          <w:rFonts w:ascii="Arial" w:hAnsi="Arial" w:cs="Arial"/>
          <w:sz w:val="22"/>
          <w:szCs w:val="22"/>
        </w:rPr>
        <w:t>не испуњава своје обавезе у складу са овим Уговором;</w:t>
      </w:r>
    </w:p>
    <w:p w:rsidR="00A31507" w:rsidRPr="00F82C9A" w:rsidRDefault="00A31507" w:rsidP="00A31507">
      <w:pPr>
        <w:tabs>
          <w:tab w:val="left" w:pos="0"/>
        </w:tabs>
        <w:ind w:right="90"/>
        <w:jc w:val="both"/>
        <w:rPr>
          <w:rFonts w:ascii="Arial" w:hAnsi="Arial" w:cs="Arial"/>
          <w:sz w:val="22"/>
          <w:szCs w:val="22"/>
          <w:lang w:val="ru-RU"/>
        </w:rPr>
      </w:pPr>
      <w:r w:rsidRPr="00F82C9A">
        <w:rPr>
          <w:rFonts w:ascii="Arial" w:hAnsi="Arial" w:cs="Arial"/>
          <w:sz w:val="22"/>
          <w:szCs w:val="22"/>
          <w:lang w:val="ru-RU"/>
        </w:rPr>
        <w:tab/>
        <w:t>Уговорне стране су сагласне да у случају из става 1 алинеја 1-</w:t>
      </w:r>
      <w:r w:rsidRPr="00F82C9A">
        <w:rPr>
          <w:rFonts w:ascii="Arial" w:hAnsi="Arial" w:cs="Arial"/>
          <w:sz w:val="22"/>
          <w:szCs w:val="22"/>
        </w:rPr>
        <w:t>9</w:t>
      </w:r>
      <w:r w:rsidRPr="00F82C9A">
        <w:rPr>
          <w:rFonts w:ascii="Arial" w:hAnsi="Arial" w:cs="Arial"/>
          <w:sz w:val="22"/>
          <w:szCs w:val="22"/>
          <w:lang w:val="ru-RU"/>
        </w:rPr>
        <w:t xml:space="preserve">,  </w:t>
      </w:r>
      <w:r w:rsidRPr="00F82C9A">
        <w:rPr>
          <w:rFonts w:ascii="Arial" w:hAnsi="Arial" w:cs="Arial"/>
          <w:sz w:val="22"/>
          <w:szCs w:val="22"/>
          <w:lang w:val="sr-Cyrl-CS"/>
        </w:rPr>
        <w:t>О</w:t>
      </w:r>
      <w:r w:rsidRPr="00F82C9A">
        <w:rPr>
          <w:rFonts w:ascii="Arial" w:hAnsi="Arial" w:cs="Arial"/>
          <w:sz w:val="22"/>
          <w:szCs w:val="22"/>
        </w:rPr>
        <w:t>дабрани понуђач</w:t>
      </w:r>
      <w:r w:rsidRPr="00F82C9A">
        <w:rPr>
          <w:rFonts w:ascii="Arial" w:hAnsi="Arial" w:cs="Arial"/>
          <w:sz w:val="22"/>
          <w:szCs w:val="22"/>
          <w:lang w:val="sr-Cyrl-CS"/>
        </w:rPr>
        <w:t xml:space="preserve"> </w:t>
      </w:r>
      <w:r w:rsidRPr="00F82C9A">
        <w:rPr>
          <w:rFonts w:ascii="Arial" w:hAnsi="Arial" w:cs="Arial"/>
          <w:sz w:val="22"/>
          <w:szCs w:val="22"/>
          <w:lang w:val="ru-RU"/>
        </w:rPr>
        <w:t>нема право на накнаду штете.</w:t>
      </w:r>
    </w:p>
    <w:p w:rsidR="00A31507" w:rsidRPr="005D5AF1" w:rsidRDefault="00A31507" w:rsidP="00A31507">
      <w:pPr>
        <w:ind w:left="-14" w:firstLine="734"/>
        <w:jc w:val="both"/>
        <w:rPr>
          <w:rFonts w:ascii="Arial" w:hAnsi="Arial" w:cs="Arial"/>
          <w:sz w:val="22"/>
          <w:szCs w:val="22"/>
          <w:lang w:val="sr-Cyrl-CS"/>
        </w:rPr>
      </w:pPr>
      <w:r w:rsidRPr="005D5AF1">
        <w:rPr>
          <w:rFonts w:ascii="Arial" w:hAnsi="Arial" w:cs="Arial"/>
          <w:sz w:val="22"/>
          <w:szCs w:val="22"/>
          <w:lang w:val="sr-Cyrl-CS"/>
        </w:rPr>
        <w:t>Наручилац има право да овај уговор раскине и без отказног рока и без образложења, уколико Одабрани понуђач, радове из члана 1. овог уговора не обавља у складу са одредбама овог уговора.</w:t>
      </w:r>
    </w:p>
    <w:p w:rsidR="00A31507" w:rsidRPr="005D5AF1" w:rsidRDefault="00A31507" w:rsidP="00A31507">
      <w:pPr>
        <w:ind w:left="-14" w:firstLine="734"/>
        <w:jc w:val="both"/>
        <w:rPr>
          <w:rFonts w:ascii="Arial" w:hAnsi="Arial" w:cs="Arial"/>
          <w:sz w:val="22"/>
          <w:szCs w:val="22"/>
        </w:rPr>
      </w:pPr>
      <w:r w:rsidRPr="005D5AF1">
        <w:rPr>
          <w:rFonts w:ascii="Arial" w:hAnsi="Arial" w:cs="Arial"/>
          <w:sz w:val="22"/>
          <w:szCs w:val="22"/>
          <w:lang w:val="sr-Cyrl-CS"/>
        </w:rPr>
        <w:t xml:space="preserve">Наручилац у случају раскида уговора у складу са ставом 2. овог члана </w:t>
      </w:r>
      <w:r w:rsidR="002901C5">
        <w:rPr>
          <w:rFonts w:ascii="Arial" w:hAnsi="Arial" w:cs="Arial"/>
          <w:sz w:val="22"/>
          <w:szCs w:val="22"/>
          <w:lang w:val="sr-Cyrl-CS"/>
        </w:rPr>
        <w:t>има право на накнаду штете</w:t>
      </w:r>
      <w:r w:rsidRPr="005D5AF1">
        <w:rPr>
          <w:rFonts w:ascii="Arial" w:hAnsi="Arial" w:cs="Arial"/>
          <w:sz w:val="22"/>
          <w:szCs w:val="22"/>
          <w:lang w:val="sr-Cyrl-CS"/>
        </w:rPr>
        <w:t>.</w:t>
      </w:r>
    </w:p>
    <w:p w:rsidR="00A31507" w:rsidRPr="005D5AF1" w:rsidRDefault="00A31507" w:rsidP="00A31507">
      <w:pPr>
        <w:tabs>
          <w:tab w:val="left" w:pos="0"/>
        </w:tabs>
        <w:ind w:right="90"/>
        <w:jc w:val="both"/>
        <w:rPr>
          <w:rFonts w:ascii="Arial" w:hAnsi="Arial" w:cs="Arial"/>
          <w:sz w:val="22"/>
          <w:szCs w:val="22"/>
        </w:rPr>
      </w:pPr>
    </w:p>
    <w:p w:rsidR="00A31507" w:rsidRPr="00F82C9A" w:rsidRDefault="00A31507" w:rsidP="00A31507">
      <w:pPr>
        <w:tabs>
          <w:tab w:val="left" w:pos="0"/>
        </w:tabs>
        <w:ind w:right="90"/>
        <w:jc w:val="center"/>
        <w:rPr>
          <w:rFonts w:ascii="Arial" w:hAnsi="Arial" w:cs="Arial"/>
          <w:sz w:val="22"/>
          <w:szCs w:val="22"/>
        </w:rPr>
      </w:pPr>
      <w:r>
        <w:rPr>
          <w:rFonts w:ascii="Arial" w:hAnsi="Arial" w:cs="Arial"/>
          <w:bCs/>
          <w:sz w:val="22"/>
          <w:szCs w:val="22"/>
          <w:lang w:val="ru-RU"/>
        </w:rPr>
        <w:t>Члан 2</w:t>
      </w:r>
      <w:r>
        <w:rPr>
          <w:rFonts w:ascii="Arial" w:hAnsi="Arial" w:cs="Arial"/>
          <w:bCs/>
          <w:sz w:val="22"/>
          <w:szCs w:val="22"/>
        </w:rPr>
        <w:t>1</w:t>
      </w:r>
      <w:r w:rsidRPr="00F82C9A">
        <w:rPr>
          <w:rFonts w:ascii="Arial" w:hAnsi="Arial" w:cs="Arial"/>
          <w:bCs/>
          <w:sz w:val="22"/>
          <w:szCs w:val="22"/>
        </w:rPr>
        <w:t>.</w:t>
      </w:r>
    </w:p>
    <w:p w:rsidR="00A31507" w:rsidRPr="00F82C9A" w:rsidRDefault="00A31507" w:rsidP="00A31507">
      <w:pPr>
        <w:tabs>
          <w:tab w:val="left" w:pos="0"/>
          <w:tab w:val="left" w:pos="567"/>
        </w:tabs>
        <w:ind w:right="90"/>
        <w:jc w:val="both"/>
        <w:rPr>
          <w:rFonts w:ascii="Arial" w:hAnsi="Arial" w:cs="Arial"/>
          <w:sz w:val="22"/>
          <w:szCs w:val="22"/>
        </w:rPr>
      </w:pPr>
      <w:r w:rsidRPr="00F82C9A">
        <w:rPr>
          <w:rFonts w:ascii="Arial" w:hAnsi="Arial" w:cs="Arial"/>
          <w:sz w:val="22"/>
          <w:szCs w:val="22"/>
          <w:lang w:val="ru-RU"/>
        </w:rPr>
        <w:lastRenderedPageBreak/>
        <w:tab/>
        <w:t>Уговорне стране су сагласне да у случају раскида овог Уговора, изјава о раскиду мора бити образложена и у истој мора бити назначено по ком се основу Уговор раскида.</w:t>
      </w:r>
    </w:p>
    <w:p w:rsidR="00A31507" w:rsidRPr="00F82C9A" w:rsidRDefault="00A31507" w:rsidP="00A31507">
      <w:pPr>
        <w:tabs>
          <w:tab w:val="left" w:pos="0"/>
          <w:tab w:val="left" w:pos="567"/>
        </w:tabs>
        <w:ind w:right="90"/>
        <w:jc w:val="both"/>
        <w:rPr>
          <w:rFonts w:ascii="Arial" w:hAnsi="Arial" w:cs="Arial"/>
          <w:sz w:val="22"/>
          <w:szCs w:val="22"/>
        </w:rPr>
      </w:pPr>
      <w:r w:rsidRPr="00F82C9A">
        <w:rPr>
          <w:rFonts w:ascii="Arial" w:hAnsi="Arial" w:cs="Arial"/>
          <w:sz w:val="22"/>
          <w:szCs w:val="22"/>
          <w:lang w:val="ru-RU"/>
        </w:rPr>
        <w:tab/>
        <w:t>Уговорне стране су сагласне, да  је пре упућивања изјаве о раскиду Уговора, свака страна  обавезна да другу страну писменим путем позове и упозори је на постојање околности за раскид уговора те да остави примерени рок за извршавање Уговором прихваћених обавеза.</w:t>
      </w:r>
    </w:p>
    <w:p w:rsidR="00A31507" w:rsidRPr="00F82C9A" w:rsidRDefault="00A31507" w:rsidP="00A31507">
      <w:pPr>
        <w:tabs>
          <w:tab w:val="left" w:pos="0"/>
          <w:tab w:val="left" w:pos="567"/>
        </w:tabs>
        <w:ind w:right="90"/>
        <w:jc w:val="both"/>
        <w:rPr>
          <w:rFonts w:ascii="Arial" w:hAnsi="Arial" w:cs="Arial"/>
          <w:sz w:val="22"/>
          <w:szCs w:val="22"/>
        </w:rPr>
      </w:pPr>
      <w:r w:rsidRPr="00F82C9A">
        <w:rPr>
          <w:rFonts w:ascii="Arial" w:hAnsi="Arial" w:cs="Arial"/>
          <w:sz w:val="22"/>
          <w:szCs w:val="22"/>
          <w:lang w:val="ru-RU"/>
        </w:rPr>
        <w:tab/>
        <w:t>Уговорне стране су сагласне да се под примереним роком сматра време које по редовном току ствари и околностима конкретног случаја потребно да позвана уговорна страна изврши своје обавезе.</w:t>
      </w:r>
    </w:p>
    <w:p w:rsidR="00A31507" w:rsidRPr="00F82C9A" w:rsidRDefault="00A31507" w:rsidP="00A31507">
      <w:pPr>
        <w:tabs>
          <w:tab w:val="left" w:pos="0"/>
          <w:tab w:val="left" w:pos="567"/>
        </w:tabs>
        <w:ind w:right="90"/>
        <w:jc w:val="both"/>
        <w:rPr>
          <w:rFonts w:ascii="Arial" w:hAnsi="Arial" w:cs="Arial"/>
          <w:sz w:val="22"/>
          <w:szCs w:val="22"/>
          <w:lang w:val="ru-RU"/>
        </w:rPr>
      </w:pPr>
      <w:r w:rsidRPr="00F82C9A">
        <w:rPr>
          <w:rFonts w:ascii="Arial" w:hAnsi="Arial" w:cs="Arial"/>
          <w:sz w:val="22"/>
          <w:szCs w:val="22"/>
          <w:lang w:val="ru-RU"/>
        </w:rPr>
        <w:tab/>
        <w:t xml:space="preserve">Уговорне стране су сагласне да у случају да ни након рока из претходног става позвана страна не изврши своје обавезе упућује се отказ, без остављања рока.  </w:t>
      </w:r>
    </w:p>
    <w:p w:rsidR="00A31507" w:rsidRDefault="00A31507" w:rsidP="00A31507">
      <w:pPr>
        <w:tabs>
          <w:tab w:val="left" w:pos="0"/>
          <w:tab w:val="left" w:pos="567"/>
        </w:tabs>
        <w:ind w:right="90"/>
        <w:jc w:val="center"/>
        <w:rPr>
          <w:rFonts w:ascii="Arial" w:hAnsi="Arial" w:cs="Arial"/>
          <w:sz w:val="22"/>
          <w:szCs w:val="22"/>
        </w:rPr>
      </w:pPr>
    </w:p>
    <w:p w:rsidR="00A31507" w:rsidRPr="00E4505A" w:rsidRDefault="00A31507" w:rsidP="00A31507">
      <w:pPr>
        <w:rPr>
          <w:rFonts w:ascii="Arial" w:hAnsi="Arial" w:cs="Arial"/>
          <w:b/>
          <w:sz w:val="22"/>
          <w:szCs w:val="22"/>
        </w:rPr>
      </w:pPr>
      <w:r w:rsidRPr="00E4505A">
        <w:rPr>
          <w:rFonts w:ascii="Arial" w:hAnsi="Arial" w:cs="Arial"/>
          <w:b/>
          <w:sz w:val="22"/>
          <w:szCs w:val="22"/>
        </w:rPr>
        <w:t>ВИШКОВИ</w:t>
      </w:r>
      <w:r w:rsidRPr="00E4505A">
        <w:rPr>
          <w:rFonts w:ascii="Arial" w:hAnsi="Arial" w:cs="Arial"/>
          <w:b/>
          <w:spacing w:val="-8"/>
          <w:sz w:val="22"/>
          <w:szCs w:val="22"/>
        </w:rPr>
        <w:t xml:space="preserve"> </w:t>
      </w:r>
      <w:r w:rsidRPr="00E4505A">
        <w:rPr>
          <w:rFonts w:ascii="Arial" w:hAnsi="Arial" w:cs="Arial"/>
          <w:b/>
          <w:sz w:val="22"/>
          <w:szCs w:val="22"/>
        </w:rPr>
        <w:t>И</w:t>
      </w:r>
      <w:r w:rsidRPr="00E4505A">
        <w:rPr>
          <w:rFonts w:ascii="Arial" w:hAnsi="Arial" w:cs="Arial"/>
          <w:b/>
          <w:spacing w:val="-7"/>
          <w:sz w:val="22"/>
          <w:szCs w:val="22"/>
        </w:rPr>
        <w:t xml:space="preserve"> </w:t>
      </w:r>
      <w:r w:rsidRPr="00E4505A">
        <w:rPr>
          <w:rFonts w:ascii="Arial" w:hAnsi="Arial" w:cs="Arial"/>
          <w:b/>
          <w:sz w:val="22"/>
          <w:szCs w:val="22"/>
        </w:rPr>
        <w:t>МАЊКОВИ</w:t>
      </w:r>
      <w:r w:rsidRPr="00E4505A">
        <w:rPr>
          <w:rFonts w:ascii="Arial" w:hAnsi="Arial" w:cs="Arial"/>
          <w:b/>
          <w:spacing w:val="-7"/>
          <w:sz w:val="22"/>
          <w:szCs w:val="22"/>
        </w:rPr>
        <w:t xml:space="preserve"> </w:t>
      </w:r>
      <w:r w:rsidRPr="00E4505A">
        <w:rPr>
          <w:rFonts w:ascii="Arial" w:hAnsi="Arial" w:cs="Arial"/>
          <w:b/>
          <w:sz w:val="22"/>
          <w:szCs w:val="22"/>
        </w:rPr>
        <w:t>РАДОВА</w:t>
      </w:r>
    </w:p>
    <w:p w:rsidR="00A31507" w:rsidRPr="00E4505A" w:rsidRDefault="00A31507" w:rsidP="00A31507">
      <w:pPr>
        <w:tabs>
          <w:tab w:val="left" w:pos="0"/>
          <w:tab w:val="left" w:pos="567"/>
        </w:tabs>
        <w:ind w:right="90"/>
        <w:jc w:val="center"/>
        <w:rPr>
          <w:rFonts w:ascii="Arial" w:hAnsi="Arial" w:cs="Arial"/>
          <w:sz w:val="22"/>
          <w:szCs w:val="22"/>
        </w:rPr>
      </w:pPr>
      <w:r>
        <w:rPr>
          <w:rFonts w:ascii="Arial" w:hAnsi="Arial" w:cs="Arial"/>
          <w:sz w:val="22"/>
          <w:szCs w:val="22"/>
        </w:rPr>
        <w:t>Члан 22</w:t>
      </w:r>
      <w:r w:rsidRPr="00E4505A">
        <w:rPr>
          <w:rFonts w:ascii="Arial" w:hAnsi="Arial" w:cs="Arial"/>
          <w:sz w:val="22"/>
          <w:szCs w:val="22"/>
        </w:rPr>
        <w:t>.</w:t>
      </w:r>
    </w:p>
    <w:p w:rsidR="00A31507" w:rsidRPr="00E4505A" w:rsidRDefault="00A31507" w:rsidP="00A31507">
      <w:pPr>
        <w:pStyle w:val="BodyText"/>
        <w:ind w:right="222" w:firstLine="708"/>
        <w:rPr>
          <w:rFonts w:ascii="Arial" w:hAnsi="Arial" w:cs="Arial"/>
          <w:sz w:val="22"/>
          <w:szCs w:val="22"/>
        </w:rPr>
      </w:pPr>
      <w:r w:rsidRPr="00E4505A">
        <w:rPr>
          <w:rFonts w:ascii="Arial" w:hAnsi="Arial" w:cs="Arial"/>
          <w:sz w:val="22"/>
          <w:szCs w:val="22"/>
        </w:rPr>
        <w:t>Мањкови радова су негативна одступања изведених радова у односу</w:t>
      </w:r>
      <w:r w:rsidRPr="00E4505A">
        <w:rPr>
          <w:rFonts w:ascii="Arial" w:hAnsi="Arial" w:cs="Arial"/>
          <w:spacing w:val="1"/>
          <w:sz w:val="22"/>
          <w:szCs w:val="22"/>
        </w:rPr>
        <w:t xml:space="preserve"> </w:t>
      </w:r>
      <w:r w:rsidRPr="00E4505A">
        <w:rPr>
          <w:rFonts w:ascii="Arial" w:hAnsi="Arial" w:cs="Arial"/>
          <w:sz w:val="22"/>
          <w:szCs w:val="22"/>
        </w:rPr>
        <w:t>на</w:t>
      </w:r>
      <w:r w:rsidRPr="00E4505A">
        <w:rPr>
          <w:rFonts w:ascii="Arial" w:hAnsi="Arial" w:cs="Arial"/>
          <w:spacing w:val="1"/>
          <w:sz w:val="22"/>
          <w:szCs w:val="22"/>
        </w:rPr>
        <w:t xml:space="preserve"> </w:t>
      </w:r>
      <w:r w:rsidRPr="00E4505A">
        <w:rPr>
          <w:rFonts w:ascii="Arial" w:hAnsi="Arial" w:cs="Arial"/>
          <w:sz w:val="22"/>
          <w:szCs w:val="22"/>
        </w:rPr>
        <w:t>уговорене</w:t>
      </w:r>
      <w:r w:rsidRPr="00E4505A">
        <w:rPr>
          <w:rFonts w:ascii="Arial" w:hAnsi="Arial" w:cs="Arial"/>
          <w:spacing w:val="1"/>
          <w:sz w:val="22"/>
          <w:szCs w:val="22"/>
        </w:rPr>
        <w:t xml:space="preserve"> </w:t>
      </w:r>
      <w:r w:rsidRPr="00E4505A">
        <w:rPr>
          <w:rFonts w:ascii="Arial" w:hAnsi="Arial" w:cs="Arial"/>
          <w:sz w:val="22"/>
          <w:szCs w:val="22"/>
        </w:rPr>
        <w:t>количине</w:t>
      </w:r>
      <w:r w:rsidRPr="00E4505A">
        <w:rPr>
          <w:rFonts w:ascii="Arial" w:hAnsi="Arial" w:cs="Arial"/>
          <w:spacing w:val="1"/>
          <w:sz w:val="22"/>
          <w:szCs w:val="22"/>
        </w:rPr>
        <w:t xml:space="preserve"> </w:t>
      </w:r>
      <w:r w:rsidRPr="00E4505A">
        <w:rPr>
          <w:rFonts w:ascii="Arial" w:hAnsi="Arial" w:cs="Arial"/>
          <w:sz w:val="22"/>
          <w:szCs w:val="22"/>
        </w:rPr>
        <w:t>радова</w:t>
      </w:r>
      <w:r w:rsidRPr="00E4505A">
        <w:rPr>
          <w:rFonts w:ascii="Arial" w:hAnsi="Arial" w:cs="Arial"/>
          <w:spacing w:val="1"/>
          <w:sz w:val="22"/>
          <w:szCs w:val="22"/>
        </w:rPr>
        <w:t xml:space="preserve"> </w:t>
      </w:r>
      <w:r w:rsidRPr="00E4505A">
        <w:rPr>
          <w:rFonts w:ascii="Arial" w:hAnsi="Arial" w:cs="Arial"/>
          <w:sz w:val="22"/>
          <w:szCs w:val="22"/>
        </w:rPr>
        <w:t>за</w:t>
      </w:r>
      <w:r w:rsidRPr="00E4505A">
        <w:rPr>
          <w:rFonts w:ascii="Arial" w:hAnsi="Arial" w:cs="Arial"/>
          <w:spacing w:val="1"/>
          <w:sz w:val="22"/>
          <w:szCs w:val="22"/>
        </w:rPr>
        <w:t xml:space="preserve"> </w:t>
      </w:r>
      <w:r w:rsidRPr="00E4505A">
        <w:rPr>
          <w:rFonts w:ascii="Arial" w:hAnsi="Arial" w:cs="Arial"/>
          <w:sz w:val="22"/>
          <w:szCs w:val="22"/>
        </w:rPr>
        <w:t>поједине</w:t>
      </w:r>
      <w:r w:rsidRPr="00E4505A">
        <w:rPr>
          <w:rFonts w:ascii="Arial" w:hAnsi="Arial" w:cs="Arial"/>
          <w:spacing w:val="1"/>
          <w:sz w:val="22"/>
          <w:szCs w:val="22"/>
        </w:rPr>
        <w:t xml:space="preserve"> </w:t>
      </w:r>
      <w:r w:rsidRPr="00E4505A">
        <w:rPr>
          <w:rFonts w:ascii="Arial" w:hAnsi="Arial" w:cs="Arial"/>
          <w:sz w:val="22"/>
          <w:szCs w:val="22"/>
        </w:rPr>
        <w:t>позиције</w:t>
      </w:r>
      <w:r w:rsidRPr="00E4505A">
        <w:rPr>
          <w:rFonts w:ascii="Arial" w:hAnsi="Arial" w:cs="Arial"/>
          <w:spacing w:val="1"/>
          <w:sz w:val="22"/>
          <w:szCs w:val="22"/>
        </w:rPr>
        <w:t xml:space="preserve"> </w:t>
      </w:r>
      <w:r w:rsidRPr="00E4505A">
        <w:rPr>
          <w:rFonts w:ascii="Arial" w:hAnsi="Arial" w:cs="Arial"/>
          <w:sz w:val="22"/>
          <w:szCs w:val="22"/>
        </w:rPr>
        <w:t>радова, а</w:t>
      </w:r>
      <w:r w:rsidRPr="00E4505A">
        <w:rPr>
          <w:rFonts w:ascii="Arial" w:hAnsi="Arial" w:cs="Arial"/>
          <w:spacing w:val="1"/>
          <w:sz w:val="22"/>
          <w:szCs w:val="22"/>
        </w:rPr>
        <w:t xml:space="preserve"> </w:t>
      </w:r>
      <w:r w:rsidRPr="00E4505A">
        <w:rPr>
          <w:rFonts w:ascii="Arial" w:hAnsi="Arial" w:cs="Arial"/>
          <w:sz w:val="22"/>
          <w:szCs w:val="22"/>
        </w:rPr>
        <w:t>вишкови</w:t>
      </w:r>
      <w:r w:rsidRPr="00E4505A">
        <w:rPr>
          <w:rFonts w:ascii="Arial" w:hAnsi="Arial" w:cs="Arial"/>
          <w:spacing w:val="1"/>
          <w:sz w:val="22"/>
          <w:szCs w:val="22"/>
        </w:rPr>
        <w:t xml:space="preserve"> </w:t>
      </w:r>
      <w:r w:rsidRPr="00E4505A">
        <w:rPr>
          <w:rFonts w:ascii="Arial" w:hAnsi="Arial" w:cs="Arial"/>
          <w:sz w:val="22"/>
          <w:szCs w:val="22"/>
        </w:rPr>
        <w:t>радова</w:t>
      </w:r>
      <w:r w:rsidRPr="00E4505A">
        <w:rPr>
          <w:rFonts w:ascii="Arial" w:hAnsi="Arial" w:cs="Arial"/>
          <w:spacing w:val="1"/>
          <w:sz w:val="22"/>
          <w:szCs w:val="22"/>
        </w:rPr>
        <w:t xml:space="preserve"> </w:t>
      </w:r>
      <w:r w:rsidRPr="00E4505A">
        <w:rPr>
          <w:rFonts w:ascii="Arial" w:hAnsi="Arial" w:cs="Arial"/>
          <w:sz w:val="22"/>
          <w:szCs w:val="22"/>
        </w:rPr>
        <w:t>су количине</w:t>
      </w:r>
      <w:r w:rsidRPr="00E4505A">
        <w:rPr>
          <w:rFonts w:ascii="Arial" w:hAnsi="Arial" w:cs="Arial"/>
          <w:spacing w:val="1"/>
          <w:sz w:val="22"/>
          <w:szCs w:val="22"/>
        </w:rPr>
        <w:t xml:space="preserve"> </w:t>
      </w:r>
      <w:r w:rsidRPr="00E4505A">
        <w:rPr>
          <w:rFonts w:ascii="Arial" w:hAnsi="Arial" w:cs="Arial"/>
          <w:sz w:val="22"/>
          <w:szCs w:val="22"/>
        </w:rPr>
        <w:t>изведених радова</w:t>
      </w:r>
      <w:r w:rsidRPr="00E4505A">
        <w:rPr>
          <w:rFonts w:ascii="Arial" w:hAnsi="Arial" w:cs="Arial"/>
          <w:spacing w:val="1"/>
          <w:sz w:val="22"/>
          <w:szCs w:val="22"/>
        </w:rPr>
        <w:t xml:space="preserve"> </w:t>
      </w:r>
      <w:r w:rsidRPr="00E4505A">
        <w:rPr>
          <w:rFonts w:ascii="Arial" w:hAnsi="Arial" w:cs="Arial"/>
          <w:sz w:val="22"/>
          <w:szCs w:val="22"/>
        </w:rPr>
        <w:t>које</w:t>
      </w:r>
      <w:r w:rsidRPr="00E4505A">
        <w:rPr>
          <w:rFonts w:ascii="Arial" w:hAnsi="Arial" w:cs="Arial"/>
          <w:spacing w:val="1"/>
          <w:sz w:val="22"/>
          <w:szCs w:val="22"/>
        </w:rPr>
        <w:t xml:space="preserve"> </w:t>
      </w:r>
      <w:r w:rsidRPr="00E4505A">
        <w:rPr>
          <w:rFonts w:ascii="Arial" w:hAnsi="Arial" w:cs="Arial"/>
          <w:sz w:val="22"/>
          <w:szCs w:val="22"/>
        </w:rPr>
        <w:t>прелазе уговорене</w:t>
      </w:r>
      <w:r w:rsidRPr="00E4505A">
        <w:rPr>
          <w:rFonts w:ascii="Arial" w:hAnsi="Arial" w:cs="Arial"/>
          <w:spacing w:val="1"/>
          <w:sz w:val="22"/>
          <w:szCs w:val="22"/>
        </w:rPr>
        <w:t xml:space="preserve"> </w:t>
      </w:r>
      <w:r w:rsidRPr="00E4505A">
        <w:rPr>
          <w:rFonts w:ascii="Arial" w:hAnsi="Arial" w:cs="Arial"/>
          <w:sz w:val="22"/>
          <w:szCs w:val="22"/>
        </w:rPr>
        <w:t>количине</w:t>
      </w:r>
      <w:r w:rsidRPr="00E4505A">
        <w:rPr>
          <w:rFonts w:ascii="Arial" w:hAnsi="Arial" w:cs="Arial"/>
          <w:spacing w:val="1"/>
          <w:sz w:val="22"/>
          <w:szCs w:val="22"/>
        </w:rPr>
        <w:t xml:space="preserve"> </w:t>
      </w:r>
      <w:r w:rsidRPr="00E4505A">
        <w:rPr>
          <w:rFonts w:ascii="Arial" w:hAnsi="Arial" w:cs="Arial"/>
          <w:sz w:val="22"/>
          <w:szCs w:val="22"/>
        </w:rPr>
        <w:t>радова</w:t>
      </w:r>
      <w:r w:rsidRPr="00E4505A">
        <w:rPr>
          <w:rFonts w:ascii="Arial" w:hAnsi="Arial" w:cs="Arial"/>
          <w:spacing w:val="1"/>
          <w:sz w:val="22"/>
          <w:szCs w:val="22"/>
        </w:rPr>
        <w:t xml:space="preserve"> </w:t>
      </w:r>
      <w:r w:rsidRPr="00E4505A">
        <w:rPr>
          <w:rFonts w:ascii="Arial" w:hAnsi="Arial" w:cs="Arial"/>
          <w:sz w:val="22"/>
          <w:szCs w:val="22"/>
        </w:rPr>
        <w:t>за</w:t>
      </w:r>
      <w:r w:rsidRPr="00E4505A">
        <w:rPr>
          <w:rFonts w:ascii="Arial" w:hAnsi="Arial" w:cs="Arial"/>
          <w:spacing w:val="3"/>
          <w:sz w:val="22"/>
          <w:szCs w:val="22"/>
        </w:rPr>
        <w:t xml:space="preserve"> </w:t>
      </w:r>
      <w:r w:rsidRPr="00E4505A">
        <w:rPr>
          <w:rFonts w:ascii="Arial" w:hAnsi="Arial" w:cs="Arial"/>
          <w:sz w:val="22"/>
          <w:szCs w:val="22"/>
        </w:rPr>
        <w:t>поједине</w:t>
      </w:r>
      <w:r w:rsidRPr="00E4505A">
        <w:rPr>
          <w:rFonts w:ascii="Arial" w:hAnsi="Arial" w:cs="Arial"/>
          <w:spacing w:val="1"/>
          <w:sz w:val="22"/>
          <w:szCs w:val="22"/>
        </w:rPr>
        <w:t xml:space="preserve"> </w:t>
      </w:r>
      <w:r w:rsidRPr="00E4505A">
        <w:rPr>
          <w:rFonts w:ascii="Arial" w:hAnsi="Arial" w:cs="Arial"/>
          <w:sz w:val="22"/>
          <w:szCs w:val="22"/>
        </w:rPr>
        <w:t>позиције</w:t>
      </w:r>
      <w:r w:rsidRPr="00E4505A">
        <w:rPr>
          <w:rFonts w:ascii="Arial" w:hAnsi="Arial" w:cs="Arial"/>
          <w:spacing w:val="2"/>
          <w:sz w:val="22"/>
          <w:szCs w:val="22"/>
        </w:rPr>
        <w:t xml:space="preserve"> </w:t>
      </w:r>
      <w:r w:rsidRPr="00E4505A">
        <w:rPr>
          <w:rFonts w:ascii="Arial" w:hAnsi="Arial" w:cs="Arial"/>
          <w:sz w:val="22"/>
          <w:szCs w:val="22"/>
        </w:rPr>
        <w:t>радова.</w:t>
      </w:r>
    </w:p>
    <w:p w:rsidR="00A31507" w:rsidRPr="00E4505A" w:rsidRDefault="00A31507" w:rsidP="00A31507">
      <w:pPr>
        <w:pStyle w:val="BodyText"/>
        <w:spacing w:before="1"/>
        <w:ind w:right="223" w:firstLine="708"/>
        <w:rPr>
          <w:rFonts w:ascii="Arial" w:hAnsi="Arial" w:cs="Arial"/>
          <w:sz w:val="22"/>
          <w:szCs w:val="22"/>
        </w:rPr>
      </w:pPr>
      <w:r w:rsidRPr="00E4505A">
        <w:rPr>
          <w:rFonts w:ascii="Arial" w:hAnsi="Arial" w:cs="Arial"/>
          <w:sz w:val="22"/>
          <w:szCs w:val="22"/>
        </w:rPr>
        <w:t>Уколико се појави потреба за извођењем вишкова радова,</w:t>
      </w:r>
      <w:r>
        <w:rPr>
          <w:rFonts w:ascii="Arial" w:hAnsi="Arial" w:cs="Arial"/>
          <w:sz w:val="22"/>
          <w:szCs w:val="22"/>
        </w:rPr>
        <w:t xml:space="preserve"> Одабрани понуђач</w:t>
      </w:r>
      <w:r w:rsidRPr="00E4505A">
        <w:rPr>
          <w:rFonts w:ascii="Arial" w:hAnsi="Arial" w:cs="Arial"/>
          <w:sz w:val="22"/>
          <w:szCs w:val="22"/>
        </w:rPr>
        <w:t xml:space="preserve"> је дужан да одмах застане са том врстом радова и писаним путем</w:t>
      </w:r>
      <w:r w:rsidRPr="00E4505A">
        <w:rPr>
          <w:rFonts w:ascii="Arial" w:hAnsi="Arial" w:cs="Arial"/>
          <w:spacing w:val="1"/>
          <w:sz w:val="22"/>
          <w:szCs w:val="22"/>
        </w:rPr>
        <w:t xml:space="preserve"> </w:t>
      </w:r>
      <w:r w:rsidRPr="00E4505A">
        <w:rPr>
          <w:rFonts w:ascii="Arial" w:hAnsi="Arial" w:cs="Arial"/>
          <w:sz w:val="22"/>
          <w:szCs w:val="22"/>
        </w:rPr>
        <w:t>обавести стручни Надзор и Наручиоца о томе, да достави преглед вишкова</w:t>
      </w:r>
      <w:r w:rsidRPr="00E4505A">
        <w:rPr>
          <w:rFonts w:ascii="Arial" w:hAnsi="Arial" w:cs="Arial"/>
          <w:spacing w:val="1"/>
          <w:sz w:val="22"/>
          <w:szCs w:val="22"/>
        </w:rPr>
        <w:t xml:space="preserve"> </w:t>
      </w:r>
      <w:r w:rsidRPr="00E4505A">
        <w:rPr>
          <w:rFonts w:ascii="Arial" w:hAnsi="Arial" w:cs="Arial"/>
          <w:sz w:val="22"/>
          <w:szCs w:val="22"/>
        </w:rPr>
        <w:t xml:space="preserve">радова са количинама </w:t>
      </w:r>
      <w:r>
        <w:rPr>
          <w:rFonts w:ascii="Arial" w:hAnsi="Arial" w:cs="Arial"/>
          <w:sz w:val="22"/>
          <w:szCs w:val="22"/>
        </w:rPr>
        <w:t>и ценама по позицијама</w:t>
      </w:r>
      <w:r w:rsidRPr="00E4505A">
        <w:rPr>
          <w:rFonts w:ascii="Arial" w:hAnsi="Arial" w:cs="Arial"/>
          <w:sz w:val="22"/>
          <w:szCs w:val="22"/>
        </w:rPr>
        <w:t xml:space="preserve"> </w:t>
      </w:r>
      <w:r w:rsidRPr="002F0007">
        <w:rPr>
          <w:rFonts w:ascii="Arial" w:hAnsi="Arial" w:cs="Arial"/>
          <w:sz w:val="22"/>
          <w:szCs w:val="22"/>
        </w:rPr>
        <w:t>и</w:t>
      </w:r>
      <w:r w:rsidRPr="002F0007">
        <w:rPr>
          <w:rFonts w:ascii="Arial" w:hAnsi="Arial" w:cs="Arial"/>
          <w:spacing w:val="1"/>
          <w:sz w:val="22"/>
          <w:szCs w:val="22"/>
        </w:rPr>
        <w:t xml:space="preserve"> </w:t>
      </w:r>
      <w:r w:rsidRPr="002F0007">
        <w:rPr>
          <w:rFonts w:ascii="Arial" w:hAnsi="Arial" w:cs="Arial"/>
          <w:sz w:val="22"/>
          <w:szCs w:val="22"/>
        </w:rPr>
        <w:t>предлог продужетка рока извођења радова уколико евентуални вишкови</w:t>
      </w:r>
      <w:r w:rsidRPr="002F0007">
        <w:rPr>
          <w:rFonts w:ascii="Arial" w:hAnsi="Arial" w:cs="Arial"/>
          <w:spacing w:val="1"/>
          <w:sz w:val="22"/>
          <w:szCs w:val="22"/>
        </w:rPr>
        <w:t xml:space="preserve"> </w:t>
      </w:r>
      <w:r w:rsidRPr="002F0007">
        <w:rPr>
          <w:rFonts w:ascii="Arial" w:hAnsi="Arial" w:cs="Arial"/>
          <w:sz w:val="22"/>
          <w:szCs w:val="22"/>
        </w:rPr>
        <w:t>радова</w:t>
      </w:r>
      <w:r w:rsidRPr="002F0007">
        <w:rPr>
          <w:rFonts w:ascii="Arial" w:hAnsi="Arial" w:cs="Arial"/>
          <w:spacing w:val="1"/>
          <w:sz w:val="22"/>
          <w:szCs w:val="22"/>
        </w:rPr>
        <w:t xml:space="preserve"> </w:t>
      </w:r>
      <w:r w:rsidRPr="002F0007">
        <w:rPr>
          <w:rFonts w:ascii="Arial" w:hAnsi="Arial" w:cs="Arial"/>
          <w:sz w:val="22"/>
          <w:szCs w:val="22"/>
        </w:rPr>
        <w:t>прелазе</w:t>
      </w:r>
      <w:r w:rsidRPr="002F0007">
        <w:rPr>
          <w:rFonts w:ascii="Arial" w:hAnsi="Arial" w:cs="Arial"/>
          <w:spacing w:val="1"/>
          <w:sz w:val="22"/>
          <w:szCs w:val="22"/>
        </w:rPr>
        <w:t xml:space="preserve"> </w:t>
      </w:r>
      <w:r w:rsidRPr="002F0007">
        <w:rPr>
          <w:rFonts w:ascii="Arial" w:hAnsi="Arial" w:cs="Arial"/>
          <w:sz w:val="22"/>
          <w:szCs w:val="22"/>
        </w:rPr>
        <w:t>10%</w:t>
      </w:r>
      <w:r w:rsidRPr="002F0007">
        <w:rPr>
          <w:rFonts w:ascii="Arial" w:hAnsi="Arial" w:cs="Arial"/>
          <w:spacing w:val="1"/>
          <w:sz w:val="22"/>
          <w:szCs w:val="22"/>
        </w:rPr>
        <w:t xml:space="preserve"> </w:t>
      </w:r>
      <w:r w:rsidRPr="002F0007">
        <w:rPr>
          <w:rFonts w:ascii="Arial" w:hAnsi="Arial" w:cs="Arial"/>
          <w:sz w:val="22"/>
          <w:szCs w:val="22"/>
        </w:rPr>
        <w:t>уговорених</w:t>
      </w:r>
      <w:r w:rsidRPr="002F0007">
        <w:rPr>
          <w:rFonts w:ascii="Arial" w:hAnsi="Arial" w:cs="Arial"/>
          <w:spacing w:val="1"/>
          <w:sz w:val="22"/>
          <w:szCs w:val="22"/>
        </w:rPr>
        <w:t xml:space="preserve"> </w:t>
      </w:r>
      <w:r w:rsidRPr="002F0007">
        <w:rPr>
          <w:rFonts w:ascii="Arial" w:hAnsi="Arial" w:cs="Arial"/>
          <w:sz w:val="22"/>
          <w:szCs w:val="22"/>
        </w:rPr>
        <w:t>количина</w:t>
      </w:r>
      <w:r w:rsidRPr="002F0007">
        <w:rPr>
          <w:rFonts w:ascii="Arial" w:hAnsi="Arial" w:cs="Arial"/>
          <w:spacing w:val="1"/>
          <w:sz w:val="22"/>
          <w:szCs w:val="22"/>
        </w:rPr>
        <w:t xml:space="preserve"> </w:t>
      </w:r>
      <w:r w:rsidRPr="002F0007">
        <w:rPr>
          <w:rFonts w:ascii="Arial" w:hAnsi="Arial" w:cs="Arial"/>
          <w:sz w:val="22"/>
          <w:szCs w:val="22"/>
        </w:rPr>
        <w:t>радова</w:t>
      </w:r>
      <w:r w:rsidRPr="002F0007">
        <w:rPr>
          <w:rFonts w:ascii="Arial" w:hAnsi="Arial" w:cs="Arial"/>
          <w:spacing w:val="1"/>
          <w:sz w:val="22"/>
          <w:szCs w:val="22"/>
        </w:rPr>
        <w:t xml:space="preserve"> </w:t>
      </w:r>
      <w:r w:rsidRPr="002F0007">
        <w:rPr>
          <w:rFonts w:ascii="Arial" w:hAnsi="Arial" w:cs="Arial"/>
          <w:sz w:val="22"/>
          <w:szCs w:val="22"/>
        </w:rPr>
        <w:t>за</w:t>
      </w:r>
      <w:r w:rsidRPr="002F0007">
        <w:rPr>
          <w:rFonts w:ascii="Arial" w:hAnsi="Arial" w:cs="Arial"/>
          <w:spacing w:val="1"/>
          <w:sz w:val="22"/>
          <w:szCs w:val="22"/>
        </w:rPr>
        <w:t xml:space="preserve"> </w:t>
      </w:r>
      <w:r w:rsidRPr="002F0007">
        <w:rPr>
          <w:rFonts w:ascii="Arial" w:hAnsi="Arial" w:cs="Arial"/>
          <w:sz w:val="22"/>
          <w:szCs w:val="22"/>
        </w:rPr>
        <w:t>поједине</w:t>
      </w:r>
      <w:r w:rsidRPr="002F0007">
        <w:rPr>
          <w:rFonts w:ascii="Arial" w:hAnsi="Arial" w:cs="Arial"/>
          <w:spacing w:val="1"/>
          <w:sz w:val="22"/>
          <w:szCs w:val="22"/>
        </w:rPr>
        <w:t xml:space="preserve"> </w:t>
      </w:r>
      <w:r w:rsidRPr="002F0007">
        <w:rPr>
          <w:rFonts w:ascii="Arial" w:hAnsi="Arial" w:cs="Arial"/>
          <w:sz w:val="22"/>
          <w:szCs w:val="22"/>
        </w:rPr>
        <w:t>позиције</w:t>
      </w:r>
      <w:r w:rsidRPr="002F0007">
        <w:rPr>
          <w:rFonts w:ascii="Arial" w:hAnsi="Arial" w:cs="Arial"/>
          <w:spacing w:val="1"/>
          <w:sz w:val="22"/>
          <w:szCs w:val="22"/>
        </w:rPr>
        <w:t xml:space="preserve"> </w:t>
      </w:r>
      <w:r w:rsidRPr="002F0007">
        <w:rPr>
          <w:rFonts w:ascii="Arial" w:hAnsi="Arial" w:cs="Arial"/>
          <w:sz w:val="22"/>
          <w:szCs w:val="22"/>
        </w:rPr>
        <w:t>радова,</w:t>
      </w:r>
      <w:r w:rsidRPr="002F0007">
        <w:rPr>
          <w:rFonts w:ascii="Arial" w:hAnsi="Arial" w:cs="Arial"/>
          <w:spacing w:val="1"/>
          <w:sz w:val="22"/>
          <w:szCs w:val="22"/>
        </w:rPr>
        <w:t xml:space="preserve"> </w:t>
      </w:r>
      <w:r w:rsidRPr="002F0007">
        <w:rPr>
          <w:rFonts w:ascii="Arial" w:hAnsi="Arial" w:cs="Arial"/>
          <w:sz w:val="22"/>
          <w:szCs w:val="22"/>
        </w:rPr>
        <w:t>као</w:t>
      </w:r>
      <w:r w:rsidRPr="002F0007">
        <w:rPr>
          <w:rFonts w:ascii="Arial" w:hAnsi="Arial" w:cs="Arial"/>
          <w:spacing w:val="1"/>
          <w:sz w:val="22"/>
          <w:szCs w:val="22"/>
        </w:rPr>
        <w:t xml:space="preserve"> </w:t>
      </w:r>
      <w:r w:rsidRPr="002F0007">
        <w:rPr>
          <w:rFonts w:ascii="Arial" w:hAnsi="Arial" w:cs="Arial"/>
          <w:sz w:val="22"/>
          <w:szCs w:val="22"/>
        </w:rPr>
        <w:t>и</w:t>
      </w:r>
      <w:r w:rsidRPr="002F0007">
        <w:rPr>
          <w:rFonts w:ascii="Arial" w:hAnsi="Arial" w:cs="Arial"/>
          <w:spacing w:val="1"/>
          <w:sz w:val="22"/>
          <w:szCs w:val="22"/>
        </w:rPr>
        <w:t xml:space="preserve"> </w:t>
      </w:r>
      <w:r w:rsidRPr="002F0007">
        <w:rPr>
          <w:rFonts w:ascii="Arial" w:hAnsi="Arial" w:cs="Arial"/>
          <w:sz w:val="22"/>
          <w:szCs w:val="22"/>
        </w:rPr>
        <w:t>да</w:t>
      </w:r>
      <w:r w:rsidRPr="002F0007">
        <w:rPr>
          <w:rFonts w:ascii="Arial" w:hAnsi="Arial" w:cs="Arial"/>
          <w:spacing w:val="1"/>
          <w:sz w:val="22"/>
          <w:szCs w:val="22"/>
        </w:rPr>
        <w:t xml:space="preserve"> </w:t>
      </w:r>
      <w:r w:rsidRPr="002F0007">
        <w:rPr>
          <w:rFonts w:ascii="Arial" w:hAnsi="Arial" w:cs="Arial"/>
          <w:sz w:val="22"/>
          <w:szCs w:val="22"/>
        </w:rPr>
        <w:t>затражи</w:t>
      </w:r>
      <w:r w:rsidRPr="00E4505A">
        <w:rPr>
          <w:rFonts w:ascii="Arial" w:hAnsi="Arial" w:cs="Arial"/>
          <w:spacing w:val="1"/>
          <w:sz w:val="22"/>
          <w:szCs w:val="22"/>
        </w:rPr>
        <w:t xml:space="preserve"> </w:t>
      </w:r>
      <w:r w:rsidRPr="00E4505A">
        <w:rPr>
          <w:rFonts w:ascii="Arial" w:hAnsi="Arial" w:cs="Arial"/>
          <w:sz w:val="22"/>
          <w:szCs w:val="22"/>
        </w:rPr>
        <w:t>писмену</w:t>
      </w:r>
      <w:r w:rsidRPr="00E4505A">
        <w:rPr>
          <w:rFonts w:ascii="Arial" w:hAnsi="Arial" w:cs="Arial"/>
          <w:spacing w:val="1"/>
          <w:sz w:val="22"/>
          <w:szCs w:val="22"/>
        </w:rPr>
        <w:t xml:space="preserve"> </w:t>
      </w:r>
      <w:r w:rsidRPr="00E4505A">
        <w:rPr>
          <w:rFonts w:ascii="Arial" w:hAnsi="Arial" w:cs="Arial"/>
          <w:sz w:val="22"/>
          <w:szCs w:val="22"/>
        </w:rPr>
        <w:t>сагласност</w:t>
      </w:r>
      <w:r w:rsidRPr="00E4505A">
        <w:rPr>
          <w:rFonts w:ascii="Arial" w:hAnsi="Arial" w:cs="Arial"/>
          <w:spacing w:val="1"/>
          <w:sz w:val="22"/>
          <w:szCs w:val="22"/>
        </w:rPr>
        <w:t xml:space="preserve"> </w:t>
      </w:r>
      <w:r w:rsidRPr="00E4505A">
        <w:rPr>
          <w:rFonts w:ascii="Arial" w:hAnsi="Arial" w:cs="Arial"/>
          <w:sz w:val="22"/>
          <w:szCs w:val="22"/>
        </w:rPr>
        <w:t>за</w:t>
      </w:r>
      <w:r w:rsidRPr="00E4505A">
        <w:rPr>
          <w:rFonts w:ascii="Arial" w:hAnsi="Arial" w:cs="Arial"/>
          <w:spacing w:val="1"/>
          <w:sz w:val="22"/>
          <w:szCs w:val="22"/>
        </w:rPr>
        <w:t xml:space="preserve"> </w:t>
      </w:r>
      <w:r w:rsidRPr="00E4505A">
        <w:rPr>
          <w:rFonts w:ascii="Arial" w:hAnsi="Arial" w:cs="Arial"/>
          <w:sz w:val="22"/>
          <w:szCs w:val="22"/>
        </w:rPr>
        <w:t>извођењем</w:t>
      </w:r>
      <w:r w:rsidRPr="00E4505A">
        <w:rPr>
          <w:rFonts w:ascii="Arial" w:hAnsi="Arial" w:cs="Arial"/>
          <w:spacing w:val="70"/>
          <w:sz w:val="22"/>
          <w:szCs w:val="22"/>
        </w:rPr>
        <w:t xml:space="preserve"> </w:t>
      </w:r>
      <w:r w:rsidRPr="00E4505A">
        <w:rPr>
          <w:rFonts w:ascii="Arial" w:hAnsi="Arial" w:cs="Arial"/>
          <w:sz w:val="22"/>
          <w:szCs w:val="22"/>
        </w:rPr>
        <w:t>вишкова</w:t>
      </w:r>
      <w:r w:rsidRPr="00E4505A">
        <w:rPr>
          <w:rFonts w:ascii="Arial" w:hAnsi="Arial" w:cs="Arial"/>
          <w:spacing w:val="1"/>
          <w:sz w:val="22"/>
          <w:szCs w:val="22"/>
        </w:rPr>
        <w:t xml:space="preserve"> </w:t>
      </w:r>
      <w:r w:rsidRPr="00E4505A">
        <w:rPr>
          <w:rFonts w:ascii="Arial" w:hAnsi="Arial" w:cs="Arial"/>
          <w:sz w:val="22"/>
          <w:szCs w:val="22"/>
        </w:rPr>
        <w:t>радова.</w:t>
      </w:r>
    </w:p>
    <w:p w:rsidR="00A31507" w:rsidRPr="00E4505A" w:rsidRDefault="00A31507" w:rsidP="00A31507">
      <w:pPr>
        <w:pStyle w:val="BodyText"/>
        <w:ind w:right="208" w:firstLine="708"/>
        <w:rPr>
          <w:rFonts w:ascii="Arial" w:hAnsi="Arial" w:cs="Arial"/>
          <w:sz w:val="22"/>
          <w:szCs w:val="22"/>
        </w:rPr>
      </w:pPr>
      <w:r w:rsidRPr="00E4505A">
        <w:rPr>
          <w:rFonts w:ascii="Arial" w:hAnsi="Arial" w:cs="Arial"/>
          <w:sz w:val="22"/>
          <w:szCs w:val="22"/>
        </w:rPr>
        <w:t>Надзорни</w:t>
      </w:r>
      <w:r w:rsidRPr="00E4505A">
        <w:rPr>
          <w:rFonts w:ascii="Arial" w:hAnsi="Arial" w:cs="Arial"/>
          <w:spacing w:val="1"/>
          <w:sz w:val="22"/>
          <w:szCs w:val="22"/>
        </w:rPr>
        <w:t xml:space="preserve"> </w:t>
      </w:r>
      <w:r w:rsidRPr="00E4505A">
        <w:rPr>
          <w:rFonts w:ascii="Arial" w:hAnsi="Arial" w:cs="Arial"/>
          <w:sz w:val="22"/>
          <w:szCs w:val="22"/>
        </w:rPr>
        <w:t>орган</w:t>
      </w:r>
      <w:r w:rsidRPr="00E4505A">
        <w:rPr>
          <w:rFonts w:ascii="Arial" w:hAnsi="Arial" w:cs="Arial"/>
          <w:spacing w:val="1"/>
          <w:sz w:val="22"/>
          <w:szCs w:val="22"/>
        </w:rPr>
        <w:t xml:space="preserve"> </w:t>
      </w:r>
      <w:r w:rsidRPr="00E4505A">
        <w:rPr>
          <w:rFonts w:ascii="Arial" w:hAnsi="Arial" w:cs="Arial"/>
          <w:sz w:val="22"/>
          <w:szCs w:val="22"/>
        </w:rPr>
        <w:t>је</w:t>
      </w:r>
      <w:r w:rsidRPr="00E4505A">
        <w:rPr>
          <w:rFonts w:ascii="Arial" w:hAnsi="Arial" w:cs="Arial"/>
          <w:spacing w:val="1"/>
          <w:sz w:val="22"/>
          <w:szCs w:val="22"/>
        </w:rPr>
        <w:t xml:space="preserve"> </w:t>
      </w:r>
      <w:r w:rsidRPr="00E4505A">
        <w:rPr>
          <w:rFonts w:ascii="Arial" w:hAnsi="Arial" w:cs="Arial"/>
          <w:sz w:val="22"/>
          <w:szCs w:val="22"/>
        </w:rPr>
        <w:t>у</w:t>
      </w:r>
      <w:r w:rsidRPr="00E4505A">
        <w:rPr>
          <w:rFonts w:ascii="Arial" w:hAnsi="Arial" w:cs="Arial"/>
          <w:spacing w:val="1"/>
          <w:sz w:val="22"/>
          <w:szCs w:val="22"/>
        </w:rPr>
        <w:t xml:space="preserve"> </w:t>
      </w:r>
      <w:r w:rsidRPr="00E4505A">
        <w:rPr>
          <w:rFonts w:ascii="Arial" w:hAnsi="Arial" w:cs="Arial"/>
          <w:sz w:val="22"/>
          <w:szCs w:val="22"/>
        </w:rPr>
        <w:t>обавези</w:t>
      </w:r>
      <w:r w:rsidRPr="00E4505A">
        <w:rPr>
          <w:rFonts w:ascii="Arial" w:hAnsi="Arial" w:cs="Arial"/>
          <w:spacing w:val="1"/>
          <w:sz w:val="22"/>
          <w:szCs w:val="22"/>
        </w:rPr>
        <w:t xml:space="preserve"> </w:t>
      </w:r>
      <w:r w:rsidRPr="00E4505A">
        <w:rPr>
          <w:rFonts w:ascii="Arial" w:hAnsi="Arial" w:cs="Arial"/>
          <w:sz w:val="22"/>
          <w:szCs w:val="22"/>
        </w:rPr>
        <w:t>да</w:t>
      </w:r>
      <w:r w:rsidRPr="00E4505A">
        <w:rPr>
          <w:rFonts w:ascii="Arial" w:hAnsi="Arial" w:cs="Arial"/>
          <w:spacing w:val="1"/>
          <w:sz w:val="22"/>
          <w:szCs w:val="22"/>
        </w:rPr>
        <w:t xml:space="preserve"> </w:t>
      </w:r>
      <w:r w:rsidRPr="00E4505A">
        <w:rPr>
          <w:rFonts w:ascii="Arial" w:hAnsi="Arial" w:cs="Arial"/>
          <w:sz w:val="22"/>
          <w:szCs w:val="22"/>
        </w:rPr>
        <w:t>провери</w:t>
      </w:r>
      <w:r w:rsidRPr="00E4505A">
        <w:rPr>
          <w:rFonts w:ascii="Arial" w:hAnsi="Arial" w:cs="Arial"/>
          <w:spacing w:val="1"/>
          <w:sz w:val="22"/>
          <w:szCs w:val="22"/>
        </w:rPr>
        <w:t xml:space="preserve"> </w:t>
      </w:r>
      <w:r w:rsidRPr="00E4505A">
        <w:rPr>
          <w:rFonts w:ascii="Arial" w:hAnsi="Arial" w:cs="Arial"/>
          <w:sz w:val="22"/>
          <w:szCs w:val="22"/>
        </w:rPr>
        <w:t>основаност</w:t>
      </w:r>
      <w:r w:rsidRPr="00E4505A">
        <w:rPr>
          <w:rFonts w:ascii="Arial" w:hAnsi="Arial" w:cs="Arial"/>
          <w:spacing w:val="1"/>
          <w:sz w:val="22"/>
          <w:szCs w:val="22"/>
        </w:rPr>
        <w:t xml:space="preserve"> </w:t>
      </w:r>
      <w:r w:rsidRPr="00E4505A">
        <w:rPr>
          <w:rFonts w:ascii="Arial" w:hAnsi="Arial" w:cs="Arial"/>
          <w:sz w:val="22"/>
          <w:szCs w:val="22"/>
        </w:rPr>
        <w:t>достављеног</w:t>
      </w:r>
      <w:r w:rsidRPr="00E4505A">
        <w:rPr>
          <w:rFonts w:ascii="Arial" w:hAnsi="Arial" w:cs="Arial"/>
          <w:spacing w:val="-67"/>
          <w:sz w:val="22"/>
          <w:szCs w:val="22"/>
        </w:rPr>
        <w:t xml:space="preserve">    </w:t>
      </w:r>
      <w:r w:rsidR="002901C5">
        <w:rPr>
          <w:rFonts w:ascii="Arial" w:hAnsi="Arial" w:cs="Arial"/>
          <w:spacing w:val="-67"/>
          <w:sz w:val="22"/>
          <w:szCs w:val="22"/>
        </w:rPr>
        <w:t xml:space="preserve">                    </w:t>
      </w:r>
      <w:r>
        <w:rPr>
          <w:rFonts w:ascii="Arial" w:hAnsi="Arial" w:cs="Arial"/>
          <w:spacing w:val="-67"/>
          <w:sz w:val="22"/>
          <w:szCs w:val="22"/>
        </w:rPr>
        <w:t xml:space="preserve">                </w:t>
      </w:r>
      <w:r w:rsidRPr="00E4505A">
        <w:rPr>
          <w:rFonts w:ascii="Arial" w:hAnsi="Arial" w:cs="Arial"/>
          <w:sz w:val="22"/>
          <w:szCs w:val="22"/>
        </w:rPr>
        <w:t>прегледa вишкова и мањкова радова, описе позиција и количине и достави</w:t>
      </w:r>
      <w:r w:rsidRPr="00E4505A">
        <w:rPr>
          <w:rFonts w:ascii="Arial" w:hAnsi="Arial" w:cs="Arial"/>
          <w:spacing w:val="1"/>
          <w:sz w:val="22"/>
          <w:szCs w:val="22"/>
        </w:rPr>
        <w:t xml:space="preserve"> </w:t>
      </w:r>
      <w:r w:rsidRPr="00E4505A">
        <w:rPr>
          <w:rFonts w:ascii="Arial" w:hAnsi="Arial" w:cs="Arial"/>
          <w:sz w:val="22"/>
          <w:szCs w:val="22"/>
        </w:rPr>
        <w:t>мишљење са детаљним образложењем Наручиоцу на усвајање, најкасније у</w:t>
      </w:r>
      <w:r w:rsidRPr="00E4505A">
        <w:rPr>
          <w:rFonts w:ascii="Arial" w:hAnsi="Arial" w:cs="Arial"/>
          <w:spacing w:val="-67"/>
          <w:sz w:val="22"/>
          <w:szCs w:val="22"/>
        </w:rPr>
        <w:t xml:space="preserve"> </w:t>
      </w:r>
      <w:r w:rsidRPr="002F0007">
        <w:rPr>
          <w:rFonts w:ascii="Arial" w:hAnsi="Arial" w:cs="Arial"/>
          <w:sz w:val="22"/>
          <w:szCs w:val="22"/>
        </w:rPr>
        <w:t xml:space="preserve">року од </w:t>
      </w:r>
      <w:r>
        <w:rPr>
          <w:rFonts w:ascii="Arial" w:hAnsi="Arial" w:cs="Arial"/>
          <w:sz w:val="22"/>
          <w:szCs w:val="22"/>
        </w:rPr>
        <w:t>5</w:t>
      </w:r>
      <w:r w:rsidRPr="002F0007">
        <w:rPr>
          <w:rFonts w:ascii="Arial" w:hAnsi="Arial" w:cs="Arial"/>
          <w:sz w:val="22"/>
          <w:szCs w:val="22"/>
        </w:rPr>
        <w:t xml:space="preserve"> дана од дана пријема. Надзорни орган није овлашћен да, без</w:t>
      </w:r>
      <w:r w:rsidRPr="002F0007">
        <w:rPr>
          <w:rFonts w:ascii="Arial" w:hAnsi="Arial" w:cs="Arial"/>
          <w:spacing w:val="1"/>
          <w:sz w:val="22"/>
          <w:szCs w:val="22"/>
        </w:rPr>
        <w:t xml:space="preserve"> </w:t>
      </w:r>
      <w:r w:rsidRPr="002F0007">
        <w:rPr>
          <w:rFonts w:ascii="Arial" w:hAnsi="Arial" w:cs="Arial"/>
          <w:sz w:val="22"/>
          <w:szCs w:val="22"/>
        </w:rPr>
        <w:t>писане</w:t>
      </w:r>
      <w:r w:rsidRPr="002F0007">
        <w:rPr>
          <w:rFonts w:ascii="Arial" w:hAnsi="Arial" w:cs="Arial"/>
          <w:spacing w:val="1"/>
          <w:sz w:val="22"/>
          <w:szCs w:val="22"/>
        </w:rPr>
        <w:t xml:space="preserve"> </w:t>
      </w:r>
      <w:r w:rsidRPr="002F0007">
        <w:rPr>
          <w:rFonts w:ascii="Arial" w:hAnsi="Arial" w:cs="Arial"/>
          <w:sz w:val="22"/>
          <w:szCs w:val="22"/>
        </w:rPr>
        <w:t>сагласности</w:t>
      </w:r>
      <w:r w:rsidRPr="002F0007">
        <w:rPr>
          <w:rFonts w:ascii="Arial" w:hAnsi="Arial" w:cs="Arial"/>
          <w:spacing w:val="1"/>
          <w:sz w:val="22"/>
          <w:szCs w:val="22"/>
        </w:rPr>
        <w:t xml:space="preserve"> </w:t>
      </w:r>
      <w:r w:rsidRPr="002F0007">
        <w:rPr>
          <w:rFonts w:ascii="Arial" w:hAnsi="Arial" w:cs="Arial"/>
          <w:sz w:val="22"/>
          <w:szCs w:val="22"/>
        </w:rPr>
        <w:t>Наручиоца</w:t>
      </w:r>
      <w:r w:rsidRPr="00E4505A">
        <w:rPr>
          <w:rFonts w:ascii="Arial" w:hAnsi="Arial" w:cs="Arial"/>
          <w:sz w:val="22"/>
          <w:szCs w:val="22"/>
        </w:rPr>
        <w:t>,</w:t>
      </w:r>
      <w:r w:rsidRPr="00E4505A">
        <w:rPr>
          <w:rFonts w:ascii="Arial" w:hAnsi="Arial" w:cs="Arial"/>
          <w:spacing w:val="1"/>
          <w:sz w:val="22"/>
          <w:szCs w:val="22"/>
        </w:rPr>
        <w:t xml:space="preserve"> </w:t>
      </w:r>
      <w:r w:rsidRPr="00E4505A">
        <w:rPr>
          <w:rFonts w:ascii="Arial" w:hAnsi="Arial" w:cs="Arial"/>
          <w:sz w:val="22"/>
          <w:szCs w:val="22"/>
        </w:rPr>
        <w:t>одлучује</w:t>
      </w:r>
      <w:r w:rsidRPr="00E4505A">
        <w:rPr>
          <w:rFonts w:ascii="Arial" w:hAnsi="Arial" w:cs="Arial"/>
          <w:spacing w:val="1"/>
          <w:sz w:val="22"/>
          <w:szCs w:val="22"/>
        </w:rPr>
        <w:t xml:space="preserve"> </w:t>
      </w:r>
      <w:r w:rsidRPr="00E4505A">
        <w:rPr>
          <w:rFonts w:ascii="Arial" w:hAnsi="Arial" w:cs="Arial"/>
          <w:sz w:val="22"/>
          <w:szCs w:val="22"/>
        </w:rPr>
        <w:t>у име</w:t>
      </w:r>
      <w:r w:rsidRPr="00E4505A">
        <w:rPr>
          <w:rFonts w:ascii="Arial" w:hAnsi="Arial" w:cs="Arial"/>
          <w:spacing w:val="1"/>
          <w:sz w:val="22"/>
          <w:szCs w:val="22"/>
        </w:rPr>
        <w:t xml:space="preserve"> </w:t>
      </w:r>
      <w:r w:rsidRPr="00E4505A">
        <w:rPr>
          <w:rFonts w:ascii="Arial" w:hAnsi="Arial" w:cs="Arial"/>
          <w:sz w:val="22"/>
          <w:szCs w:val="22"/>
        </w:rPr>
        <w:t>Наручиоца</w:t>
      </w:r>
      <w:r w:rsidRPr="00E4505A">
        <w:rPr>
          <w:rFonts w:ascii="Arial" w:hAnsi="Arial" w:cs="Arial"/>
          <w:spacing w:val="1"/>
          <w:sz w:val="22"/>
          <w:szCs w:val="22"/>
        </w:rPr>
        <w:t xml:space="preserve"> </w:t>
      </w:r>
      <w:r w:rsidRPr="00E4505A">
        <w:rPr>
          <w:rFonts w:ascii="Arial" w:hAnsi="Arial" w:cs="Arial"/>
          <w:sz w:val="22"/>
          <w:szCs w:val="22"/>
        </w:rPr>
        <w:t>о</w:t>
      </w:r>
      <w:r w:rsidRPr="00E4505A">
        <w:rPr>
          <w:rFonts w:ascii="Arial" w:hAnsi="Arial" w:cs="Arial"/>
          <w:spacing w:val="1"/>
          <w:sz w:val="22"/>
          <w:szCs w:val="22"/>
        </w:rPr>
        <w:t xml:space="preserve"> </w:t>
      </w:r>
      <w:r w:rsidRPr="00E4505A">
        <w:rPr>
          <w:rFonts w:ascii="Arial" w:hAnsi="Arial" w:cs="Arial"/>
          <w:sz w:val="22"/>
          <w:szCs w:val="22"/>
        </w:rPr>
        <w:t>роковима,</w:t>
      </w:r>
      <w:r w:rsidRPr="00E4505A">
        <w:rPr>
          <w:rFonts w:ascii="Arial" w:hAnsi="Arial" w:cs="Arial"/>
          <w:spacing w:val="1"/>
          <w:sz w:val="22"/>
          <w:szCs w:val="22"/>
        </w:rPr>
        <w:t xml:space="preserve"> </w:t>
      </w:r>
      <w:r w:rsidRPr="00E4505A">
        <w:rPr>
          <w:rFonts w:ascii="Arial" w:hAnsi="Arial" w:cs="Arial"/>
          <w:sz w:val="22"/>
          <w:szCs w:val="22"/>
        </w:rPr>
        <w:t>измени материјала који се уграђује и обиму неуговорених радова (вишкови</w:t>
      </w:r>
      <w:r w:rsidRPr="00E4505A">
        <w:rPr>
          <w:rFonts w:ascii="Arial" w:hAnsi="Arial" w:cs="Arial"/>
          <w:spacing w:val="-67"/>
          <w:sz w:val="22"/>
          <w:szCs w:val="22"/>
        </w:rPr>
        <w:t xml:space="preserve"> </w:t>
      </w:r>
      <w:r w:rsidRPr="00E4505A">
        <w:rPr>
          <w:rFonts w:ascii="Arial" w:hAnsi="Arial" w:cs="Arial"/>
          <w:sz w:val="22"/>
          <w:szCs w:val="22"/>
        </w:rPr>
        <w:t>радова),</w:t>
      </w:r>
      <w:r w:rsidRPr="00E4505A">
        <w:rPr>
          <w:rFonts w:ascii="Arial" w:hAnsi="Arial" w:cs="Arial"/>
          <w:spacing w:val="1"/>
          <w:sz w:val="22"/>
          <w:szCs w:val="22"/>
        </w:rPr>
        <w:t xml:space="preserve"> </w:t>
      </w:r>
      <w:r w:rsidRPr="00E4505A">
        <w:rPr>
          <w:rFonts w:ascii="Arial" w:hAnsi="Arial" w:cs="Arial"/>
          <w:sz w:val="22"/>
          <w:szCs w:val="22"/>
        </w:rPr>
        <w:t>као и о обиму уговорених радова који се не изводе (мањкови</w:t>
      </w:r>
      <w:r w:rsidRPr="00E4505A">
        <w:rPr>
          <w:rFonts w:ascii="Arial" w:hAnsi="Arial" w:cs="Arial"/>
          <w:spacing w:val="1"/>
          <w:sz w:val="22"/>
          <w:szCs w:val="22"/>
        </w:rPr>
        <w:t xml:space="preserve"> </w:t>
      </w:r>
      <w:r w:rsidRPr="00E4505A">
        <w:rPr>
          <w:rFonts w:ascii="Arial" w:hAnsi="Arial" w:cs="Arial"/>
          <w:sz w:val="22"/>
          <w:szCs w:val="22"/>
        </w:rPr>
        <w:t>радова).</w:t>
      </w:r>
    </w:p>
    <w:p w:rsidR="00A31507" w:rsidRPr="00E4505A" w:rsidRDefault="00A31507" w:rsidP="00A31507">
      <w:pPr>
        <w:pStyle w:val="BodyText"/>
        <w:ind w:right="220" w:firstLine="720"/>
        <w:rPr>
          <w:rFonts w:ascii="Arial" w:hAnsi="Arial" w:cs="Arial"/>
          <w:sz w:val="22"/>
          <w:szCs w:val="22"/>
        </w:rPr>
      </w:pPr>
      <w:r w:rsidRPr="00E4505A">
        <w:rPr>
          <w:rFonts w:ascii="Arial" w:hAnsi="Arial" w:cs="Arial"/>
          <w:sz w:val="22"/>
          <w:szCs w:val="22"/>
        </w:rPr>
        <w:t>Вишкови</w:t>
      </w:r>
      <w:r w:rsidRPr="00E4505A">
        <w:rPr>
          <w:rFonts w:ascii="Arial" w:hAnsi="Arial" w:cs="Arial"/>
          <w:spacing w:val="57"/>
          <w:sz w:val="22"/>
          <w:szCs w:val="22"/>
        </w:rPr>
        <w:t xml:space="preserve"> </w:t>
      </w:r>
      <w:r w:rsidRPr="00E4505A">
        <w:rPr>
          <w:rFonts w:ascii="Arial" w:hAnsi="Arial" w:cs="Arial"/>
          <w:sz w:val="22"/>
          <w:szCs w:val="22"/>
        </w:rPr>
        <w:t>радова</w:t>
      </w:r>
      <w:r w:rsidRPr="00E4505A">
        <w:rPr>
          <w:rFonts w:ascii="Arial" w:hAnsi="Arial" w:cs="Arial"/>
          <w:spacing w:val="60"/>
          <w:sz w:val="22"/>
          <w:szCs w:val="22"/>
        </w:rPr>
        <w:t xml:space="preserve"> </w:t>
      </w:r>
      <w:r w:rsidRPr="00E4505A">
        <w:rPr>
          <w:rFonts w:ascii="Arial" w:hAnsi="Arial" w:cs="Arial"/>
          <w:sz w:val="22"/>
          <w:szCs w:val="22"/>
        </w:rPr>
        <w:t>за</w:t>
      </w:r>
      <w:r w:rsidRPr="00E4505A">
        <w:rPr>
          <w:rFonts w:ascii="Arial" w:hAnsi="Arial" w:cs="Arial"/>
          <w:spacing w:val="60"/>
          <w:sz w:val="22"/>
          <w:szCs w:val="22"/>
        </w:rPr>
        <w:t xml:space="preserve"> </w:t>
      </w:r>
      <w:r w:rsidRPr="00E4505A">
        <w:rPr>
          <w:rFonts w:ascii="Arial" w:hAnsi="Arial" w:cs="Arial"/>
          <w:sz w:val="22"/>
          <w:szCs w:val="22"/>
        </w:rPr>
        <w:t>чије</w:t>
      </w:r>
      <w:r w:rsidRPr="00E4505A">
        <w:rPr>
          <w:rFonts w:ascii="Arial" w:hAnsi="Arial" w:cs="Arial"/>
          <w:spacing w:val="59"/>
          <w:sz w:val="22"/>
          <w:szCs w:val="22"/>
        </w:rPr>
        <w:t xml:space="preserve"> </w:t>
      </w:r>
      <w:r w:rsidRPr="00E4505A">
        <w:rPr>
          <w:rFonts w:ascii="Arial" w:hAnsi="Arial" w:cs="Arial"/>
          <w:sz w:val="22"/>
          <w:szCs w:val="22"/>
        </w:rPr>
        <w:t>извођење</w:t>
      </w:r>
      <w:r w:rsidRPr="00E4505A">
        <w:rPr>
          <w:rFonts w:ascii="Arial" w:hAnsi="Arial" w:cs="Arial"/>
          <w:spacing w:val="60"/>
          <w:sz w:val="22"/>
          <w:szCs w:val="22"/>
        </w:rPr>
        <w:t xml:space="preserve"> </w:t>
      </w:r>
      <w:r w:rsidRPr="00E4505A">
        <w:rPr>
          <w:rFonts w:ascii="Arial" w:hAnsi="Arial" w:cs="Arial"/>
          <w:sz w:val="22"/>
          <w:szCs w:val="22"/>
        </w:rPr>
        <w:t>је</w:t>
      </w:r>
      <w:r w:rsidRPr="00E4505A">
        <w:rPr>
          <w:rFonts w:ascii="Arial" w:hAnsi="Arial" w:cs="Arial"/>
          <w:spacing w:val="59"/>
          <w:sz w:val="22"/>
          <w:szCs w:val="22"/>
        </w:rPr>
        <w:t xml:space="preserve"> </w:t>
      </w:r>
      <w:r w:rsidRPr="00E4505A">
        <w:rPr>
          <w:rFonts w:ascii="Arial" w:hAnsi="Arial" w:cs="Arial"/>
          <w:sz w:val="22"/>
          <w:szCs w:val="22"/>
        </w:rPr>
        <w:t>Наручилац</w:t>
      </w:r>
      <w:r w:rsidRPr="00E4505A">
        <w:rPr>
          <w:rFonts w:ascii="Arial" w:hAnsi="Arial" w:cs="Arial"/>
          <w:spacing w:val="58"/>
          <w:sz w:val="22"/>
          <w:szCs w:val="22"/>
        </w:rPr>
        <w:t xml:space="preserve"> </w:t>
      </w:r>
      <w:r w:rsidRPr="00E4505A">
        <w:rPr>
          <w:rFonts w:ascii="Arial" w:hAnsi="Arial" w:cs="Arial"/>
          <w:sz w:val="22"/>
          <w:szCs w:val="22"/>
        </w:rPr>
        <w:t>дао</w:t>
      </w:r>
      <w:r w:rsidRPr="00E4505A">
        <w:rPr>
          <w:rFonts w:ascii="Arial" w:hAnsi="Arial" w:cs="Arial"/>
          <w:spacing w:val="59"/>
          <w:sz w:val="22"/>
          <w:szCs w:val="22"/>
        </w:rPr>
        <w:t xml:space="preserve"> </w:t>
      </w:r>
      <w:r w:rsidRPr="00E4505A">
        <w:rPr>
          <w:rFonts w:ascii="Arial" w:hAnsi="Arial" w:cs="Arial"/>
          <w:sz w:val="22"/>
          <w:szCs w:val="22"/>
        </w:rPr>
        <w:t>сагласност,а</w:t>
      </w:r>
      <w:r>
        <w:rPr>
          <w:rFonts w:ascii="Arial" w:hAnsi="Arial" w:cs="Arial"/>
          <w:sz w:val="22"/>
          <w:szCs w:val="22"/>
        </w:rPr>
        <w:t xml:space="preserve"> </w:t>
      </w:r>
      <w:r w:rsidRPr="00E4505A">
        <w:rPr>
          <w:rFonts w:ascii="Arial" w:hAnsi="Arial" w:cs="Arial"/>
          <w:spacing w:val="-67"/>
          <w:sz w:val="22"/>
          <w:szCs w:val="22"/>
        </w:rPr>
        <w:t xml:space="preserve"> </w:t>
      </w:r>
      <w:r>
        <w:rPr>
          <w:rFonts w:ascii="Arial" w:hAnsi="Arial" w:cs="Arial"/>
          <w:spacing w:val="-67"/>
          <w:sz w:val="22"/>
          <w:szCs w:val="22"/>
        </w:rPr>
        <w:t xml:space="preserve">  </w:t>
      </w:r>
      <w:r w:rsidRPr="00E4505A">
        <w:rPr>
          <w:rFonts w:ascii="Arial" w:hAnsi="Arial" w:cs="Arial"/>
          <w:sz w:val="22"/>
          <w:szCs w:val="22"/>
        </w:rPr>
        <w:t>који</w:t>
      </w:r>
      <w:r w:rsidRPr="00E4505A">
        <w:rPr>
          <w:rFonts w:ascii="Arial" w:hAnsi="Arial" w:cs="Arial"/>
          <w:spacing w:val="1"/>
          <w:sz w:val="22"/>
          <w:szCs w:val="22"/>
        </w:rPr>
        <w:t xml:space="preserve"> </w:t>
      </w:r>
      <w:r w:rsidRPr="00E4505A">
        <w:rPr>
          <w:rFonts w:ascii="Arial" w:hAnsi="Arial" w:cs="Arial"/>
          <w:sz w:val="22"/>
          <w:szCs w:val="22"/>
        </w:rPr>
        <w:t>не</w:t>
      </w:r>
      <w:r w:rsidRPr="00E4505A">
        <w:rPr>
          <w:rFonts w:ascii="Arial" w:hAnsi="Arial" w:cs="Arial"/>
          <w:spacing w:val="1"/>
          <w:sz w:val="22"/>
          <w:szCs w:val="22"/>
        </w:rPr>
        <w:t xml:space="preserve"> </w:t>
      </w:r>
      <w:r w:rsidRPr="00E4505A">
        <w:rPr>
          <w:rFonts w:ascii="Arial" w:hAnsi="Arial" w:cs="Arial"/>
          <w:sz w:val="22"/>
          <w:szCs w:val="22"/>
        </w:rPr>
        <w:t>прелазе</w:t>
      </w:r>
      <w:r w:rsidRPr="00E4505A">
        <w:rPr>
          <w:rFonts w:ascii="Arial" w:hAnsi="Arial" w:cs="Arial"/>
          <w:spacing w:val="1"/>
          <w:sz w:val="22"/>
          <w:szCs w:val="22"/>
        </w:rPr>
        <w:t xml:space="preserve"> </w:t>
      </w:r>
      <w:r w:rsidRPr="00E4505A">
        <w:rPr>
          <w:rFonts w:ascii="Arial" w:hAnsi="Arial" w:cs="Arial"/>
          <w:sz w:val="22"/>
          <w:szCs w:val="22"/>
        </w:rPr>
        <w:t>10%</w:t>
      </w:r>
      <w:r w:rsidRPr="00E4505A">
        <w:rPr>
          <w:rFonts w:ascii="Arial" w:hAnsi="Arial" w:cs="Arial"/>
          <w:spacing w:val="1"/>
          <w:sz w:val="22"/>
          <w:szCs w:val="22"/>
        </w:rPr>
        <w:t xml:space="preserve"> </w:t>
      </w:r>
      <w:r w:rsidRPr="00E4505A">
        <w:rPr>
          <w:rFonts w:ascii="Arial" w:hAnsi="Arial" w:cs="Arial"/>
          <w:sz w:val="22"/>
          <w:szCs w:val="22"/>
        </w:rPr>
        <w:t>за</w:t>
      </w:r>
      <w:r w:rsidRPr="00E4505A">
        <w:rPr>
          <w:rFonts w:ascii="Arial" w:hAnsi="Arial" w:cs="Arial"/>
          <w:spacing w:val="1"/>
          <w:sz w:val="22"/>
          <w:szCs w:val="22"/>
        </w:rPr>
        <w:t xml:space="preserve"> </w:t>
      </w:r>
      <w:r w:rsidRPr="00E4505A">
        <w:rPr>
          <w:rFonts w:ascii="Arial" w:hAnsi="Arial" w:cs="Arial"/>
          <w:sz w:val="22"/>
          <w:szCs w:val="22"/>
        </w:rPr>
        <w:t>поједине</w:t>
      </w:r>
      <w:r w:rsidRPr="00E4505A">
        <w:rPr>
          <w:rFonts w:ascii="Arial" w:hAnsi="Arial" w:cs="Arial"/>
          <w:spacing w:val="1"/>
          <w:sz w:val="22"/>
          <w:szCs w:val="22"/>
        </w:rPr>
        <w:t xml:space="preserve"> </w:t>
      </w:r>
      <w:r w:rsidRPr="00E4505A">
        <w:rPr>
          <w:rFonts w:ascii="Arial" w:hAnsi="Arial" w:cs="Arial"/>
          <w:sz w:val="22"/>
          <w:szCs w:val="22"/>
        </w:rPr>
        <w:t>позиције</w:t>
      </w:r>
      <w:r w:rsidRPr="00E4505A">
        <w:rPr>
          <w:rFonts w:ascii="Arial" w:hAnsi="Arial" w:cs="Arial"/>
          <w:spacing w:val="1"/>
          <w:sz w:val="22"/>
          <w:szCs w:val="22"/>
        </w:rPr>
        <w:t xml:space="preserve"> </w:t>
      </w:r>
      <w:r w:rsidRPr="00E4505A">
        <w:rPr>
          <w:rFonts w:ascii="Arial" w:hAnsi="Arial" w:cs="Arial"/>
          <w:sz w:val="22"/>
          <w:szCs w:val="22"/>
        </w:rPr>
        <w:t>радова,</w:t>
      </w:r>
      <w:r w:rsidRPr="00E4505A">
        <w:rPr>
          <w:rFonts w:ascii="Arial" w:hAnsi="Arial" w:cs="Arial"/>
          <w:spacing w:val="1"/>
          <w:sz w:val="22"/>
          <w:szCs w:val="22"/>
        </w:rPr>
        <w:t xml:space="preserve"> </w:t>
      </w:r>
      <w:r w:rsidRPr="00E4505A">
        <w:rPr>
          <w:rFonts w:ascii="Arial" w:hAnsi="Arial" w:cs="Arial"/>
          <w:sz w:val="22"/>
          <w:szCs w:val="22"/>
        </w:rPr>
        <w:t>третирају</w:t>
      </w:r>
      <w:r w:rsidRPr="00E4505A">
        <w:rPr>
          <w:rFonts w:ascii="Arial" w:hAnsi="Arial" w:cs="Arial"/>
          <w:spacing w:val="1"/>
          <w:sz w:val="22"/>
          <w:szCs w:val="22"/>
        </w:rPr>
        <w:t xml:space="preserve"> </w:t>
      </w:r>
      <w:r w:rsidRPr="00E4505A">
        <w:rPr>
          <w:rFonts w:ascii="Arial" w:hAnsi="Arial" w:cs="Arial"/>
          <w:sz w:val="22"/>
          <w:szCs w:val="22"/>
        </w:rPr>
        <w:t>се</w:t>
      </w:r>
      <w:r w:rsidRPr="00E4505A">
        <w:rPr>
          <w:rFonts w:ascii="Arial" w:hAnsi="Arial" w:cs="Arial"/>
          <w:spacing w:val="1"/>
          <w:sz w:val="22"/>
          <w:szCs w:val="22"/>
        </w:rPr>
        <w:t xml:space="preserve"> </w:t>
      </w:r>
      <w:r w:rsidRPr="00E4505A">
        <w:rPr>
          <w:rFonts w:ascii="Arial" w:hAnsi="Arial" w:cs="Arial"/>
          <w:sz w:val="22"/>
          <w:szCs w:val="22"/>
        </w:rPr>
        <w:t>као</w:t>
      </w:r>
      <w:r w:rsidRPr="00E4505A">
        <w:rPr>
          <w:rFonts w:ascii="Arial" w:hAnsi="Arial" w:cs="Arial"/>
          <w:spacing w:val="1"/>
          <w:sz w:val="22"/>
          <w:szCs w:val="22"/>
        </w:rPr>
        <w:t xml:space="preserve"> </w:t>
      </w:r>
      <w:r w:rsidRPr="00E4505A">
        <w:rPr>
          <w:rFonts w:ascii="Arial" w:hAnsi="Arial" w:cs="Arial"/>
          <w:sz w:val="22"/>
          <w:szCs w:val="22"/>
        </w:rPr>
        <w:t>уговорени радови и за њих важи уговорена јединична цена и уговорени рок</w:t>
      </w:r>
      <w:r w:rsidR="002901C5">
        <w:rPr>
          <w:rFonts w:ascii="Arial" w:hAnsi="Arial" w:cs="Arial"/>
          <w:sz w:val="22"/>
          <w:szCs w:val="22"/>
        </w:rPr>
        <w:t xml:space="preserve"> </w:t>
      </w:r>
      <w:r w:rsidRPr="00E4505A">
        <w:rPr>
          <w:rFonts w:ascii="Arial" w:hAnsi="Arial" w:cs="Arial"/>
          <w:spacing w:val="-67"/>
          <w:sz w:val="22"/>
          <w:szCs w:val="22"/>
        </w:rPr>
        <w:t xml:space="preserve"> </w:t>
      </w:r>
      <w:r w:rsidRPr="00E4505A">
        <w:rPr>
          <w:rFonts w:ascii="Arial" w:hAnsi="Arial" w:cs="Arial"/>
          <w:sz w:val="22"/>
          <w:szCs w:val="22"/>
        </w:rPr>
        <w:t>завршетка</w:t>
      </w:r>
      <w:r w:rsidRPr="00E4505A">
        <w:rPr>
          <w:rFonts w:ascii="Arial" w:hAnsi="Arial" w:cs="Arial"/>
          <w:spacing w:val="1"/>
          <w:sz w:val="22"/>
          <w:szCs w:val="22"/>
        </w:rPr>
        <w:t xml:space="preserve"> </w:t>
      </w:r>
      <w:r w:rsidRPr="00E4505A">
        <w:rPr>
          <w:rFonts w:ascii="Arial" w:hAnsi="Arial" w:cs="Arial"/>
          <w:sz w:val="22"/>
          <w:szCs w:val="22"/>
        </w:rPr>
        <w:t>радова</w:t>
      </w:r>
      <w:r w:rsidRPr="00E4505A">
        <w:rPr>
          <w:rFonts w:ascii="Arial" w:hAnsi="Arial" w:cs="Arial"/>
          <w:spacing w:val="2"/>
          <w:sz w:val="22"/>
          <w:szCs w:val="22"/>
        </w:rPr>
        <w:t xml:space="preserve"> </w:t>
      </w:r>
      <w:r w:rsidRPr="00E4505A">
        <w:rPr>
          <w:rFonts w:ascii="Arial" w:hAnsi="Arial" w:cs="Arial"/>
          <w:sz w:val="22"/>
          <w:szCs w:val="22"/>
        </w:rPr>
        <w:t>из</w:t>
      </w:r>
      <w:r w:rsidRPr="00E4505A">
        <w:rPr>
          <w:rFonts w:ascii="Arial" w:hAnsi="Arial" w:cs="Arial"/>
          <w:spacing w:val="1"/>
          <w:sz w:val="22"/>
          <w:szCs w:val="22"/>
        </w:rPr>
        <w:t xml:space="preserve"> </w:t>
      </w:r>
      <w:r w:rsidRPr="00E4505A">
        <w:rPr>
          <w:rFonts w:ascii="Arial" w:hAnsi="Arial" w:cs="Arial"/>
          <w:sz w:val="22"/>
          <w:szCs w:val="22"/>
        </w:rPr>
        <w:t>понуде</w:t>
      </w:r>
      <w:r w:rsidRPr="00E4505A">
        <w:rPr>
          <w:rFonts w:ascii="Arial" w:hAnsi="Arial" w:cs="Arial"/>
          <w:spacing w:val="2"/>
          <w:sz w:val="22"/>
          <w:szCs w:val="22"/>
        </w:rPr>
        <w:t xml:space="preserve"> </w:t>
      </w:r>
      <w:r>
        <w:rPr>
          <w:rFonts w:ascii="Arial" w:hAnsi="Arial" w:cs="Arial"/>
          <w:spacing w:val="2"/>
          <w:sz w:val="22"/>
          <w:szCs w:val="22"/>
        </w:rPr>
        <w:t>Одабраног понуђача</w:t>
      </w:r>
      <w:r w:rsidRPr="00E4505A">
        <w:rPr>
          <w:rFonts w:ascii="Arial" w:hAnsi="Arial" w:cs="Arial"/>
          <w:sz w:val="22"/>
          <w:szCs w:val="22"/>
        </w:rPr>
        <w:t>.</w:t>
      </w:r>
    </w:p>
    <w:p w:rsidR="00A31507" w:rsidRPr="00E4505A" w:rsidRDefault="00A31507" w:rsidP="00A31507">
      <w:pPr>
        <w:pStyle w:val="BodyText"/>
        <w:spacing w:before="2"/>
        <w:ind w:right="221" w:firstLine="720"/>
        <w:rPr>
          <w:rFonts w:ascii="Arial" w:hAnsi="Arial" w:cs="Arial"/>
          <w:sz w:val="22"/>
          <w:szCs w:val="22"/>
        </w:rPr>
      </w:pPr>
      <w:r w:rsidRPr="00E4505A">
        <w:rPr>
          <w:rFonts w:ascii="Arial" w:hAnsi="Arial" w:cs="Arial"/>
          <w:sz w:val="22"/>
          <w:szCs w:val="22"/>
        </w:rPr>
        <w:t>Уколико вредност вишкова и мањкова радова не утиче на повећање</w:t>
      </w:r>
      <w:r w:rsidRPr="00E4505A">
        <w:rPr>
          <w:rFonts w:ascii="Arial" w:hAnsi="Arial" w:cs="Arial"/>
          <w:spacing w:val="1"/>
          <w:sz w:val="22"/>
          <w:szCs w:val="22"/>
        </w:rPr>
        <w:t xml:space="preserve"> </w:t>
      </w:r>
      <w:r w:rsidRPr="00E4505A">
        <w:rPr>
          <w:rFonts w:ascii="Arial" w:hAnsi="Arial" w:cs="Arial"/>
          <w:sz w:val="22"/>
          <w:szCs w:val="22"/>
        </w:rPr>
        <w:t>уговорене</w:t>
      </w:r>
      <w:r w:rsidRPr="00E4505A">
        <w:rPr>
          <w:rFonts w:ascii="Arial" w:hAnsi="Arial" w:cs="Arial"/>
          <w:spacing w:val="1"/>
          <w:sz w:val="22"/>
          <w:szCs w:val="22"/>
        </w:rPr>
        <w:t xml:space="preserve"> </w:t>
      </w:r>
      <w:r w:rsidRPr="00E4505A">
        <w:rPr>
          <w:rFonts w:ascii="Arial" w:hAnsi="Arial" w:cs="Arial"/>
          <w:sz w:val="22"/>
          <w:szCs w:val="22"/>
        </w:rPr>
        <w:t>вредности</w:t>
      </w:r>
      <w:r w:rsidRPr="00E4505A">
        <w:rPr>
          <w:rFonts w:ascii="Arial" w:hAnsi="Arial" w:cs="Arial"/>
          <w:spacing w:val="1"/>
          <w:sz w:val="22"/>
          <w:szCs w:val="22"/>
        </w:rPr>
        <w:t xml:space="preserve"> </w:t>
      </w:r>
      <w:r w:rsidRPr="00E4505A">
        <w:rPr>
          <w:rFonts w:ascii="Arial" w:hAnsi="Arial" w:cs="Arial"/>
          <w:sz w:val="22"/>
          <w:szCs w:val="22"/>
        </w:rPr>
        <w:t>из</w:t>
      </w:r>
      <w:r w:rsidRPr="00E4505A">
        <w:rPr>
          <w:rFonts w:ascii="Arial" w:hAnsi="Arial" w:cs="Arial"/>
          <w:spacing w:val="1"/>
          <w:sz w:val="22"/>
          <w:szCs w:val="22"/>
        </w:rPr>
        <w:t xml:space="preserve"> </w:t>
      </w:r>
      <w:r w:rsidRPr="00E4505A">
        <w:rPr>
          <w:rFonts w:ascii="Arial" w:hAnsi="Arial" w:cs="Arial"/>
          <w:sz w:val="22"/>
          <w:szCs w:val="22"/>
        </w:rPr>
        <w:t>члана</w:t>
      </w:r>
      <w:r w:rsidRPr="00E4505A">
        <w:rPr>
          <w:rFonts w:ascii="Arial" w:hAnsi="Arial" w:cs="Arial"/>
          <w:spacing w:val="1"/>
          <w:sz w:val="22"/>
          <w:szCs w:val="22"/>
        </w:rPr>
        <w:t xml:space="preserve"> </w:t>
      </w:r>
      <w:r w:rsidRPr="00E4505A">
        <w:rPr>
          <w:rFonts w:ascii="Arial" w:hAnsi="Arial" w:cs="Arial"/>
          <w:sz w:val="22"/>
          <w:szCs w:val="22"/>
        </w:rPr>
        <w:t>3. овог</w:t>
      </w:r>
      <w:r w:rsidRPr="00E4505A">
        <w:rPr>
          <w:rFonts w:ascii="Arial" w:hAnsi="Arial" w:cs="Arial"/>
          <w:spacing w:val="1"/>
          <w:sz w:val="22"/>
          <w:szCs w:val="22"/>
        </w:rPr>
        <w:t xml:space="preserve"> </w:t>
      </w:r>
      <w:r w:rsidRPr="00E4505A">
        <w:rPr>
          <w:rFonts w:ascii="Arial" w:hAnsi="Arial" w:cs="Arial"/>
          <w:sz w:val="22"/>
          <w:szCs w:val="22"/>
        </w:rPr>
        <w:t>уговора</w:t>
      </w:r>
      <w:r w:rsidRPr="00E4505A">
        <w:rPr>
          <w:rFonts w:ascii="Arial" w:hAnsi="Arial" w:cs="Arial"/>
          <w:spacing w:val="1"/>
          <w:sz w:val="22"/>
          <w:szCs w:val="22"/>
        </w:rPr>
        <w:t xml:space="preserve"> </w:t>
      </w:r>
      <w:r w:rsidRPr="00E4505A">
        <w:rPr>
          <w:rFonts w:ascii="Arial" w:hAnsi="Arial" w:cs="Arial"/>
          <w:sz w:val="22"/>
          <w:szCs w:val="22"/>
        </w:rPr>
        <w:t>исти</w:t>
      </w:r>
      <w:r w:rsidRPr="00E4505A">
        <w:rPr>
          <w:rFonts w:ascii="Arial" w:hAnsi="Arial" w:cs="Arial"/>
          <w:spacing w:val="1"/>
          <w:sz w:val="22"/>
          <w:szCs w:val="22"/>
        </w:rPr>
        <w:t xml:space="preserve"> </w:t>
      </w:r>
      <w:r w:rsidRPr="00E4505A">
        <w:rPr>
          <w:rFonts w:ascii="Arial" w:hAnsi="Arial" w:cs="Arial"/>
          <w:sz w:val="22"/>
          <w:szCs w:val="22"/>
        </w:rPr>
        <w:t>неће</w:t>
      </w:r>
      <w:r w:rsidRPr="00E4505A">
        <w:rPr>
          <w:rFonts w:ascii="Arial" w:hAnsi="Arial" w:cs="Arial"/>
          <w:spacing w:val="1"/>
          <w:sz w:val="22"/>
          <w:szCs w:val="22"/>
        </w:rPr>
        <w:t xml:space="preserve"> </w:t>
      </w:r>
      <w:r w:rsidRPr="00E4505A">
        <w:rPr>
          <w:rFonts w:ascii="Arial" w:hAnsi="Arial" w:cs="Arial"/>
          <w:sz w:val="22"/>
          <w:szCs w:val="22"/>
        </w:rPr>
        <w:t>бити</w:t>
      </w:r>
      <w:r w:rsidRPr="00E4505A">
        <w:rPr>
          <w:rFonts w:ascii="Arial" w:hAnsi="Arial" w:cs="Arial"/>
          <w:spacing w:val="1"/>
          <w:sz w:val="22"/>
          <w:szCs w:val="22"/>
        </w:rPr>
        <w:t xml:space="preserve"> </w:t>
      </w:r>
      <w:r w:rsidRPr="00E4505A">
        <w:rPr>
          <w:rFonts w:ascii="Arial" w:hAnsi="Arial" w:cs="Arial"/>
          <w:sz w:val="22"/>
          <w:szCs w:val="22"/>
        </w:rPr>
        <w:t>предмет</w:t>
      </w:r>
      <w:r w:rsidRPr="00E4505A">
        <w:rPr>
          <w:rFonts w:ascii="Arial" w:hAnsi="Arial" w:cs="Arial"/>
          <w:spacing w:val="1"/>
          <w:sz w:val="22"/>
          <w:szCs w:val="22"/>
        </w:rPr>
        <w:t xml:space="preserve"> </w:t>
      </w:r>
      <w:r w:rsidRPr="00E4505A">
        <w:rPr>
          <w:rFonts w:ascii="Arial" w:hAnsi="Arial" w:cs="Arial"/>
          <w:sz w:val="22"/>
          <w:szCs w:val="22"/>
        </w:rPr>
        <w:t>измене</w:t>
      </w:r>
      <w:r w:rsidRPr="00E4505A">
        <w:rPr>
          <w:rFonts w:ascii="Arial" w:hAnsi="Arial" w:cs="Arial"/>
          <w:spacing w:val="1"/>
          <w:sz w:val="22"/>
          <w:szCs w:val="22"/>
        </w:rPr>
        <w:t xml:space="preserve"> </w:t>
      </w:r>
      <w:r w:rsidRPr="00E4505A">
        <w:rPr>
          <w:rFonts w:ascii="Arial" w:hAnsi="Arial" w:cs="Arial"/>
          <w:sz w:val="22"/>
          <w:szCs w:val="22"/>
        </w:rPr>
        <w:t>уговора.</w:t>
      </w:r>
    </w:p>
    <w:p w:rsidR="00A31507" w:rsidRPr="00E4505A" w:rsidRDefault="00A31507" w:rsidP="00A31507">
      <w:pPr>
        <w:tabs>
          <w:tab w:val="left" w:pos="0"/>
          <w:tab w:val="left" w:pos="567"/>
        </w:tabs>
        <w:ind w:right="90"/>
        <w:jc w:val="both"/>
        <w:rPr>
          <w:rFonts w:ascii="Arial" w:hAnsi="Arial" w:cs="Arial"/>
          <w:sz w:val="22"/>
          <w:szCs w:val="22"/>
        </w:rPr>
      </w:pPr>
    </w:p>
    <w:p w:rsidR="00A31507" w:rsidRPr="00AC4176" w:rsidRDefault="00A31507" w:rsidP="00A31507">
      <w:pPr>
        <w:tabs>
          <w:tab w:val="left" w:pos="0"/>
          <w:tab w:val="left" w:pos="567"/>
        </w:tabs>
        <w:ind w:right="168"/>
        <w:rPr>
          <w:rFonts w:ascii="Arial" w:hAnsi="Arial" w:cs="Arial"/>
          <w:sz w:val="22"/>
          <w:szCs w:val="22"/>
        </w:rPr>
      </w:pPr>
      <w:r w:rsidRPr="00AC4176">
        <w:rPr>
          <w:rFonts w:ascii="Arial" w:hAnsi="Arial" w:cs="Arial"/>
          <w:b/>
          <w:bCs/>
          <w:sz w:val="22"/>
          <w:szCs w:val="22"/>
          <w:lang w:val="ru-RU"/>
        </w:rPr>
        <w:t>ИЗМЕНЕ УГОВОРА</w:t>
      </w:r>
    </w:p>
    <w:p w:rsidR="00A31507" w:rsidRPr="00AC4176" w:rsidRDefault="00A31507" w:rsidP="00A31507">
      <w:pPr>
        <w:tabs>
          <w:tab w:val="left" w:pos="0"/>
          <w:tab w:val="left" w:pos="567"/>
        </w:tabs>
        <w:snapToGrid w:val="0"/>
        <w:ind w:right="15"/>
        <w:jc w:val="center"/>
        <w:rPr>
          <w:rFonts w:ascii="Arial" w:hAnsi="Arial" w:cs="Arial"/>
          <w:sz w:val="22"/>
          <w:szCs w:val="22"/>
        </w:rPr>
      </w:pPr>
      <w:r w:rsidRPr="00AC4176">
        <w:rPr>
          <w:rFonts w:ascii="Arial" w:hAnsi="Arial" w:cs="Arial"/>
          <w:bCs/>
          <w:sz w:val="22"/>
          <w:szCs w:val="22"/>
          <w:lang w:val="sr-Cyrl-CS"/>
        </w:rPr>
        <w:t>Члан 2</w:t>
      </w:r>
      <w:r>
        <w:rPr>
          <w:rFonts w:ascii="Arial" w:hAnsi="Arial" w:cs="Arial"/>
          <w:bCs/>
          <w:sz w:val="22"/>
          <w:szCs w:val="22"/>
        </w:rPr>
        <w:t>3</w:t>
      </w:r>
      <w:r w:rsidRPr="00AC4176">
        <w:rPr>
          <w:rFonts w:ascii="Arial" w:hAnsi="Arial" w:cs="Arial"/>
          <w:bCs/>
          <w:sz w:val="22"/>
          <w:szCs w:val="22"/>
          <w:lang w:val="sr-Cyrl-CS"/>
        </w:rPr>
        <w:t>.</w:t>
      </w:r>
    </w:p>
    <w:p w:rsidR="00A31507" w:rsidRPr="00AC4176" w:rsidRDefault="00A31507" w:rsidP="00A31507">
      <w:pPr>
        <w:tabs>
          <w:tab w:val="left" w:pos="0"/>
          <w:tab w:val="left" w:pos="567"/>
        </w:tabs>
        <w:snapToGrid w:val="0"/>
        <w:ind w:right="15"/>
        <w:jc w:val="both"/>
        <w:rPr>
          <w:rFonts w:ascii="Arial" w:hAnsi="Arial" w:cs="Arial"/>
          <w:sz w:val="22"/>
          <w:szCs w:val="22"/>
        </w:rPr>
      </w:pPr>
      <w:r w:rsidRPr="00AC4176">
        <w:rPr>
          <w:rFonts w:ascii="Arial" w:hAnsi="Arial" w:cs="Arial"/>
          <w:sz w:val="22"/>
          <w:szCs w:val="22"/>
          <w:lang w:val="sr-Cyrl-CS"/>
        </w:rPr>
        <w:tab/>
      </w:r>
      <w:r>
        <w:rPr>
          <w:rFonts w:ascii="Arial" w:hAnsi="Arial" w:cs="Arial"/>
          <w:sz w:val="22"/>
          <w:szCs w:val="22"/>
          <w:lang w:val="sr-Cyrl-CS"/>
        </w:rPr>
        <w:t>Уговорне стране су сагласне да Наручилац може извршити измене током трајања овог Уговора, а све у складу са чланом 156. -161. Закона о јавним набавкама.</w:t>
      </w:r>
    </w:p>
    <w:p w:rsidR="00A31507" w:rsidRDefault="00A31507" w:rsidP="00A31507">
      <w:pPr>
        <w:tabs>
          <w:tab w:val="left" w:pos="0"/>
          <w:tab w:val="left" w:pos="567"/>
        </w:tabs>
        <w:jc w:val="both"/>
        <w:rPr>
          <w:rFonts w:ascii="Arial" w:hAnsi="Arial" w:cs="Arial"/>
          <w:sz w:val="22"/>
          <w:szCs w:val="22"/>
        </w:rPr>
      </w:pPr>
      <w:r w:rsidRPr="00AC4176">
        <w:rPr>
          <w:rFonts w:ascii="Arial" w:hAnsi="Arial" w:cs="Arial"/>
          <w:sz w:val="22"/>
          <w:szCs w:val="22"/>
          <w:lang w:val="sr-Cyrl-CS"/>
        </w:rPr>
        <w:tab/>
      </w:r>
      <w:r w:rsidRPr="00240FB6">
        <w:rPr>
          <w:rFonts w:ascii="Arial" w:hAnsi="Arial" w:cs="Arial"/>
          <w:sz w:val="22"/>
          <w:szCs w:val="22"/>
        </w:rPr>
        <w:t>Уговорне стране су сагласне да је, у случају промене прописа због којих ће се променити битни елементи уговора, Наручилац  дужан сачинити Анекс уговора, у складу са  Закон</w:t>
      </w:r>
      <w:r>
        <w:rPr>
          <w:rFonts w:ascii="Arial" w:hAnsi="Arial" w:cs="Arial"/>
          <w:sz w:val="22"/>
          <w:szCs w:val="22"/>
        </w:rPr>
        <w:t>ом</w:t>
      </w:r>
      <w:r w:rsidRPr="00240FB6">
        <w:rPr>
          <w:rFonts w:ascii="Arial" w:hAnsi="Arial" w:cs="Arial"/>
          <w:sz w:val="22"/>
          <w:szCs w:val="22"/>
        </w:rPr>
        <w:t xml:space="preserve"> о јавним набавкама.</w:t>
      </w:r>
    </w:p>
    <w:p w:rsidR="00A31507" w:rsidRPr="001C2B00" w:rsidRDefault="00A31507" w:rsidP="00A31507">
      <w:pPr>
        <w:ind w:right="157"/>
        <w:rPr>
          <w:rFonts w:ascii="Arial" w:hAnsi="Arial" w:cs="Arial"/>
          <w:sz w:val="22"/>
          <w:szCs w:val="22"/>
        </w:rPr>
      </w:pPr>
      <w:r w:rsidRPr="00BF0E26">
        <w:rPr>
          <w:rFonts w:ascii="Arial" w:eastAsia="Arial" w:hAnsi="Arial" w:cs="Arial"/>
          <w:b/>
          <w:color w:val="FF0000"/>
          <w:sz w:val="22"/>
          <w:szCs w:val="22"/>
        </w:rPr>
        <w:t xml:space="preserve"> </w:t>
      </w:r>
    </w:p>
    <w:p w:rsidR="00A31507" w:rsidRPr="001C2B00" w:rsidRDefault="00A31507" w:rsidP="00A31507">
      <w:pPr>
        <w:tabs>
          <w:tab w:val="left" w:pos="0"/>
          <w:tab w:val="left" w:pos="567"/>
        </w:tabs>
        <w:ind w:right="168"/>
        <w:rPr>
          <w:rFonts w:ascii="Arial" w:hAnsi="Arial" w:cs="Arial"/>
          <w:sz w:val="22"/>
          <w:szCs w:val="22"/>
        </w:rPr>
      </w:pPr>
      <w:r w:rsidRPr="001C2B00">
        <w:rPr>
          <w:rFonts w:ascii="Arial" w:hAnsi="Arial" w:cs="Arial"/>
          <w:b/>
          <w:bCs/>
          <w:sz w:val="22"/>
          <w:szCs w:val="22"/>
          <w:lang w:val="ru-RU"/>
        </w:rPr>
        <w:t>ЗАВРШНЕ ОДРЕДБЕ</w:t>
      </w:r>
    </w:p>
    <w:p w:rsidR="00A31507" w:rsidRPr="001C2B00" w:rsidRDefault="00A31507" w:rsidP="00A31507">
      <w:pPr>
        <w:pStyle w:val="BodyTextIndent"/>
        <w:rPr>
          <w:rFonts w:ascii="Arial" w:hAnsi="Arial" w:cs="Arial"/>
          <w:bCs/>
          <w:sz w:val="22"/>
          <w:szCs w:val="22"/>
          <w:lang w:val="ru-RU"/>
        </w:rPr>
      </w:pPr>
      <w:r w:rsidRPr="001C2B00">
        <w:rPr>
          <w:rFonts w:ascii="Arial" w:hAnsi="Arial" w:cs="Arial"/>
          <w:bCs/>
          <w:sz w:val="22"/>
          <w:szCs w:val="22"/>
          <w:lang w:val="ru-RU"/>
        </w:rPr>
        <w:t>Члан 2</w:t>
      </w:r>
      <w:r>
        <w:rPr>
          <w:rFonts w:ascii="Arial" w:hAnsi="Arial" w:cs="Arial"/>
          <w:bCs/>
          <w:sz w:val="22"/>
          <w:szCs w:val="22"/>
          <w:lang w:val="ru-RU"/>
        </w:rPr>
        <w:t>4</w:t>
      </w:r>
      <w:r w:rsidRPr="001C2B00">
        <w:rPr>
          <w:rFonts w:ascii="Arial" w:hAnsi="Arial" w:cs="Arial"/>
          <w:bCs/>
          <w:sz w:val="22"/>
          <w:szCs w:val="22"/>
          <w:lang w:val="ru-RU"/>
        </w:rPr>
        <w:t>.</w:t>
      </w:r>
    </w:p>
    <w:p w:rsidR="00A31507" w:rsidRPr="001C2B00" w:rsidRDefault="00A31507" w:rsidP="00A31507">
      <w:pPr>
        <w:pStyle w:val="BodyTextIndent"/>
        <w:jc w:val="both"/>
        <w:rPr>
          <w:rFonts w:ascii="Arial" w:hAnsi="Arial" w:cs="Arial"/>
          <w:sz w:val="22"/>
          <w:szCs w:val="22"/>
        </w:rPr>
      </w:pPr>
      <w:r w:rsidRPr="001C2B00">
        <w:rPr>
          <w:rFonts w:ascii="Arial" w:hAnsi="Arial" w:cs="Arial"/>
          <w:bCs/>
          <w:sz w:val="22"/>
          <w:szCs w:val="22"/>
          <w:lang w:val="ru-RU"/>
        </w:rPr>
        <w:t>Уговорне стране сагласне су да ће се у случају раскида овог Уговора, као и</w:t>
      </w:r>
      <w:r w:rsidRPr="001C2B00">
        <w:rPr>
          <w:rFonts w:ascii="Arial" w:hAnsi="Arial" w:cs="Arial"/>
          <w:bCs/>
          <w:sz w:val="22"/>
          <w:szCs w:val="22"/>
        </w:rPr>
        <w:t xml:space="preserve"> да ће се н</w:t>
      </w:r>
      <w:r w:rsidRPr="001C2B00">
        <w:rPr>
          <w:rFonts w:ascii="Arial" w:hAnsi="Arial" w:cs="Arial"/>
          <w:sz w:val="22"/>
          <w:szCs w:val="22"/>
          <w:lang w:val="ru-RU"/>
        </w:rPr>
        <w:t xml:space="preserve">а сва питања, која нису регулисана овим </w:t>
      </w:r>
      <w:r w:rsidRPr="001C2B00">
        <w:rPr>
          <w:rFonts w:ascii="Arial" w:hAnsi="Arial" w:cs="Arial"/>
          <w:sz w:val="22"/>
          <w:szCs w:val="22"/>
        </w:rPr>
        <w:t>У</w:t>
      </w:r>
      <w:r w:rsidRPr="001C2B00">
        <w:rPr>
          <w:rFonts w:ascii="Arial" w:hAnsi="Arial" w:cs="Arial"/>
          <w:sz w:val="22"/>
          <w:szCs w:val="22"/>
          <w:lang w:val="ru-RU"/>
        </w:rPr>
        <w:t xml:space="preserve">говором, примењивати одредбе Закона о облигационим односима </w:t>
      </w:r>
      <w:r w:rsidRPr="001C2B00">
        <w:rPr>
          <w:rFonts w:ascii="Arial" w:hAnsi="Arial" w:cs="Arial"/>
          <w:sz w:val="22"/>
          <w:szCs w:val="22"/>
        </w:rPr>
        <w:t xml:space="preserve">и  Закона о јавним набавкама. </w:t>
      </w:r>
    </w:p>
    <w:p w:rsidR="00A31507" w:rsidRPr="001C2B00" w:rsidRDefault="00A31507" w:rsidP="00A31507">
      <w:pPr>
        <w:pStyle w:val="BodyTextIndent"/>
        <w:jc w:val="both"/>
        <w:rPr>
          <w:rFonts w:ascii="Arial" w:hAnsi="Arial" w:cs="Arial"/>
          <w:sz w:val="22"/>
          <w:szCs w:val="22"/>
        </w:rPr>
      </w:pPr>
      <w:r w:rsidRPr="001C2B00">
        <w:rPr>
          <w:rFonts w:ascii="Arial" w:eastAsia="Arial" w:hAnsi="Arial" w:cs="Arial"/>
          <w:sz w:val="22"/>
          <w:szCs w:val="22"/>
          <w:lang w:val="ru-RU"/>
        </w:rPr>
        <w:t xml:space="preserve"> </w:t>
      </w:r>
      <w:r w:rsidRPr="001C2B00">
        <w:rPr>
          <w:rFonts w:ascii="Arial" w:hAnsi="Arial" w:cs="Arial"/>
          <w:sz w:val="22"/>
          <w:szCs w:val="22"/>
          <w:lang w:val="ru-RU"/>
        </w:rPr>
        <w:t>За решавање спорова из односа заснованих овим Уговором уговорне стране утврђују надлежност Привредног суда у Новом Саду.</w:t>
      </w:r>
    </w:p>
    <w:p w:rsidR="00A31507" w:rsidRPr="00F82C9A" w:rsidRDefault="00A31507" w:rsidP="00A31507">
      <w:pPr>
        <w:pStyle w:val="BodyTextIndent"/>
        <w:jc w:val="both"/>
        <w:rPr>
          <w:rFonts w:ascii="Arial" w:hAnsi="Arial" w:cs="Arial"/>
          <w:sz w:val="22"/>
          <w:szCs w:val="22"/>
        </w:rPr>
      </w:pPr>
      <w:r w:rsidRPr="001C2B00">
        <w:rPr>
          <w:rFonts w:ascii="Arial" w:hAnsi="Arial" w:cs="Arial"/>
          <w:sz w:val="22"/>
          <w:szCs w:val="22"/>
          <w:lang w:val="ru-RU"/>
        </w:rPr>
        <w:lastRenderedPageBreak/>
        <w:t>Уговорне стране су дужне да једна другу обавештавају о свакој промени која може бити важна за реализацију Уговора. Сва обавештења једне уговорне стране дата другој уговорној страни, а која су у вези са овим Уговором, од дана закључења овог Уговора биће достављана у писаној форми – писмом или путем електронске п</w:t>
      </w:r>
      <w:r w:rsidRPr="00F82C9A">
        <w:rPr>
          <w:rFonts w:ascii="Arial" w:hAnsi="Arial" w:cs="Arial"/>
          <w:sz w:val="22"/>
          <w:szCs w:val="22"/>
          <w:lang w:val="ru-RU"/>
        </w:rPr>
        <w:t xml:space="preserve">оште. </w:t>
      </w:r>
    </w:p>
    <w:p w:rsidR="00A31507" w:rsidRPr="00F82C9A" w:rsidRDefault="00A31507" w:rsidP="00A31507">
      <w:pPr>
        <w:tabs>
          <w:tab w:val="left" w:pos="0"/>
          <w:tab w:val="left" w:pos="567"/>
        </w:tabs>
        <w:ind w:right="168"/>
        <w:jc w:val="center"/>
        <w:rPr>
          <w:rFonts w:ascii="Arial" w:hAnsi="Arial" w:cs="Arial"/>
          <w:b/>
          <w:bCs/>
          <w:sz w:val="22"/>
          <w:szCs w:val="22"/>
        </w:rPr>
      </w:pPr>
    </w:p>
    <w:p w:rsidR="00A31507" w:rsidRPr="00985CC5" w:rsidRDefault="00A31507" w:rsidP="00A31507">
      <w:pPr>
        <w:tabs>
          <w:tab w:val="left" w:pos="0"/>
          <w:tab w:val="left" w:pos="567"/>
        </w:tabs>
        <w:ind w:right="168"/>
        <w:jc w:val="center"/>
        <w:rPr>
          <w:rFonts w:ascii="Arial" w:hAnsi="Arial" w:cs="Arial"/>
          <w:bCs/>
          <w:sz w:val="22"/>
          <w:szCs w:val="22"/>
        </w:rPr>
      </w:pPr>
      <w:r w:rsidRPr="00F82C9A">
        <w:rPr>
          <w:rFonts w:ascii="Arial" w:hAnsi="Arial" w:cs="Arial"/>
          <w:bCs/>
          <w:sz w:val="22"/>
          <w:szCs w:val="22"/>
        </w:rPr>
        <w:t>Члан 2</w:t>
      </w:r>
      <w:r>
        <w:rPr>
          <w:rFonts w:ascii="Arial" w:hAnsi="Arial" w:cs="Arial"/>
          <w:bCs/>
          <w:sz w:val="22"/>
          <w:szCs w:val="22"/>
        </w:rPr>
        <w:t>5.</w:t>
      </w:r>
    </w:p>
    <w:p w:rsidR="00A31507" w:rsidRDefault="00A31507" w:rsidP="00A31507">
      <w:pPr>
        <w:tabs>
          <w:tab w:val="left" w:pos="0"/>
          <w:tab w:val="left" w:pos="567"/>
        </w:tabs>
        <w:ind w:right="168"/>
        <w:jc w:val="both"/>
        <w:rPr>
          <w:rFonts w:ascii="Arial" w:hAnsi="Arial" w:cs="Arial"/>
          <w:bCs/>
          <w:sz w:val="22"/>
          <w:szCs w:val="22"/>
          <w:lang w:val="ru-RU"/>
        </w:rPr>
      </w:pPr>
      <w:r w:rsidRPr="00F82C9A">
        <w:rPr>
          <w:rFonts w:ascii="Arial" w:hAnsi="Arial" w:cs="Arial"/>
          <w:bCs/>
          <w:sz w:val="22"/>
          <w:szCs w:val="22"/>
          <w:lang w:val="ru-RU"/>
        </w:rPr>
        <w:tab/>
      </w:r>
      <w:r w:rsidRPr="00F82C9A">
        <w:rPr>
          <w:rFonts w:ascii="Arial" w:hAnsi="Arial" w:cs="Arial"/>
          <w:bCs/>
          <w:sz w:val="22"/>
          <w:szCs w:val="22"/>
          <w:lang w:val="ru-RU"/>
        </w:rPr>
        <w:tab/>
      </w:r>
      <w:r>
        <w:rPr>
          <w:rFonts w:ascii="Arial" w:hAnsi="Arial" w:cs="Arial"/>
          <w:bCs/>
          <w:sz w:val="22"/>
          <w:szCs w:val="22"/>
          <w:lang w:val="ru-RU"/>
        </w:rPr>
        <w:t>Уговор се закључује на одређено време, и важи до завршетка свих радова који су предмет ове набавке.</w:t>
      </w:r>
    </w:p>
    <w:p w:rsidR="00A31507" w:rsidRPr="00F82C9A" w:rsidRDefault="00A31507" w:rsidP="00A31507">
      <w:pPr>
        <w:tabs>
          <w:tab w:val="left" w:pos="0"/>
          <w:tab w:val="left" w:pos="567"/>
        </w:tabs>
        <w:ind w:right="168"/>
        <w:jc w:val="both"/>
        <w:rPr>
          <w:rFonts w:ascii="Arial" w:hAnsi="Arial" w:cs="Arial"/>
          <w:sz w:val="22"/>
          <w:szCs w:val="22"/>
        </w:rPr>
      </w:pPr>
      <w:r>
        <w:rPr>
          <w:rFonts w:ascii="Arial" w:hAnsi="Arial" w:cs="Arial"/>
          <w:bCs/>
          <w:sz w:val="22"/>
          <w:szCs w:val="22"/>
          <w:lang w:val="ru-RU"/>
        </w:rPr>
        <w:tab/>
        <w:t xml:space="preserve"> </w:t>
      </w:r>
      <w:r w:rsidRPr="00F82C9A">
        <w:rPr>
          <w:rFonts w:ascii="Arial" w:hAnsi="Arial" w:cs="Arial"/>
          <w:bCs/>
          <w:sz w:val="22"/>
          <w:szCs w:val="22"/>
          <w:lang w:val="ru-RU"/>
        </w:rPr>
        <w:t>Уговор се сматра закљученим оног дана када га потпишу обе уговорне стране.</w:t>
      </w:r>
    </w:p>
    <w:p w:rsidR="00A31507" w:rsidRPr="00F82C9A" w:rsidRDefault="00A31507" w:rsidP="00A31507">
      <w:pPr>
        <w:ind w:right="2" w:firstLine="708"/>
        <w:jc w:val="both"/>
        <w:rPr>
          <w:rFonts w:ascii="Arial" w:hAnsi="Arial" w:cs="Arial"/>
          <w:sz w:val="22"/>
          <w:szCs w:val="22"/>
        </w:rPr>
      </w:pPr>
      <w:r w:rsidRPr="00F82C9A">
        <w:rPr>
          <w:rFonts w:ascii="Arial" w:hAnsi="Arial" w:cs="Arial"/>
          <w:bCs/>
          <w:sz w:val="22"/>
          <w:szCs w:val="22"/>
          <w:lang w:val="ru-RU"/>
        </w:rPr>
        <w:t xml:space="preserve">Овај Уговор је закључен и потписан од стране овлашћених представника уговорних страна у </w:t>
      </w:r>
      <w:r>
        <w:rPr>
          <w:rFonts w:ascii="Arial" w:hAnsi="Arial" w:cs="Arial"/>
          <w:bCs/>
          <w:sz w:val="22"/>
          <w:szCs w:val="22"/>
          <w:lang w:val="ru-RU"/>
        </w:rPr>
        <w:t>6</w:t>
      </w:r>
      <w:r w:rsidRPr="00F82C9A">
        <w:rPr>
          <w:rFonts w:ascii="Arial" w:hAnsi="Arial" w:cs="Arial"/>
          <w:bCs/>
          <w:sz w:val="22"/>
          <w:szCs w:val="22"/>
          <w:lang w:val="ru-RU"/>
        </w:rPr>
        <w:t xml:space="preserve"> истоветн</w:t>
      </w:r>
      <w:r>
        <w:rPr>
          <w:rFonts w:ascii="Arial" w:hAnsi="Arial" w:cs="Arial"/>
          <w:bCs/>
          <w:sz w:val="22"/>
          <w:szCs w:val="22"/>
          <w:lang w:val="ru-RU"/>
        </w:rPr>
        <w:t>их</w:t>
      </w:r>
      <w:r w:rsidRPr="00F82C9A">
        <w:rPr>
          <w:rFonts w:ascii="Arial" w:hAnsi="Arial" w:cs="Arial"/>
          <w:bCs/>
          <w:sz w:val="22"/>
          <w:szCs w:val="22"/>
          <w:lang w:val="ru-RU"/>
        </w:rPr>
        <w:t xml:space="preserve"> пример</w:t>
      </w:r>
      <w:r>
        <w:rPr>
          <w:rFonts w:ascii="Arial" w:hAnsi="Arial" w:cs="Arial"/>
          <w:bCs/>
          <w:sz w:val="22"/>
          <w:szCs w:val="22"/>
          <w:lang w:val="ru-RU"/>
        </w:rPr>
        <w:t>а</w:t>
      </w:r>
      <w:r w:rsidRPr="00F82C9A">
        <w:rPr>
          <w:rFonts w:ascii="Arial" w:hAnsi="Arial" w:cs="Arial"/>
          <w:bCs/>
          <w:sz w:val="22"/>
          <w:szCs w:val="22"/>
          <w:lang w:val="ru-RU"/>
        </w:rPr>
        <w:t>ка</w:t>
      </w:r>
      <w:r>
        <w:rPr>
          <w:rFonts w:ascii="Arial" w:hAnsi="Arial" w:cs="Arial"/>
          <w:bCs/>
          <w:sz w:val="22"/>
          <w:szCs w:val="22"/>
          <w:lang w:val="ru-RU"/>
        </w:rPr>
        <w:t>,</w:t>
      </w:r>
      <w:r w:rsidRPr="00F82C9A">
        <w:rPr>
          <w:rFonts w:ascii="Arial" w:hAnsi="Arial" w:cs="Arial"/>
          <w:bCs/>
          <w:sz w:val="22"/>
          <w:szCs w:val="22"/>
          <w:lang w:val="ru-RU"/>
        </w:rPr>
        <w:t xml:space="preserve"> </w:t>
      </w:r>
      <w:r w:rsidRPr="00F82C9A">
        <w:rPr>
          <w:rFonts w:ascii="Arial" w:hAnsi="Arial" w:cs="Arial"/>
          <w:sz w:val="22"/>
          <w:szCs w:val="22"/>
        </w:rPr>
        <w:t>од којих</w:t>
      </w:r>
      <w:r>
        <w:rPr>
          <w:rFonts w:ascii="Arial" w:hAnsi="Arial" w:cs="Arial"/>
          <w:sz w:val="22"/>
          <w:szCs w:val="22"/>
        </w:rPr>
        <w:t xml:space="preserve"> свака уговорна страна задржава по 3 примерка.</w:t>
      </w:r>
    </w:p>
    <w:p w:rsidR="00A31507" w:rsidRPr="00623F02" w:rsidRDefault="00A31507" w:rsidP="00A31507">
      <w:pPr>
        <w:tabs>
          <w:tab w:val="left" w:pos="0"/>
          <w:tab w:val="left" w:pos="567"/>
        </w:tabs>
        <w:ind w:right="168"/>
        <w:rPr>
          <w:rFonts w:ascii="Arial" w:hAnsi="Arial" w:cs="Arial"/>
          <w:sz w:val="22"/>
          <w:szCs w:val="22"/>
        </w:rPr>
      </w:pPr>
    </w:p>
    <w:p w:rsidR="00A31507" w:rsidRDefault="00A31507" w:rsidP="00A31507">
      <w:pPr>
        <w:tabs>
          <w:tab w:val="left" w:pos="0"/>
          <w:tab w:val="left" w:pos="567"/>
        </w:tabs>
        <w:ind w:right="168"/>
        <w:rPr>
          <w:rFonts w:ascii="Arial" w:hAnsi="Arial" w:cs="Arial"/>
          <w:sz w:val="22"/>
          <w:szCs w:val="22"/>
        </w:rPr>
      </w:pPr>
    </w:p>
    <w:p w:rsidR="00A31507" w:rsidRDefault="00A31507" w:rsidP="00A31507">
      <w:pPr>
        <w:tabs>
          <w:tab w:val="left" w:pos="0"/>
          <w:tab w:val="left" w:pos="567"/>
        </w:tabs>
        <w:ind w:right="168"/>
        <w:rPr>
          <w:rFonts w:ascii="Arial" w:hAnsi="Arial" w:cs="Arial"/>
          <w:sz w:val="22"/>
          <w:szCs w:val="22"/>
        </w:rPr>
      </w:pPr>
    </w:p>
    <w:p w:rsidR="00A31507" w:rsidRDefault="00A31507" w:rsidP="00A31507">
      <w:pPr>
        <w:tabs>
          <w:tab w:val="left" w:pos="0"/>
          <w:tab w:val="left" w:pos="567"/>
        </w:tabs>
        <w:ind w:right="168"/>
        <w:rPr>
          <w:rFonts w:ascii="Arial" w:hAnsi="Arial" w:cs="Arial"/>
          <w:sz w:val="22"/>
          <w:szCs w:val="22"/>
        </w:rPr>
      </w:pPr>
    </w:p>
    <w:p w:rsidR="00A31507" w:rsidRPr="00F82C9A" w:rsidRDefault="00A31507" w:rsidP="00A31507">
      <w:pPr>
        <w:tabs>
          <w:tab w:val="left" w:pos="0"/>
          <w:tab w:val="left" w:pos="567"/>
        </w:tabs>
        <w:ind w:right="15"/>
        <w:rPr>
          <w:rFonts w:ascii="Arial" w:hAnsi="Arial" w:cs="Arial"/>
          <w:sz w:val="22"/>
          <w:szCs w:val="22"/>
        </w:rPr>
      </w:pPr>
      <w:r w:rsidRPr="00F82C9A">
        <w:rPr>
          <w:rFonts w:ascii="Arial" w:hAnsi="Arial" w:cs="Arial"/>
          <w:sz w:val="22"/>
          <w:szCs w:val="22"/>
        </w:rPr>
        <w:tab/>
      </w:r>
      <w:r w:rsidRPr="00F82C9A">
        <w:rPr>
          <w:rFonts w:ascii="Arial" w:hAnsi="Arial" w:cs="Arial"/>
          <w:sz w:val="22"/>
          <w:szCs w:val="22"/>
          <w:lang w:val="ru-RU"/>
        </w:rPr>
        <w:t>О</w:t>
      </w:r>
      <w:r w:rsidRPr="00F82C9A">
        <w:rPr>
          <w:rFonts w:ascii="Arial" w:hAnsi="Arial" w:cs="Arial"/>
          <w:sz w:val="22"/>
          <w:szCs w:val="22"/>
        </w:rPr>
        <w:t>ДАБРАНИ ПОНУЂАЧ</w:t>
      </w:r>
      <w:r w:rsidRPr="00F82C9A">
        <w:rPr>
          <w:rFonts w:ascii="Arial" w:hAnsi="Arial" w:cs="Arial"/>
          <w:sz w:val="22"/>
          <w:szCs w:val="22"/>
          <w:lang w:val="ru-RU"/>
        </w:rPr>
        <w:t xml:space="preserve"> </w:t>
      </w:r>
      <w:r w:rsidRPr="00F82C9A">
        <w:rPr>
          <w:rFonts w:ascii="Arial" w:hAnsi="Arial" w:cs="Arial"/>
          <w:sz w:val="22"/>
          <w:szCs w:val="22"/>
        </w:rPr>
        <w:t xml:space="preserve">                                                     </w:t>
      </w:r>
      <w:r>
        <w:rPr>
          <w:rFonts w:ascii="Arial" w:hAnsi="Arial" w:cs="Arial"/>
          <w:sz w:val="22"/>
          <w:szCs w:val="22"/>
        </w:rPr>
        <w:t xml:space="preserve">   </w:t>
      </w:r>
      <w:r w:rsidRPr="00F82C9A">
        <w:rPr>
          <w:rFonts w:ascii="Arial" w:hAnsi="Arial" w:cs="Arial"/>
          <w:sz w:val="22"/>
          <w:szCs w:val="22"/>
        </w:rPr>
        <w:t xml:space="preserve">   НАРУЧИЛАЦ </w:t>
      </w:r>
    </w:p>
    <w:p w:rsidR="00A31507" w:rsidRPr="00F82C9A" w:rsidRDefault="00A31507" w:rsidP="00A31507">
      <w:pPr>
        <w:tabs>
          <w:tab w:val="left" w:pos="0"/>
          <w:tab w:val="left" w:pos="567"/>
        </w:tabs>
        <w:ind w:right="15"/>
        <w:rPr>
          <w:rFonts w:ascii="Arial" w:hAnsi="Arial" w:cs="Arial"/>
          <w:sz w:val="22"/>
          <w:szCs w:val="22"/>
        </w:rPr>
      </w:pPr>
    </w:p>
    <w:p w:rsidR="00A31507" w:rsidRPr="00603EEE" w:rsidRDefault="00A31507" w:rsidP="00A31507">
      <w:pPr>
        <w:tabs>
          <w:tab w:val="left" w:pos="0"/>
          <w:tab w:val="left" w:pos="567"/>
        </w:tabs>
        <w:ind w:right="15"/>
        <w:rPr>
          <w:rFonts w:ascii="Arial" w:hAnsi="Arial" w:cs="Arial"/>
          <w:sz w:val="22"/>
          <w:szCs w:val="22"/>
        </w:rPr>
      </w:pPr>
      <w:r w:rsidRPr="00F82C9A">
        <w:rPr>
          <w:rFonts w:ascii="Arial" w:hAnsi="Arial" w:cs="Arial"/>
          <w:sz w:val="22"/>
          <w:szCs w:val="22"/>
        </w:rPr>
        <w:t>___________________________</w:t>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t xml:space="preserve">________________________ </w:t>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r>
      <w:r w:rsidRPr="00F82C9A">
        <w:rPr>
          <w:rFonts w:ascii="Arial" w:hAnsi="Arial" w:cs="Arial"/>
          <w:sz w:val="22"/>
          <w:szCs w:val="22"/>
        </w:rPr>
        <w:tab/>
        <w:t>Рајка Појужина</w:t>
      </w:r>
      <w:r w:rsidRPr="00603EEE">
        <w:rPr>
          <w:rFonts w:ascii="Arial" w:hAnsi="Arial" w:cs="Arial"/>
          <w:sz w:val="22"/>
          <w:szCs w:val="22"/>
        </w:rPr>
        <w:t>,</w:t>
      </w:r>
      <w:r>
        <w:rPr>
          <w:rFonts w:ascii="Arial" w:hAnsi="Arial" w:cs="Arial"/>
          <w:sz w:val="22"/>
          <w:szCs w:val="22"/>
        </w:rPr>
        <w:t xml:space="preserve"> </w:t>
      </w:r>
      <w:r w:rsidRPr="00603EEE">
        <w:rPr>
          <w:rFonts w:ascii="Arial" w:hAnsi="Arial" w:cs="Arial"/>
          <w:sz w:val="22"/>
          <w:szCs w:val="22"/>
        </w:rPr>
        <w:t>дипл.правник</w:t>
      </w:r>
    </w:p>
    <w:p w:rsidR="00556147" w:rsidRPr="00664BBB" w:rsidRDefault="00556147" w:rsidP="00664BBB">
      <w:pPr>
        <w:pStyle w:val="NoSpacing"/>
        <w:rPr>
          <w:rFonts w:ascii="Arial" w:hAnsi="Arial" w:cs="Arial"/>
          <w:b/>
          <w:i/>
        </w:rPr>
      </w:pPr>
    </w:p>
    <w:p w:rsidR="00844E46" w:rsidRPr="00664BBB" w:rsidRDefault="00844E46" w:rsidP="00664BBB">
      <w:pPr>
        <w:pStyle w:val="NoSpacing"/>
        <w:rPr>
          <w:rFonts w:ascii="Arial" w:hAnsi="Arial" w:cs="Arial"/>
          <w:b/>
          <w:i/>
        </w:rPr>
      </w:pPr>
    </w:p>
    <w:p w:rsidR="00C87478" w:rsidRPr="000A5349" w:rsidRDefault="00C87478" w:rsidP="00664BBB">
      <w:pPr>
        <w:pStyle w:val="NoSpacing"/>
        <w:rPr>
          <w:rFonts w:ascii="Arial" w:hAnsi="Arial" w:cs="Arial"/>
          <w:b/>
          <w:i/>
        </w:rPr>
      </w:pPr>
    </w:p>
    <w:p w:rsidR="00C87478" w:rsidRDefault="00C87478"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2901C5" w:rsidRDefault="002901C5" w:rsidP="00664BBB">
      <w:pPr>
        <w:pStyle w:val="NoSpacing"/>
        <w:rPr>
          <w:rFonts w:ascii="Arial" w:hAnsi="Arial" w:cs="Arial"/>
          <w:b/>
          <w:i/>
        </w:rPr>
      </w:pPr>
    </w:p>
    <w:p w:rsidR="002901C5" w:rsidRDefault="002901C5" w:rsidP="00664BBB">
      <w:pPr>
        <w:pStyle w:val="NoSpacing"/>
        <w:rPr>
          <w:rFonts w:ascii="Arial" w:hAnsi="Arial" w:cs="Arial"/>
          <w:b/>
          <w:i/>
        </w:rPr>
      </w:pPr>
    </w:p>
    <w:p w:rsidR="00A31507" w:rsidRDefault="00A31507" w:rsidP="00664BBB">
      <w:pPr>
        <w:pStyle w:val="NoSpacing"/>
        <w:rPr>
          <w:rFonts w:ascii="Arial" w:hAnsi="Arial" w:cs="Arial"/>
          <w:b/>
          <w:i/>
        </w:rPr>
      </w:pPr>
    </w:p>
    <w:p w:rsidR="00A31507" w:rsidRDefault="00A31507" w:rsidP="00664BBB">
      <w:pPr>
        <w:pStyle w:val="NoSpacing"/>
        <w:rPr>
          <w:rFonts w:ascii="Arial" w:hAnsi="Arial" w:cs="Arial"/>
          <w:b/>
          <w:i/>
        </w:rPr>
      </w:pPr>
    </w:p>
    <w:p w:rsidR="00A31507" w:rsidRPr="00A31507" w:rsidRDefault="00A31507" w:rsidP="00664BBB">
      <w:pPr>
        <w:pStyle w:val="NoSpacing"/>
        <w:rPr>
          <w:rFonts w:ascii="Arial" w:hAnsi="Arial" w:cs="Arial"/>
          <w:b/>
          <w:i/>
        </w:rPr>
      </w:pPr>
    </w:p>
    <w:p w:rsidR="00186887" w:rsidRPr="00AC08EC" w:rsidRDefault="00186887" w:rsidP="00664BBB">
      <w:pPr>
        <w:pStyle w:val="NoSpacing"/>
        <w:rPr>
          <w:rFonts w:ascii="Arial" w:hAnsi="Arial" w:cs="Arial"/>
          <w:b/>
          <w:i/>
        </w:rPr>
      </w:pPr>
    </w:p>
    <w:p w:rsidR="00A22E2B" w:rsidRPr="00664BBB" w:rsidRDefault="00A22E2B" w:rsidP="000B41C9">
      <w:pPr>
        <w:pStyle w:val="NoSpacing"/>
        <w:rPr>
          <w:rFonts w:ascii="Arial" w:hAnsi="Arial" w:cs="Arial"/>
          <w:b/>
          <w:i/>
        </w:rPr>
      </w:pPr>
    </w:p>
    <w:p w:rsidR="00844170" w:rsidRPr="00664BBB" w:rsidRDefault="000B41C9" w:rsidP="00664BBB">
      <w:pPr>
        <w:pStyle w:val="NoSpacing"/>
        <w:rPr>
          <w:rFonts w:ascii="Arial" w:hAnsi="Arial" w:cs="Arial"/>
          <w:b/>
          <w:i/>
        </w:rPr>
      </w:pPr>
      <w:r>
        <w:rPr>
          <w:rFonts w:ascii="Arial" w:hAnsi="Arial" w:cs="Arial"/>
          <w:b/>
          <w:i/>
        </w:rPr>
        <w:lastRenderedPageBreak/>
        <w:t xml:space="preserve">                                                                                                                                </w:t>
      </w:r>
      <w:r w:rsidR="00844170" w:rsidRPr="00664BBB">
        <w:rPr>
          <w:rFonts w:ascii="Arial" w:hAnsi="Arial" w:cs="Arial"/>
          <w:b/>
          <w:i/>
        </w:rPr>
        <w:t>Образац бр.3.</w:t>
      </w: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664BBB" w:rsidRDefault="00844170" w:rsidP="00664BBB">
      <w:pPr>
        <w:pStyle w:val="NoSpacing"/>
        <w:rPr>
          <w:rFonts w:ascii="Arial" w:hAnsi="Arial" w:cs="Arial"/>
          <w:i/>
        </w:rPr>
      </w:pPr>
    </w:p>
    <w:p w:rsidR="00844170" w:rsidRPr="000B41C9" w:rsidRDefault="00844170" w:rsidP="000B41C9">
      <w:pPr>
        <w:pStyle w:val="NoSpacing"/>
        <w:jc w:val="center"/>
        <w:rPr>
          <w:rFonts w:ascii="Arial" w:hAnsi="Arial" w:cs="Arial"/>
          <w:b/>
          <w:sz w:val="28"/>
          <w:szCs w:val="28"/>
        </w:rPr>
      </w:pPr>
      <w:r w:rsidRPr="000B41C9">
        <w:rPr>
          <w:rFonts w:ascii="Arial" w:hAnsi="Arial" w:cs="Arial"/>
          <w:b/>
          <w:sz w:val="28"/>
          <w:szCs w:val="28"/>
        </w:rPr>
        <w:t>СПЕЦИФИКАЦИЈА РАДОВА И</w:t>
      </w:r>
    </w:p>
    <w:p w:rsidR="00844170" w:rsidRPr="000B41C9" w:rsidRDefault="00844170" w:rsidP="000B41C9">
      <w:pPr>
        <w:pStyle w:val="NoSpacing"/>
        <w:jc w:val="center"/>
        <w:rPr>
          <w:rFonts w:ascii="Arial" w:hAnsi="Arial" w:cs="Arial"/>
          <w:b/>
          <w:sz w:val="28"/>
          <w:szCs w:val="28"/>
        </w:rPr>
      </w:pPr>
    </w:p>
    <w:p w:rsidR="00844170" w:rsidRPr="000B41C9" w:rsidRDefault="00844170" w:rsidP="000B41C9">
      <w:pPr>
        <w:pStyle w:val="NoSpacing"/>
        <w:jc w:val="center"/>
        <w:rPr>
          <w:rFonts w:ascii="Arial" w:hAnsi="Arial" w:cs="Arial"/>
          <w:b/>
          <w:sz w:val="28"/>
          <w:szCs w:val="28"/>
        </w:rPr>
      </w:pPr>
      <w:r w:rsidRPr="000B41C9">
        <w:rPr>
          <w:rFonts w:ascii="Arial" w:hAnsi="Arial" w:cs="Arial"/>
          <w:b/>
          <w:sz w:val="28"/>
          <w:szCs w:val="28"/>
        </w:rPr>
        <w:t>ОБРАЗАЦ СТРУКТУРЕ ЦЕНЕ</w:t>
      </w:r>
    </w:p>
    <w:p w:rsidR="00844170" w:rsidRPr="000B41C9" w:rsidRDefault="00844170" w:rsidP="000B41C9">
      <w:pPr>
        <w:pStyle w:val="NoSpacing"/>
        <w:jc w:val="center"/>
        <w:rPr>
          <w:rFonts w:ascii="Arial" w:hAnsi="Arial" w:cs="Arial"/>
          <w:b/>
          <w:sz w:val="28"/>
          <w:szCs w:val="28"/>
        </w:rPr>
      </w:pPr>
    </w:p>
    <w:p w:rsidR="00844170" w:rsidRPr="000B41C9" w:rsidRDefault="00844170" w:rsidP="000B41C9">
      <w:pPr>
        <w:pStyle w:val="NoSpacing"/>
        <w:jc w:val="center"/>
        <w:rPr>
          <w:rFonts w:ascii="Arial" w:hAnsi="Arial" w:cs="Arial"/>
          <w:b/>
          <w:sz w:val="28"/>
          <w:szCs w:val="28"/>
        </w:rPr>
      </w:pPr>
      <w:r w:rsidRPr="000B41C9">
        <w:rPr>
          <w:rFonts w:ascii="Arial" w:hAnsi="Arial" w:cs="Arial"/>
          <w:b/>
          <w:sz w:val="28"/>
          <w:szCs w:val="28"/>
        </w:rPr>
        <w:t>СА УПУТСТВОМ КАКО ДА СЕ ПОПУНИ</w:t>
      </w:r>
    </w:p>
    <w:p w:rsidR="00844170" w:rsidRPr="000B41C9" w:rsidRDefault="00844170" w:rsidP="000B41C9">
      <w:pPr>
        <w:pStyle w:val="NoSpacing"/>
        <w:jc w:val="center"/>
        <w:rPr>
          <w:rFonts w:ascii="Arial" w:hAnsi="Arial" w:cs="Arial"/>
          <w:b/>
          <w:sz w:val="28"/>
          <w:szCs w:val="28"/>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0C782E" w:rsidRPr="00664BBB" w:rsidRDefault="000C782E" w:rsidP="00664BBB">
      <w:pPr>
        <w:pStyle w:val="NoSpacing"/>
        <w:rPr>
          <w:rFonts w:ascii="Arial" w:hAnsi="Arial" w:cs="Arial"/>
        </w:rPr>
      </w:pPr>
    </w:p>
    <w:p w:rsidR="000C782E" w:rsidRPr="00664BBB" w:rsidRDefault="000C782E"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844170" w:rsidRPr="00664BBB" w:rsidRDefault="00844170" w:rsidP="00664BBB">
      <w:pPr>
        <w:pStyle w:val="NoSpacing"/>
        <w:rPr>
          <w:rFonts w:ascii="Arial" w:hAnsi="Arial" w:cs="Arial"/>
        </w:rPr>
      </w:pPr>
    </w:p>
    <w:p w:rsidR="00186887" w:rsidRDefault="00186887" w:rsidP="00664BBB">
      <w:pPr>
        <w:pStyle w:val="NoSpacing"/>
        <w:rPr>
          <w:rFonts w:ascii="Arial" w:hAnsi="Arial" w:cs="Arial"/>
        </w:rPr>
      </w:pPr>
    </w:p>
    <w:p w:rsidR="00AC08EC" w:rsidRDefault="00AC08EC" w:rsidP="00664BBB">
      <w:pPr>
        <w:pStyle w:val="NoSpacing"/>
        <w:rPr>
          <w:rFonts w:ascii="Arial" w:hAnsi="Arial" w:cs="Arial"/>
        </w:rPr>
      </w:pPr>
    </w:p>
    <w:p w:rsidR="00AC08EC" w:rsidRDefault="00AC08EC" w:rsidP="00664BBB">
      <w:pPr>
        <w:pStyle w:val="NoSpacing"/>
        <w:rPr>
          <w:rFonts w:ascii="Arial" w:hAnsi="Arial" w:cs="Arial"/>
        </w:rPr>
      </w:pPr>
    </w:p>
    <w:p w:rsidR="00AC08EC" w:rsidRDefault="00AC08EC" w:rsidP="00664BBB">
      <w:pPr>
        <w:pStyle w:val="NoSpacing"/>
        <w:rPr>
          <w:rFonts w:ascii="Arial" w:hAnsi="Arial" w:cs="Arial"/>
        </w:rPr>
      </w:pPr>
    </w:p>
    <w:p w:rsidR="00AC08EC" w:rsidRDefault="00AC08EC" w:rsidP="00664BBB">
      <w:pPr>
        <w:pStyle w:val="NoSpacing"/>
        <w:rPr>
          <w:rFonts w:ascii="Arial" w:hAnsi="Arial" w:cs="Arial"/>
        </w:rPr>
      </w:pPr>
    </w:p>
    <w:p w:rsidR="00AC08EC" w:rsidRDefault="00AC08EC" w:rsidP="00664BBB">
      <w:pPr>
        <w:pStyle w:val="NoSpacing"/>
        <w:rPr>
          <w:rFonts w:ascii="Arial" w:hAnsi="Arial" w:cs="Arial"/>
        </w:rPr>
      </w:pPr>
    </w:p>
    <w:p w:rsidR="00AC08EC" w:rsidRPr="00AC08EC" w:rsidRDefault="00AC08EC" w:rsidP="00664BBB">
      <w:pPr>
        <w:pStyle w:val="NoSpacing"/>
        <w:rPr>
          <w:rFonts w:ascii="Arial" w:hAnsi="Arial" w:cs="Arial"/>
        </w:rPr>
      </w:pPr>
    </w:p>
    <w:p w:rsidR="00186887" w:rsidRPr="00664BBB" w:rsidRDefault="00186887" w:rsidP="00664BBB">
      <w:pPr>
        <w:pStyle w:val="NoSpacing"/>
        <w:rPr>
          <w:rFonts w:ascii="Arial" w:hAnsi="Arial" w:cs="Arial"/>
        </w:rPr>
      </w:pPr>
    </w:p>
    <w:p w:rsidR="00186887" w:rsidRDefault="00186887" w:rsidP="00664BBB">
      <w:pPr>
        <w:pStyle w:val="NoSpacing"/>
        <w:rPr>
          <w:rFonts w:ascii="Arial" w:hAnsi="Arial" w:cs="Arial"/>
        </w:rPr>
      </w:pPr>
    </w:p>
    <w:p w:rsidR="00431A10" w:rsidRDefault="00431A10" w:rsidP="00664BBB">
      <w:pPr>
        <w:pStyle w:val="NoSpacing"/>
        <w:rPr>
          <w:rFonts w:ascii="Arial" w:hAnsi="Arial" w:cs="Arial"/>
        </w:rPr>
      </w:pPr>
    </w:p>
    <w:p w:rsidR="00431A10" w:rsidRDefault="00431A10" w:rsidP="00664BBB">
      <w:pPr>
        <w:pStyle w:val="NoSpacing"/>
        <w:rPr>
          <w:rFonts w:ascii="Arial" w:hAnsi="Arial" w:cs="Arial"/>
        </w:rPr>
      </w:pPr>
    </w:p>
    <w:p w:rsidR="00CA1CC6" w:rsidRDefault="00CA1CC6" w:rsidP="00664BBB">
      <w:pPr>
        <w:pStyle w:val="NoSpacing"/>
        <w:rPr>
          <w:rFonts w:ascii="Arial" w:hAnsi="Arial" w:cs="Arial"/>
        </w:rPr>
      </w:pPr>
    </w:p>
    <w:p w:rsidR="00CA1CC6" w:rsidRPr="00CA1CC6" w:rsidRDefault="00CA1CC6" w:rsidP="00664BBB">
      <w:pPr>
        <w:pStyle w:val="NoSpacing"/>
        <w:rPr>
          <w:rFonts w:ascii="Arial" w:hAnsi="Arial" w:cs="Arial"/>
        </w:rPr>
      </w:pPr>
    </w:p>
    <w:p w:rsidR="000A5349" w:rsidRDefault="000A5349" w:rsidP="00664BBB">
      <w:pPr>
        <w:pStyle w:val="NoSpacing"/>
        <w:rPr>
          <w:rFonts w:ascii="Arial" w:hAnsi="Arial" w:cs="Arial"/>
        </w:rPr>
      </w:pPr>
    </w:p>
    <w:p w:rsidR="000A5349" w:rsidRDefault="000A5349" w:rsidP="00664BBB">
      <w:pPr>
        <w:pStyle w:val="NoSpacing"/>
        <w:rPr>
          <w:rFonts w:ascii="Arial" w:hAnsi="Arial" w:cs="Arial"/>
        </w:rPr>
      </w:pPr>
    </w:p>
    <w:p w:rsidR="000A5349" w:rsidRDefault="000A5349" w:rsidP="00664BBB">
      <w:pPr>
        <w:pStyle w:val="NoSpacing"/>
        <w:rPr>
          <w:rFonts w:ascii="Arial" w:hAnsi="Arial" w:cs="Arial"/>
        </w:rPr>
      </w:pPr>
    </w:p>
    <w:tbl>
      <w:tblPr>
        <w:tblW w:w="0" w:type="auto"/>
        <w:tblLayout w:type="fixed"/>
        <w:tblCellMar>
          <w:left w:w="30" w:type="dxa"/>
          <w:right w:w="30" w:type="dxa"/>
        </w:tblCellMar>
        <w:tblLook w:val="0000"/>
      </w:tblPr>
      <w:tblGrid>
        <w:gridCol w:w="840"/>
        <w:gridCol w:w="810"/>
        <w:gridCol w:w="380"/>
        <w:gridCol w:w="1160"/>
        <w:gridCol w:w="1063"/>
        <w:gridCol w:w="907"/>
        <w:gridCol w:w="720"/>
        <w:gridCol w:w="1537"/>
        <w:gridCol w:w="1800"/>
      </w:tblGrid>
      <w:tr w:rsidR="00431A10" w:rsidTr="00700FFA">
        <w:trPr>
          <w:trHeight w:val="482"/>
        </w:trPr>
        <w:tc>
          <w:tcPr>
            <w:tcW w:w="840" w:type="dxa"/>
            <w:tcBorders>
              <w:top w:val="single" w:sz="12" w:space="0" w:color="000000"/>
              <w:left w:val="single" w:sz="12" w:space="0" w:color="000000"/>
              <w:bottom w:val="double" w:sz="6" w:space="0" w:color="000000"/>
              <w:right w:val="single" w:sz="4" w:space="0" w:color="auto"/>
            </w:tcBorders>
          </w:tcPr>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lastRenderedPageBreak/>
              <w:t>Бр.позиције</w:t>
            </w:r>
          </w:p>
        </w:tc>
        <w:tc>
          <w:tcPr>
            <w:tcW w:w="2350" w:type="dxa"/>
            <w:gridSpan w:val="3"/>
            <w:tcBorders>
              <w:top w:val="single" w:sz="12" w:space="0" w:color="000000"/>
              <w:left w:val="single" w:sz="4" w:space="0" w:color="auto"/>
              <w:bottom w:val="double" w:sz="6" w:space="0" w:color="000000"/>
              <w:right w:val="nil"/>
            </w:tcBorders>
          </w:tcPr>
          <w:p w:rsidR="00431A10" w:rsidRPr="00700FFA" w:rsidRDefault="00700FFA">
            <w:pPr>
              <w:autoSpaceDE w:val="0"/>
              <w:autoSpaceDN w:val="0"/>
              <w:adjustRightInd w:val="0"/>
              <w:rPr>
                <w:rFonts w:ascii="Arial" w:eastAsiaTheme="minorHAnsi" w:hAnsi="Arial" w:cs="Arial"/>
                <w:b/>
                <w:bCs/>
                <w:color w:val="000000"/>
              </w:rPr>
            </w:pPr>
            <w:r>
              <w:rPr>
                <w:rFonts w:ascii="Arial" w:eastAsiaTheme="minorHAnsi" w:hAnsi="Arial" w:cs="Arial"/>
                <w:b/>
                <w:bCs/>
                <w:color w:val="000000"/>
                <w:sz w:val="22"/>
                <w:szCs w:val="22"/>
              </w:rPr>
              <w:t xml:space="preserve">   </w:t>
            </w:r>
            <w:r w:rsidR="00431A10" w:rsidRPr="00700FFA">
              <w:rPr>
                <w:rFonts w:ascii="Arial" w:eastAsiaTheme="minorHAnsi" w:hAnsi="Arial" w:cs="Arial"/>
                <w:b/>
                <w:bCs/>
                <w:color w:val="000000"/>
                <w:sz w:val="22"/>
                <w:szCs w:val="22"/>
              </w:rPr>
              <w:t xml:space="preserve">ОПИС </w:t>
            </w:r>
            <w:r>
              <w:rPr>
                <w:rFonts w:ascii="Arial" w:eastAsiaTheme="minorHAnsi" w:hAnsi="Arial" w:cs="Arial"/>
                <w:b/>
                <w:bCs/>
                <w:color w:val="000000"/>
                <w:sz w:val="22"/>
                <w:szCs w:val="22"/>
              </w:rPr>
              <w:t xml:space="preserve">    </w:t>
            </w:r>
            <w:r w:rsidR="00431A10" w:rsidRPr="00700FFA">
              <w:rPr>
                <w:rFonts w:ascii="Arial" w:eastAsiaTheme="minorHAnsi" w:hAnsi="Arial" w:cs="Arial"/>
                <w:b/>
                <w:bCs/>
                <w:color w:val="000000"/>
                <w:sz w:val="22"/>
                <w:szCs w:val="22"/>
              </w:rPr>
              <w:t>ПОЗИЦИЈЕ</w:t>
            </w:r>
          </w:p>
        </w:tc>
        <w:tc>
          <w:tcPr>
            <w:tcW w:w="1063" w:type="dxa"/>
            <w:tcBorders>
              <w:top w:val="single" w:sz="12" w:space="0" w:color="000000"/>
              <w:left w:val="nil"/>
              <w:bottom w:val="double" w:sz="6" w:space="0" w:color="000000"/>
              <w:right w:val="single" w:sz="4" w:space="0" w:color="auto"/>
            </w:tcBorders>
          </w:tcPr>
          <w:p w:rsidR="00431A10" w:rsidRPr="00700FFA" w:rsidRDefault="00431A10">
            <w:pPr>
              <w:autoSpaceDE w:val="0"/>
              <w:autoSpaceDN w:val="0"/>
              <w:adjustRightInd w:val="0"/>
              <w:rPr>
                <w:rFonts w:ascii="Arial" w:eastAsiaTheme="minorHAnsi" w:hAnsi="Arial" w:cs="Arial"/>
                <w:b/>
                <w:bCs/>
                <w:color w:val="000000"/>
              </w:rPr>
            </w:pPr>
          </w:p>
        </w:tc>
        <w:tc>
          <w:tcPr>
            <w:tcW w:w="907" w:type="dxa"/>
            <w:tcBorders>
              <w:top w:val="single" w:sz="12" w:space="0" w:color="000000"/>
              <w:left w:val="single" w:sz="4" w:space="0" w:color="auto"/>
              <w:bottom w:val="double" w:sz="6" w:space="0" w:color="000000"/>
              <w:right w:val="single" w:sz="4" w:space="0" w:color="auto"/>
            </w:tcBorders>
          </w:tcPr>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Јед.</w:t>
            </w:r>
          </w:p>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мере</w:t>
            </w:r>
          </w:p>
        </w:tc>
        <w:tc>
          <w:tcPr>
            <w:tcW w:w="720" w:type="dxa"/>
            <w:tcBorders>
              <w:top w:val="single" w:sz="12" w:space="0" w:color="000000"/>
              <w:left w:val="single" w:sz="4" w:space="0" w:color="auto"/>
              <w:bottom w:val="double" w:sz="6" w:space="0" w:color="000000"/>
              <w:right w:val="single" w:sz="4" w:space="0" w:color="auto"/>
            </w:tcBorders>
          </w:tcPr>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Количина</w:t>
            </w:r>
          </w:p>
        </w:tc>
        <w:tc>
          <w:tcPr>
            <w:tcW w:w="1533" w:type="dxa"/>
            <w:tcBorders>
              <w:top w:val="single" w:sz="12" w:space="0" w:color="000000"/>
              <w:left w:val="single" w:sz="4" w:space="0" w:color="auto"/>
              <w:bottom w:val="double" w:sz="6" w:space="0" w:color="000000"/>
              <w:right w:val="single" w:sz="4" w:space="0" w:color="auto"/>
            </w:tcBorders>
          </w:tcPr>
          <w:p w:rsidR="00700FFA"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Јединична</w:t>
            </w:r>
          </w:p>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 xml:space="preserve"> цена без ПДВ-а</w:t>
            </w:r>
          </w:p>
        </w:tc>
        <w:tc>
          <w:tcPr>
            <w:tcW w:w="1800" w:type="dxa"/>
            <w:tcBorders>
              <w:top w:val="single" w:sz="12" w:space="0" w:color="000000"/>
              <w:left w:val="single" w:sz="4" w:space="0" w:color="auto"/>
              <w:bottom w:val="double" w:sz="6" w:space="0" w:color="000000"/>
              <w:right w:val="single" w:sz="12" w:space="0" w:color="000000"/>
            </w:tcBorders>
          </w:tcPr>
          <w:p w:rsidR="00431A10" w:rsidRPr="00700FFA" w:rsidRDefault="00431A10">
            <w:pPr>
              <w:autoSpaceDE w:val="0"/>
              <w:autoSpaceDN w:val="0"/>
              <w:adjustRightInd w:val="0"/>
              <w:jc w:val="center"/>
              <w:rPr>
                <w:rFonts w:ascii="Arial" w:eastAsiaTheme="minorHAnsi" w:hAnsi="Arial" w:cs="Arial"/>
                <w:b/>
                <w:bCs/>
                <w:color w:val="000000"/>
              </w:rPr>
            </w:pPr>
            <w:r w:rsidRPr="00700FFA">
              <w:rPr>
                <w:rFonts w:ascii="Arial" w:eastAsiaTheme="minorHAnsi" w:hAnsi="Arial" w:cs="Arial"/>
                <w:b/>
                <w:bCs/>
                <w:color w:val="000000"/>
                <w:sz w:val="22"/>
                <w:szCs w:val="22"/>
              </w:rPr>
              <w:t>Укупна цена без ПДВ-а</w:t>
            </w:r>
          </w:p>
        </w:tc>
      </w:tr>
      <w:tr w:rsidR="00431A10" w:rsidTr="00700FFA">
        <w:trPr>
          <w:trHeight w:val="185"/>
        </w:trPr>
        <w:tc>
          <w:tcPr>
            <w:tcW w:w="840" w:type="dxa"/>
            <w:tcBorders>
              <w:top w:val="double" w:sz="6" w:space="0" w:color="000000"/>
              <w:left w:val="single" w:sz="12" w:space="0" w:color="000000"/>
              <w:bottom w:val="double" w:sz="6" w:space="0" w:color="000000"/>
              <w:right w:val="single" w:sz="4" w:space="0" w:color="auto"/>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1</w:t>
            </w:r>
          </w:p>
        </w:tc>
        <w:tc>
          <w:tcPr>
            <w:tcW w:w="1190" w:type="dxa"/>
            <w:gridSpan w:val="2"/>
            <w:tcBorders>
              <w:top w:val="double" w:sz="6" w:space="0" w:color="000000"/>
              <w:left w:val="single" w:sz="4" w:space="0" w:color="auto"/>
              <w:bottom w:val="double" w:sz="6" w:space="0" w:color="000000"/>
              <w:right w:val="nil"/>
            </w:tcBorders>
          </w:tcPr>
          <w:p w:rsidR="00431A10" w:rsidRDefault="00431A10">
            <w:pPr>
              <w:autoSpaceDE w:val="0"/>
              <w:autoSpaceDN w:val="0"/>
              <w:adjustRightInd w:val="0"/>
              <w:jc w:val="center"/>
              <w:rPr>
                <w:rFonts w:ascii="Myriad Pro Light" w:eastAsiaTheme="minorHAnsi" w:hAnsi="Myriad Pro Light" w:cs="Myriad Pro Light"/>
                <w:b/>
                <w:bCs/>
                <w:color w:val="000000"/>
              </w:rPr>
            </w:pPr>
          </w:p>
        </w:tc>
        <w:tc>
          <w:tcPr>
            <w:tcW w:w="1160" w:type="dxa"/>
            <w:tcBorders>
              <w:top w:val="double" w:sz="6" w:space="0" w:color="000000"/>
              <w:left w:val="nil"/>
              <w:bottom w:val="double" w:sz="6" w:space="0" w:color="000000"/>
              <w:right w:val="nil"/>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2</w:t>
            </w:r>
          </w:p>
        </w:tc>
        <w:tc>
          <w:tcPr>
            <w:tcW w:w="1063" w:type="dxa"/>
            <w:tcBorders>
              <w:top w:val="double" w:sz="6" w:space="0" w:color="000000"/>
              <w:left w:val="nil"/>
              <w:bottom w:val="double" w:sz="6" w:space="0" w:color="000000"/>
              <w:right w:val="single" w:sz="4" w:space="0" w:color="auto"/>
            </w:tcBorders>
          </w:tcPr>
          <w:p w:rsidR="00431A10" w:rsidRDefault="00431A10">
            <w:pPr>
              <w:autoSpaceDE w:val="0"/>
              <w:autoSpaceDN w:val="0"/>
              <w:adjustRightInd w:val="0"/>
              <w:jc w:val="center"/>
              <w:rPr>
                <w:rFonts w:ascii="Myriad Pro Light" w:eastAsiaTheme="minorHAnsi" w:hAnsi="Myriad Pro Light" w:cs="Myriad Pro Light"/>
                <w:b/>
                <w:bCs/>
                <w:color w:val="000000"/>
              </w:rPr>
            </w:pPr>
          </w:p>
        </w:tc>
        <w:tc>
          <w:tcPr>
            <w:tcW w:w="907" w:type="dxa"/>
            <w:tcBorders>
              <w:top w:val="double" w:sz="6" w:space="0" w:color="000000"/>
              <w:left w:val="single" w:sz="4" w:space="0" w:color="auto"/>
              <w:bottom w:val="double" w:sz="6" w:space="0" w:color="000000"/>
              <w:right w:val="single" w:sz="4" w:space="0" w:color="auto"/>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3</w:t>
            </w:r>
          </w:p>
        </w:tc>
        <w:tc>
          <w:tcPr>
            <w:tcW w:w="720" w:type="dxa"/>
            <w:tcBorders>
              <w:top w:val="double" w:sz="6" w:space="0" w:color="000000"/>
              <w:left w:val="single" w:sz="4" w:space="0" w:color="auto"/>
              <w:bottom w:val="double" w:sz="6" w:space="0" w:color="000000"/>
              <w:right w:val="single" w:sz="4" w:space="0" w:color="auto"/>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4</w:t>
            </w:r>
          </w:p>
        </w:tc>
        <w:tc>
          <w:tcPr>
            <w:tcW w:w="1533" w:type="dxa"/>
            <w:tcBorders>
              <w:top w:val="double" w:sz="6" w:space="0" w:color="000000"/>
              <w:left w:val="single" w:sz="4" w:space="0" w:color="auto"/>
              <w:bottom w:val="double" w:sz="6" w:space="0" w:color="000000"/>
              <w:right w:val="single" w:sz="4" w:space="0" w:color="auto"/>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5</w:t>
            </w:r>
          </w:p>
        </w:tc>
        <w:tc>
          <w:tcPr>
            <w:tcW w:w="1800" w:type="dxa"/>
            <w:tcBorders>
              <w:top w:val="double" w:sz="6" w:space="0" w:color="000000"/>
              <w:left w:val="single" w:sz="4" w:space="0" w:color="auto"/>
              <w:bottom w:val="double" w:sz="6" w:space="0" w:color="000000"/>
              <w:right w:val="single" w:sz="12" w:space="0" w:color="000000"/>
            </w:tcBorders>
          </w:tcPr>
          <w:p w:rsidR="00431A10" w:rsidRPr="00700FFA" w:rsidRDefault="00700FFA">
            <w:pPr>
              <w:autoSpaceDE w:val="0"/>
              <w:autoSpaceDN w:val="0"/>
              <w:adjustRightInd w:val="0"/>
              <w:jc w:val="center"/>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6</w:t>
            </w:r>
          </w:p>
        </w:tc>
      </w:tr>
      <w:tr w:rsidR="00431A10" w:rsidTr="00700FFA">
        <w:trPr>
          <w:trHeight w:val="259"/>
        </w:trPr>
        <w:tc>
          <w:tcPr>
            <w:tcW w:w="840" w:type="dxa"/>
            <w:tcBorders>
              <w:top w:val="double" w:sz="6" w:space="0" w:color="000000"/>
              <w:left w:val="single" w:sz="12" w:space="0" w:color="000000"/>
              <w:bottom w:val="doub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1.</w:t>
            </w:r>
          </w:p>
        </w:tc>
        <w:tc>
          <w:tcPr>
            <w:tcW w:w="3413" w:type="dxa"/>
            <w:gridSpan w:val="4"/>
            <w:tcBorders>
              <w:top w:val="double" w:sz="6" w:space="0" w:color="000000"/>
              <w:left w:val="single" w:sz="6" w:space="0" w:color="000000"/>
              <w:bottom w:val="double" w:sz="6" w:space="0" w:color="000000"/>
              <w:right w:val="single" w:sz="4" w:space="0" w:color="auto"/>
            </w:tcBorders>
          </w:tcPr>
          <w:p w:rsidR="00431A10" w:rsidRDefault="00431A10">
            <w:pPr>
              <w:autoSpaceDE w:val="0"/>
              <w:autoSpaceDN w:val="0"/>
              <w:adjustRightInd w:val="0"/>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ПРИПРЕМНО - ЗАВРШНИ РАДОВИ</w:t>
            </w:r>
          </w:p>
        </w:tc>
        <w:tc>
          <w:tcPr>
            <w:tcW w:w="907" w:type="dxa"/>
            <w:tcBorders>
              <w:top w:val="double" w:sz="6" w:space="0" w:color="000000"/>
              <w:left w:val="single" w:sz="4" w:space="0" w:color="auto"/>
              <w:bottom w:val="double" w:sz="6" w:space="0" w:color="000000"/>
              <w:right w:val="single" w:sz="4" w:space="0" w:color="auto"/>
            </w:tcBorders>
          </w:tcPr>
          <w:p w:rsidR="00431A10" w:rsidRDefault="00431A10">
            <w:pPr>
              <w:autoSpaceDE w:val="0"/>
              <w:autoSpaceDN w:val="0"/>
              <w:adjustRightInd w:val="0"/>
              <w:rPr>
                <w:rFonts w:ascii="Myriad Pro Light" w:eastAsiaTheme="minorHAnsi" w:hAnsi="Myriad Pro Light" w:cs="Myriad Pro Light"/>
                <w:b/>
                <w:bCs/>
                <w:color w:val="000000"/>
              </w:rPr>
            </w:pPr>
          </w:p>
        </w:tc>
        <w:tc>
          <w:tcPr>
            <w:tcW w:w="720" w:type="dxa"/>
            <w:tcBorders>
              <w:top w:val="double" w:sz="6" w:space="0" w:color="000000"/>
              <w:left w:val="single" w:sz="4" w:space="0" w:color="auto"/>
              <w:bottom w:val="double" w:sz="6" w:space="0" w:color="000000"/>
              <w:right w:val="single" w:sz="4" w:space="0" w:color="auto"/>
            </w:tcBorders>
          </w:tcPr>
          <w:p w:rsidR="00431A10" w:rsidRDefault="00431A10">
            <w:pPr>
              <w:autoSpaceDE w:val="0"/>
              <w:autoSpaceDN w:val="0"/>
              <w:adjustRightInd w:val="0"/>
              <w:jc w:val="right"/>
              <w:rPr>
                <w:rFonts w:ascii="Myriad Pro Light" w:eastAsiaTheme="minorHAnsi" w:hAnsi="Myriad Pro Light" w:cs="Myriad Pro Light"/>
                <w:b/>
                <w:bCs/>
                <w:color w:val="000000"/>
              </w:rPr>
            </w:pPr>
          </w:p>
        </w:tc>
        <w:tc>
          <w:tcPr>
            <w:tcW w:w="1533" w:type="dxa"/>
            <w:tcBorders>
              <w:top w:val="double" w:sz="6" w:space="0" w:color="000000"/>
              <w:left w:val="single" w:sz="4" w:space="0" w:color="auto"/>
              <w:bottom w:val="double" w:sz="6" w:space="0" w:color="000000"/>
              <w:right w:val="single" w:sz="4" w:space="0" w:color="auto"/>
            </w:tcBorders>
          </w:tcPr>
          <w:p w:rsidR="00431A10" w:rsidRDefault="00431A10">
            <w:pPr>
              <w:autoSpaceDE w:val="0"/>
              <w:autoSpaceDN w:val="0"/>
              <w:adjustRightInd w:val="0"/>
              <w:jc w:val="right"/>
              <w:rPr>
                <w:rFonts w:ascii="Myriad Pro Light" w:eastAsiaTheme="minorHAnsi" w:hAnsi="Myriad Pro Light" w:cs="Myriad Pro Light"/>
                <w:b/>
                <w:bCs/>
                <w:color w:val="000000"/>
              </w:rPr>
            </w:pPr>
          </w:p>
        </w:tc>
        <w:tc>
          <w:tcPr>
            <w:tcW w:w="1800" w:type="dxa"/>
            <w:tcBorders>
              <w:top w:val="double" w:sz="6" w:space="0" w:color="000000"/>
              <w:left w:val="single" w:sz="4" w:space="0" w:color="auto"/>
              <w:bottom w:val="doub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b/>
                <w:bCs/>
                <w:color w:val="000000"/>
              </w:rPr>
            </w:pPr>
          </w:p>
        </w:tc>
      </w:tr>
      <w:tr w:rsidR="00431A10" w:rsidTr="00700FFA">
        <w:trPr>
          <w:trHeight w:val="1481"/>
        </w:trPr>
        <w:tc>
          <w:tcPr>
            <w:tcW w:w="840" w:type="dxa"/>
            <w:tcBorders>
              <w:top w:val="doub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1.1.</w:t>
            </w:r>
          </w:p>
        </w:tc>
        <w:tc>
          <w:tcPr>
            <w:tcW w:w="3413" w:type="dxa"/>
            <w:gridSpan w:val="4"/>
            <w:tcBorders>
              <w:top w:val="double" w:sz="6" w:space="0" w:color="000000"/>
              <w:left w:val="single" w:sz="6" w:space="0" w:color="000000"/>
              <w:bottom w:val="single" w:sz="6" w:space="0" w:color="000000"/>
              <w:right w:val="single" w:sz="6" w:space="0" w:color="000000"/>
            </w:tcBorders>
          </w:tcPr>
          <w:p w:rsidR="00431A10" w:rsidRPr="00AC08EC" w:rsidRDefault="00431A10" w:rsidP="00AC08EC">
            <w:pPr>
              <w:autoSpaceDE w:val="0"/>
              <w:autoSpaceDN w:val="0"/>
              <w:adjustRightInd w:val="0"/>
              <w:jc w:val="both"/>
              <w:rPr>
                <w:rFonts w:ascii="Arial" w:eastAsiaTheme="minorHAnsi" w:hAnsi="Arial" w:cs="Arial"/>
                <w:color w:val="000000"/>
              </w:rPr>
            </w:pPr>
            <w:r w:rsidRPr="00AC08EC">
              <w:rPr>
                <w:rFonts w:ascii="Arial" w:eastAsiaTheme="minorHAnsi" w:hAnsi="Arial" w:cs="Arial"/>
                <w:color w:val="000000"/>
                <w:sz w:val="22"/>
                <w:szCs w:val="22"/>
              </w:rPr>
              <w:t>Чишћење простора у објекту и око објекта (таван и двориште) у току и након завршених радова. Чишћење подразумева прикупљање и изношење шута са одвозом на депонију.</w:t>
            </w:r>
          </w:p>
          <w:p w:rsidR="00431A10" w:rsidRDefault="00431A10" w:rsidP="00AC08EC">
            <w:pPr>
              <w:autoSpaceDE w:val="0"/>
              <w:autoSpaceDN w:val="0"/>
              <w:adjustRightInd w:val="0"/>
              <w:jc w:val="both"/>
              <w:rPr>
                <w:rFonts w:ascii="Myriad Pro Light" w:eastAsiaTheme="minorHAnsi" w:hAnsi="Myriad Pro Light" w:cs="Myriad Pro Light"/>
                <w:color w:val="000000"/>
              </w:rPr>
            </w:pPr>
            <w:r w:rsidRPr="00AC08EC">
              <w:rPr>
                <w:rFonts w:ascii="Arial" w:eastAsiaTheme="minorHAnsi" w:hAnsi="Arial" w:cs="Arial"/>
                <w:color w:val="000000"/>
                <w:sz w:val="22"/>
                <w:szCs w:val="22"/>
              </w:rPr>
              <w:t>Обрачун по m2 очићене површине.</w:t>
            </w:r>
          </w:p>
        </w:tc>
        <w:tc>
          <w:tcPr>
            <w:tcW w:w="907"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431A10" w:rsidRPr="00700FFA" w:rsidRDefault="00700FFA">
            <w:pPr>
              <w:autoSpaceDE w:val="0"/>
              <w:autoSpaceDN w:val="0"/>
              <w:adjustRightInd w:val="0"/>
              <w:jc w:val="center"/>
              <w:rPr>
                <w:rFonts w:ascii="Arial" w:eastAsiaTheme="minorHAnsi" w:hAnsi="Arial" w:cs="Arial"/>
                <w:color w:val="000000"/>
              </w:rPr>
            </w:pPr>
            <w:r>
              <w:rPr>
                <w:rFonts w:ascii="Arial" w:eastAsiaTheme="minorHAnsi" w:hAnsi="Arial" w:cs="Arial"/>
                <w:color w:val="000000"/>
                <w:sz w:val="22"/>
                <w:szCs w:val="22"/>
              </w:rPr>
              <w:t>m</w:t>
            </w:r>
            <w:r w:rsidRPr="00700FFA">
              <w:rPr>
                <w:rFonts w:ascii="Arial" w:eastAsiaTheme="minorHAnsi" w:hAnsi="Arial" w:cs="Arial"/>
                <w:color w:val="000000"/>
                <w:sz w:val="22"/>
                <w:szCs w:val="22"/>
              </w:rPr>
              <w:t>2</w:t>
            </w:r>
          </w:p>
        </w:tc>
        <w:tc>
          <w:tcPr>
            <w:tcW w:w="720"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200,00</w:t>
            </w:r>
          </w:p>
        </w:tc>
        <w:tc>
          <w:tcPr>
            <w:tcW w:w="1533" w:type="dxa"/>
            <w:tcBorders>
              <w:top w:val="doub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doub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431A10" w:rsidTr="00700FFA">
        <w:trPr>
          <w:trHeight w:val="1469"/>
        </w:trPr>
        <w:tc>
          <w:tcPr>
            <w:tcW w:w="840" w:type="dxa"/>
            <w:tcBorders>
              <w:top w:val="sing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1.2.</w:t>
            </w:r>
          </w:p>
        </w:tc>
        <w:tc>
          <w:tcPr>
            <w:tcW w:w="3413" w:type="dxa"/>
            <w:gridSpan w:val="4"/>
            <w:tcBorders>
              <w:top w:val="single" w:sz="6" w:space="0" w:color="000000"/>
              <w:left w:val="single" w:sz="6" w:space="0" w:color="000000"/>
              <w:bottom w:val="single" w:sz="6" w:space="0" w:color="000000"/>
              <w:right w:val="single" w:sz="6" w:space="0" w:color="000000"/>
            </w:tcBorders>
          </w:tcPr>
          <w:p w:rsidR="00431A10" w:rsidRPr="00AC08EC" w:rsidRDefault="00431A10" w:rsidP="00AC08EC">
            <w:pPr>
              <w:autoSpaceDE w:val="0"/>
              <w:autoSpaceDN w:val="0"/>
              <w:adjustRightInd w:val="0"/>
              <w:jc w:val="both"/>
              <w:rPr>
                <w:rFonts w:ascii="Arial" w:eastAsiaTheme="minorHAnsi" w:hAnsi="Arial" w:cs="Arial"/>
                <w:color w:val="000000"/>
              </w:rPr>
            </w:pPr>
            <w:r w:rsidRPr="00AC08EC">
              <w:rPr>
                <w:rFonts w:ascii="Arial" w:eastAsiaTheme="minorHAnsi" w:hAnsi="Arial" w:cs="Arial"/>
                <w:color w:val="000000"/>
                <w:sz w:val="22"/>
                <w:szCs w:val="22"/>
              </w:rPr>
              <w:t xml:space="preserve">Демонтажа вентилационе капе димњака, са свим елементима. Капу пажљиво демонтирати упаковати,  изнети, утоварити на камион и одвести на депонију коју одреди инвеститор. </w:t>
            </w:r>
          </w:p>
          <w:p w:rsidR="00431A10" w:rsidRDefault="00431A10" w:rsidP="00AC08EC">
            <w:pPr>
              <w:autoSpaceDE w:val="0"/>
              <w:autoSpaceDN w:val="0"/>
              <w:adjustRightInd w:val="0"/>
              <w:jc w:val="both"/>
              <w:rPr>
                <w:rFonts w:ascii="Myriad Pro Light" w:eastAsiaTheme="minorHAnsi" w:hAnsi="Myriad Pro Light" w:cs="Myriad Pro Light"/>
                <w:color w:val="000000"/>
              </w:rPr>
            </w:pPr>
            <w:r w:rsidRPr="00AC08EC">
              <w:rPr>
                <w:rFonts w:ascii="Arial" w:eastAsiaTheme="minorHAnsi" w:hAnsi="Arial" w:cs="Arial"/>
                <w:color w:val="000000"/>
                <w:sz w:val="22"/>
                <w:szCs w:val="22"/>
              </w:rPr>
              <w:t>Обрачун по комаду.</w:t>
            </w:r>
          </w:p>
        </w:tc>
        <w:tc>
          <w:tcPr>
            <w:tcW w:w="907"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431A10" w:rsidRPr="00700FFA" w:rsidRDefault="00372880">
            <w:pPr>
              <w:autoSpaceDE w:val="0"/>
              <w:autoSpaceDN w:val="0"/>
              <w:adjustRightInd w:val="0"/>
              <w:jc w:val="center"/>
              <w:rPr>
                <w:rFonts w:ascii="Arial" w:eastAsiaTheme="minorHAnsi" w:hAnsi="Arial" w:cs="Arial"/>
                <w:color w:val="000000"/>
              </w:rPr>
            </w:pPr>
            <w:r>
              <w:rPr>
                <w:rFonts w:ascii="Arial" w:eastAsiaTheme="minorHAnsi" w:hAnsi="Arial" w:cs="Arial"/>
                <w:color w:val="000000"/>
                <w:sz w:val="22"/>
                <w:szCs w:val="22"/>
              </w:rPr>
              <w:t>к</w:t>
            </w:r>
            <w:r w:rsidR="00700FFA" w:rsidRPr="00700FFA">
              <w:rPr>
                <w:rFonts w:ascii="Arial" w:eastAsiaTheme="minorHAnsi" w:hAnsi="Arial" w:cs="Arial"/>
                <w:color w:val="000000"/>
                <w:sz w:val="22"/>
                <w:szCs w:val="22"/>
              </w:rPr>
              <w:t>ом</w:t>
            </w:r>
          </w:p>
        </w:tc>
        <w:tc>
          <w:tcPr>
            <w:tcW w:w="720" w:type="dxa"/>
            <w:tcBorders>
              <w:top w:val="single" w:sz="6" w:space="0" w:color="000000"/>
              <w:left w:val="single" w:sz="6" w:space="0" w:color="000000"/>
              <w:bottom w:val="single" w:sz="6" w:space="0" w:color="000000"/>
              <w:right w:val="single" w:sz="6" w:space="0" w:color="000000"/>
            </w:tcBorders>
          </w:tcPr>
          <w:p w:rsidR="00700FFA" w:rsidRDefault="00700FFA" w:rsidP="00700FFA">
            <w:pPr>
              <w:autoSpaceDE w:val="0"/>
              <w:autoSpaceDN w:val="0"/>
              <w:adjustRightInd w:val="0"/>
              <w:jc w:val="center"/>
              <w:rPr>
                <w:rFonts w:asciiTheme="minorHAnsi" w:eastAsiaTheme="minorHAnsi" w:hAnsiTheme="minorHAnsi" w:cs="Myriad Pro Light"/>
                <w:color w:val="000000"/>
              </w:rPr>
            </w:pPr>
          </w:p>
          <w:p w:rsidR="00700FFA" w:rsidRDefault="00700FFA" w:rsidP="00700FFA">
            <w:pPr>
              <w:autoSpaceDE w:val="0"/>
              <w:autoSpaceDN w:val="0"/>
              <w:adjustRightInd w:val="0"/>
              <w:jc w:val="center"/>
              <w:rPr>
                <w:rFonts w:asciiTheme="minorHAnsi" w:eastAsiaTheme="minorHAnsi" w:hAnsiTheme="minorHAnsi" w:cs="Myriad Pro Light"/>
                <w:color w:val="000000"/>
              </w:rPr>
            </w:pPr>
          </w:p>
          <w:p w:rsidR="00431A10" w:rsidRDefault="00431A10" w:rsidP="00700FFA">
            <w:pPr>
              <w:autoSpaceDE w:val="0"/>
              <w:autoSpaceDN w:val="0"/>
              <w:adjustRightInd w:val="0"/>
              <w:jc w:val="center"/>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w:t>
            </w:r>
          </w:p>
        </w:tc>
        <w:tc>
          <w:tcPr>
            <w:tcW w:w="1533" w:type="dxa"/>
            <w:tcBorders>
              <w:top w:val="sing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431A10" w:rsidTr="00700FFA">
        <w:trPr>
          <w:trHeight w:val="1550"/>
        </w:trPr>
        <w:tc>
          <w:tcPr>
            <w:tcW w:w="840" w:type="dxa"/>
            <w:tcBorders>
              <w:top w:val="sing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1.3.</w:t>
            </w:r>
          </w:p>
        </w:tc>
        <w:tc>
          <w:tcPr>
            <w:tcW w:w="3413" w:type="dxa"/>
            <w:gridSpan w:val="4"/>
            <w:tcBorders>
              <w:top w:val="single" w:sz="6" w:space="0" w:color="000000"/>
              <w:left w:val="single" w:sz="6" w:space="0" w:color="000000"/>
              <w:bottom w:val="single" w:sz="6" w:space="0" w:color="000000"/>
              <w:right w:val="single" w:sz="6" w:space="0" w:color="000000"/>
            </w:tcBorders>
          </w:tcPr>
          <w:p w:rsidR="00431A10" w:rsidRPr="000643C9" w:rsidRDefault="00431A1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 xml:space="preserve">Демонтажа свих опшивки, олука и олучних вертикала. Лимарију пажљиво демонтирати, упаковати,  изнети, утоварити на камион и одвести на депонију коју одреди инвеститор. </w:t>
            </w:r>
          </w:p>
          <w:p w:rsidR="00431A10" w:rsidRDefault="00431A10" w:rsidP="000643C9">
            <w:pPr>
              <w:autoSpaceDE w:val="0"/>
              <w:autoSpaceDN w:val="0"/>
              <w:adjustRightInd w:val="0"/>
              <w:jc w:val="both"/>
              <w:rPr>
                <w:rFonts w:ascii="Myriad Pro Light" w:eastAsiaTheme="minorHAnsi" w:hAnsi="Myriad Pro Light" w:cs="Myriad Pro Light"/>
                <w:color w:val="000000"/>
              </w:rPr>
            </w:pPr>
            <w:r w:rsidRPr="000643C9">
              <w:rPr>
                <w:rFonts w:ascii="Arial" w:eastAsiaTheme="minorHAnsi" w:hAnsi="Arial" w:cs="Arial"/>
                <w:color w:val="000000"/>
                <w:sz w:val="22"/>
                <w:szCs w:val="22"/>
              </w:rPr>
              <w:t>Обрачун паушално за цео кров.</w:t>
            </w:r>
          </w:p>
        </w:tc>
        <w:tc>
          <w:tcPr>
            <w:tcW w:w="907"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431A10" w:rsidRPr="00700FFA" w:rsidRDefault="00700FFA">
            <w:pPr>
              <w:autoSpaceDE w:val="0"/>
              <w:autoSpaceDN w:val="0"/>
              <w:adjustRightInd w:val="0"/>
              <w:jc w:val="center"/>
              <w:rPr>
                <w:rFonts w:ascii="Arial" w:eastAsiaTheme="minorHAnsi" w:hAnsi="Arial" w:cs="Arial"/>
                <w:color w:val="000000"/>
              </w:rPr>
            </w:pPr>
            <w:r>
              <w:rPr>
                <w:rFonts w:ascii="Arial" w:eastAsiaTheme="minorHAnsi" w:hAnsi="Arial" w:cs="Arial"/>
                <w:color w:val="000000"/>
                <w:sz w:val="22"/>
                <w:szCs w:val="22"/>
              </w:rPr>
              <w:t>п</w:t>
            </w:r>
            <w:r w:rsidRPr="00700FFA">
              <w:rPr>
                <w:rFonts w:ascii="Arial" w:eastAsiaTheme="minorHAnsi" w:hAnsi="Arial" w:cs="Arial"/>
                <w:color w:val="000000"/>
                <w:sz w:val="22"/>
                <w:szCs w:val="22"/>
              </w:rPr>
              <w:t>аушал</w:t>
            </w:r>
          </w:p>
        </w:tc>
        <w:tc>
          <w:tcPr>
            <w:tcW w:w="720" w:type="dxa"/>
            <w:tcBorders>
              <w:top w:val="single" w:sz="6" w:space="0" w:color="000000"/>
              <w:left w:val="single" w:sz="6" w:space="0" w:color="000000"/>
              <w:bottom w:val="single" w:sz="6" w:space="0" w:color="000000"/>
              <w:right w:val="single" w:sz="6" w:space="0" w:color="000000"/>
            </w:tcBorders>
          </w:tcPr>
          <w:p w:rsidR="00700FFA" w:rsidRDefault="00700FFA">
            <w:pPr>
              <w:autoSpaceDE w:val="0"/>
              <w:autoSpaceDN w:val="0"/>
              <w:adjustRightInd w:val="0"/>
              <w:jc w:val="right"/>
              <w:rPr>
                <w:rFonts w:asciiTheme="minorHAnsi" w:eastAsiaTheme="minorHAnsi" w:hAnsiTheme="minorHAnsi" w:cs="Myriad Pro Light"/>
                <w:color w:val="000000"/>
              </w:rPr>
            </w:pPr>
          </w:p>
          <w:p w:rsidR="00372880" w:rsidRDefault="00372880" w:rsidP="00700FFA">
            <w:pPr>
              <w:autoSpaceDE w:val="0"/>
              <w:autoSpaceDN w:val="0"/>
              <w:adjustRightInd w:val="0"/>
              <w:jc w:val="center"/>
              <w:rPr>
                <w:rFonts w:asciiTheme="minorHAnsi" w:eastAsiaTheme="minorHAnsi" w:hAnsiTheme="minorHAnsi" w:cs="Myriad Pro Light"/>
                <w:color w:val="000000"/>
              </w:rPr>
            </w:pPr>
          </w:p>
          <w:p w:rsidR="00431A10" w:rsidRDefault="00431A10" w:rsidP="00700FFA">
            <w:pPr>
              <w:autoSpaceDE w:val="0"/>
              <w:autoSpaceDN w:val="0"/>
              <w:adjustRightInd w:val="0"/>
              <w:jc w:val="center"/>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w:t>
            </w:r>
          </w:p>
        </w:tc>
        <w:tc>
          <w:tcPr>
            <w:tcW w:w="1533" w:type="dxa"/>
            <w:tcBorders>
              <w:top w:val="sing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431A10" w:rsidTr="00700FFA">
        <w:trPr>
          <w:trHeight w:val="1630"/>
        </w:trPr>
        <w:tc>
          <w:tcPr>
            <w:tcW w:w="840" w:type="dxa"/>
            <w:tcBorders>
              <w:top w:val="sing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1.4.</w:t>
            </w:r>
          </w:p>
        </w:tc>
        <w:tc>
          <w:tcPr>
            <w:tcW w:w="3413" w:type="dxa"/>
            <w:gridSpan w:val="4"/>
            <w:tcBorders>
              <w:top w:val="single" w:sz="6" w:space="0" w:color="000000"/>
              <w:left w:val="single" w:sz="6" w:space="0" w:color="000000"/>
              <w:bottom w:val="single" w:sz="6" w:space="0" w:color="000000"/>
              <w:right w:val="single" w:sz="6" w:space="0" w:color="000000"/>
            </w:tcBorders>
          </w:tcPr>
          <w:p w:rsidR="00431A10" w:rsidRPr="000643C9" w:rsidRDefault="00431A1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 xml:space="preserve">Демонтажа опшивке стрехе од дрвених летви. Летве демонтирати пажљиво, како не би дошло до оштећења потконструкције. Шут прикупити, изнети, утоварити на камион и одвести на градску депонију. </w:t>
            </w:r>
          </w:p>
          <w:p w:rsidR="00431A10" w:rsidRDefault="00431A10" w:rsidP="000643C9">
            <w:pPr>
              <w:autoSpaceDE w:val="0"/>
              <w:autoSpaceDN w:val="0"/>
              <w:adjustRightInd w:val="0"/>
              <w:jc w:val="both"/>
              <w:rPr>
                <w:rFonts w:ascii="Myriad Pro Light" w:eastAsiaTheme="minorHAnsi" w:hAnsi="Myriad Pro Light" w:cs="Myriad Pro Light"/>
                <w:color w:val="000000"/>
              </w:rPr>
            </w:pPr>
            <w:r w:rsidRPr="000643C9">
              <w:rPr>
                <w:rFonts w:ascii="Arial" w:eastAsiaTheme="minorHAnsi" w:hAnsi="Arial" w:cs="Arial"/>
                <w:color w:val="000000"/>
                <w:sz w:val="22"/>
                <w:szCs w:val="22"/>
              </w:rPr>
              <w:t>Обрачун паушално.</w:t>
            </w:r>
          </w:p>
        </w:tc>
        <w:tc>
          <w:tcPr>
            <w:tcW w:w="907" w:type="dxa"/>
            <w:tcBorders>
              <w:top w:val="single" w:sz="6" w:space="0" w:color="000000"/>
              <w:left w:val="single" w:sz="6" w:space="0" w:color="000000"/>
              <w:bottom w:val="single" w:sz="6" w:space="0" w:color="000000"/>
              <w:right w:val="single" w:sz="6" w:space="0" w:color="000000"/>
            </w:tcBorders>
          </w:tcPr>
          <w:p w:rsidR="00700FFA" w:rsidRDefault="00700FFA">
            <w:pPr>
              <w:autoSpaceDE w:val="0"/>
              <w:autoSpaceDN w:val="0"/>
              <w:adjustRightInd w:val="0"/>
              <w:jc w:val="center"/>
              <w:rPr>
                <w:rFonts w:ascii="Arial" w:eastAsiaTheme="minorHAnsi" w:hAnsi="Arial" w:cs="Arial"/>
                <w:color w:val="000000"/>
              </w:rPr>
            </w:pPr>
          </w:p>
          <w:p w:rsidR="00700FFA" w:rsidRDefault="00700FFA">
            <w:pPr>
              <w:autoSpaceDE w:val="0"/>
              <w:autoSpaceDN w:val="0"/>
              <w:adjustRightInd w:val="0"/>
              <w:jc w:val="center"/>
              <w:rPr>
                <w:rFonts w:ascii="Arial" w:eastAsiaTheme="minorHAnsi" w:hAnsi="Arial" w:cs="Arial"/>
                <w:color w:val="000000"/>
              </w:rPr>
            </w:pPr>
          </w:p>
          <w:p w:rsidR="00700FFA" w:rsidRDefault="00700FFA">
            <w:pPr>
              <w:autoSpaceDE w:val="0"/>
              <w:autoSpaceDN w:val="0"/>
              <w:adjustRightInd w:val="0"/>
              <w:jc w:val="center"/>
              <w:rPr>
                <w:rFonts w:ascii="Arial" w:eastAsiaTheme="minorHAnsi" w:hAnsi="Arial" w:cs="Arial"/>
                <w:color w:val="000000"/>
              </w:rPr>
            </w:pPr>
          </w:p>
          <w:p w:rsidR="00431A10" w:rsidRPr="00700FFA" w:rsidRDefault="00431A10">
            <w:pPr>
              <w:autoSpaceDE w:val="0"/>
              <w:autoSpaceDN w:val="0"/>
              <w:adjustRightInd w:val="0"/>
              <w:jc w:val="center"/>
              <w:rPr>
                <w:rFonts w:ascii="Arial" w:eastAsiaTheme="minorHAnsi" w:hAnsi="Arial" w:cs="Arial"/>
                <w:color w:val="000000"/>
              </w:rPr>
            </w:pPr>
            <w:r w:rsidRPr="00700FFA">
              <w:rPr>
                <w:rFonts w:ascii="Arial" w:eastAsiaTheme="minorHAnsi" w:hAnsi="Arial" w:cs="Arial"/>
                <w:color w:val="000000"/>
                <w:sz w:val="22"/>
                <w:szCs w:val="22"/>
              </w:rPr>
              <w:t>паушал</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rsidP="00372880">
            <w:pPr>
              <w:autoSpaceDE w:val="0"/>
              <w:autoSpaceDN w:val="0"/>
              <w:adjustRightInd w:val="0"/>
              <w:jc w:val="center"/>
              <w:rPr>
                <w:rFonts w:asciiTheme="minorHAnsi" w:eastAsiaTheme="minorHAnsi" w:hAnsiTheme="minorHAnsi" w:cs="Myriad Pro Light"/>
                <w:color w:val="000000"/>
              </w:rPr>
            </w:pPr>
          </w:p>
          <w:p w:rsidR="00372880" w:rsidRDefault="00372880" w:rsidP="00372880">
            <w:pPr>
              <w:autoSpaceDE w:val="0"/>
              <w:autoSpaceDN w:val="0"/>
              <w:adjustRightInd w:val="0"/>
              <w:jc w:val="center"/>
              <w:rPr>
                <w:rFonts w:asciiTheme="minorHAnsi" w:eastAsiaTheme="minorHAnsi" w:hAnsiTheme="minorHAnsi" w:cs="Myriad Pro Light"/>
                <w:color w:val="000000"/>
              </w:rPr>
            </w:pPr>
          </w:p>
          <w:p w:rsidR="00372880" w:rsidRDefault="00372880" w:rsidP="00372880">
            <w:pPr>
              <w:autoSpaceDE w:val="0"/>
              <w:autoSpaceDN w:val="0"/>
              <w:adjustRightInd w:val="0"/>
              <w:jc w:val="center"/>
              <w:rPr>
                <w:rFonts w:asciiTheme="minorHAnsi" w:eastAsiaTheme="minorHAnsi" w:hAnsiTheme="minorHAnsi" w:cs="Myriad Pro Light"/>
                <w:color w:val="000000"/>
              </w:rPr>
            </w:pPr>
          </w:p>
          <w:p w:rsidR="00431A10" w:rsidRDefault="00431A10" w:rsidP="00372880">
            <w:pPr>
              <w:autoSpaceDE w:val="0"/>
              <w:autoSpaceDN w:val="0"/>
              <w:adjustRightInd w:val="0"/>
              <w:jc w:val="center"/>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w:t>
            </w:r>
          </w:p>
        </w:tc>
        <w:tc>
          <w:tcPr>
            <w:tcW w:w="1533" w:type="dxa"/>
            <w:tcBorders>
              <w:top w:val="sing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431A10" w:rsidTr="00700FFA">
        <w:trPr>
          <w:trHeight w:val="1987"/>
        </w:trPr>
        <w:tc>
          <w:tcPr>
            <w:tcW w:w="840" w:type="dxa"/>
            <w:tcBorders>
              <w:top w:val="sing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1.5.</w:t>
            </w:r>
          </w:p>
        </w:tc>
        <w:tc>
          <w:tcPr>
            <w:tcW w:w="3413" w:type="dxa"/>
            <w:gridSpan w:val="4"/>
            <w:tcBorders>
              <w:top w:val="single" w:sz="6" w:space="0" w:color="000000"/>
              <w:left w:val="single" w:sz="6" w:space="0" w:color="000000"/>
              <w:bottom w:val="single" w:sz="6" w:space="0" w:color="000000"/>
              <w:right w:val="single" w:sz="6" w:space="0" w:color="000000"/>
            </w:tcBorders>
          </w:tcPr>
          <w:p w:rsidR="00431A10" w:rsidRPr="000643C9" w:rsidRDefault="00431A1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Демонтажа постојећег кровног покривача од евал плоча. Плоче пажљиво демонтирати, шут прикупити, изнети, утоварити на камион и одвести на</w:t>
            </w:r>
            <w:r w:rsidR="009A2681">
              <w:rPr>
                <w:rFonts w:ascii="Arial" w:eastAsiaTheme="minorHAnsi" w:hAnsi="Arial" w:cs="Arial"/>
                <w:color w:val="000000"/>
                <w:sz w:val="22"/>
                <w:szCs w:val="22"/>
              </w:rPr>
              <w:t xml:space="preserve"> </w:t>
            </w:r>
            <w:r w:rsidRPr="000643C9">
              <w:rPr>
                <w:rFonts w:ascii="Arial" w:eastAsiaTheme="minorHAnsi" w:hAnsi="Arial" w:cs="Arial"/>
                <w:color w:val="000000"/>
                <w:sz w:val="22"/>
                <w:szCs w:val="22"/>
              </w:rPr>
              <w:t>депонију коју одреди инвеститор. У цену улази и евентуална монтажа помоћне скеле. Обрачун по m2 косе површине.</w:t>
            </w:r>
          </w:p>
        </w:tc>
        <w:tc>
          <w:tcPr>
            <w:tcW w:w="907"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431A10" w:rsidRPr="00700FFA" w:rsidRDefault="00431A10">
            <w:pPr>
              <w:autoSpaceDE w:val="0"/>
              <w:autoSpaceDN w:val="0"/>
              <w:adjustRightInd w:val="0"/>
              <w:jc w:val="center"/>
              <w:rPr>
                <w:rFonts w:ascii="Arial" w:eastAsiaTheme="minorHAnsi" w:hAnsi="Arial" w:cs="Arial"/>
                <w:color w:val="000000"/>
              </w:rPr>
            </w:pPr>
            <w:r w:rsidRPr="00700FFA">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190,00</w:t>
            </w:r>
          </w:p>
        </w:tc>
        <w:tc>
          <w:tcPr>
            <w:tcW w:w="1533" w:type="dxa"/>
            <w:tcBorders>
              <w:top w:val="sing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431A10" w:rsidTr="00700FFA">
        <w:trPr>
          <w:trHeight w:val="1699"/>
        </w:trPr>
        <w:tc>
          <w:tcPr>
            <w:tcW w:w="840" w:type="dxa"/>
            <w:tcBorders>
              <w:top w:val="single" w:sz="6" w:space="0" w:color="000000"/>
              <w:left w:val="single" w:sz="12"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lastRenderedPageBreak/>
              <w:t>1.6.</w:t>
            </w:r>
          </w:p>
        </w:tc>
        <w:tc>
          <w:tcPr>
            <w:tcW w:w="3413" w:type="dxa"/>
            <w:gridSpan w:val="4"/>
            <w:tcBorders>
              <w:top w:val="single" w:sz="6" w:space="0" w:color="000000"/>
              <w:left w:val="single" w:sz="6" w:space="0" w:color="000000"/>
              <w:bottom w:val="single" w:sz="6" w:space="0" w:color="000000"/>
              <w:right w:val="single" w:sz="6" w:space="0" w:color="000000"/>
            </w:tcBorders>
          </w:tcPr>
          <w:p w:rsidR="00431A10" w:rsidRPr="000643C9" w:rsidRDefault="00431A1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 xml:space="preserve">Демонтажа кровних летви. Летве пажљиво демонтирати, очистити, сложити на градилишну депонију за даљу употребу или утоварити у камион и одвести на депонију. Шут прикупити, изнети, утоварити на камион и одвести на градску депонију. </w:t>
            </w:r>
          </w:p>
          <w:p w:rsidR="00431A10" w:rsidRDefault="00431A10" w:rsidP="000643C9">
            <w:pPr>
              <w:autoSpaceDE w:val="0"/>
              <w:autoSpaceDN w:val="0"/>
              <w:adjustRightInd w:val="0"/>
              <w:jc w:val="both"/>
              <w:rPr>
                <w:rFonts w:ascii="Myriad Pro Light" w:eastAsiaTheme="minorHAnsi" w:hAnsi="Myriad Pro Light" w:cs="Myriad Pro Light"/>
                <w:color w:val="000000"/>
              </w:rPr>
            </w:pPr>
            <w:r w:rsidRPr="000643C9">
              <w:rPr>
                <w:rFonts w:ascii="Arial" w:eastAsiaTheme="minorHAnsi" w:hAnsi="Arial" w:cs="Arial"/>
                <w:color w:val="000000"/>
                <w:sz w:val="22"/>
                <w:szCs w:val="22"/>
              </w:rPr>
              <w:t>Обрачун по m2 косе површине.</w:t>
            </w:r>
          </w:p>
        </w:tc>
        <w:tc>
          <w:tcPr>
            <w:tcW w:w="907"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372880" w:rsidRDefault="00372880">
            <w:pPr>
              <w:autoSpaceDE w:val="0"/>
              <w:autoSpaceDN w:val="0"/>
              <w:adjustRightInd w:val="0"/>
              <w:jc w:val="center"/>
              <w:rPr>
                <w:rFonts w:ascii="Arial" w:eastAsiaTheme="minorHAnsi" w:hAnsi="Arial" w:cs="Arial"/>
                <w:color w:val="000000"/>
              </w:rPr>
            </w:pPr>
          </w:p>
          <w:p w:rsidR="00431A10" w:rsidRPr="00700FFA" w:rsidRDefault="00431A10">
            <w:pPr>
              <w:autoSpaceDE w:val="0"/>
              <w:autoSpaceDN w:val="0"/>
              <w:adjustRightInd w:val="0"/>
              <w:jc w:val="center"/>
              <w:rPr>
                <w:rFonts w:ascii="Arial" w:eastAsiaTheme="minorHAnsi" w:hAnsi="Arial" w:cs="Arial"/>
                <w:color w:val="000000"/>
              </w:rPr>
            </w:pPr>
            <w:r w:rsidRPr="00700FFA">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431A10" w:rsidRDefault="00431A1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190,00</w:t>
            </w:r>
          </w:p>
        </w:tc>
        <w:tc>
          <w:tcPr>
            <w:tcW w:w="1533" w:type="dxa"/>
            <w:tcBorders>
              <w:top w:val="single" w:sz="6" w:space="0" w:color="000000"/>
              <w:left w:val="single" w:sz="6" w:space="0" w:color="000000"/>
              <w:bottom w:val="single" w:sz="6" w:space="0" w:color="000000"/>
              <w:right w:val="single" w:sz="6"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431A10" w:rsidRDefault="00431A10">
            <w:pPr>
              <w:autoSpaceDE w:val="0"/>
              <w:autoSpaceDN w:val="0"/>
              <w:adjustRightInd w:val="0"/>
              <w:jc w:val="right"/>
              <w:rPr>
                <w:rFonts w:ascii="Myriad Pro Light" w:eastAsiaTheme="minorHAnsi" w:hAnsi="Myriad Pro Light" w:cs="Myriad Pro Light"/>
                <w:color w:val="000000"/>
              </w:rPr>
            </w:pPr>
          </w:p>
        </w:tc>
      </w:tr>
      <w:tr w:rsidR="00372880" w:rsidTr="00372880">
        <w:trPr>
          <w:trHeight w:val="259"/>
        </w:trPr>
        <w:tc>
          <w:tcPr>
            <w:tcW w:w="840" w:type="dxa"/>
            <w:tcBorders>
              <w:top w:val="single" w:sz="6" w:space="0" w:color="000000"/>
              <w:left w:val="single" w:sz="12" w:space="0" w:color="000000"/>
              <w:bottom w:val="double" w:sz="6" w:space="0" w:color="000000"/>
              <w:right w:val="nil"/>
            </w:tcBorders>
          </w:tcPr>
          <w:p w:rsidR="00372880" w:rsidRDefault="00372880" w:rsidP="009A5EBF">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Укупно:</w:t>
            </w:r>
          </w:p>
        </w:tc>
        <w:tc>
          <w:tcPr>
            <w:tcW w:w="810" w:type="dxa"/>
            <w:tcBorders>
              <w:top w:val="single" w:sz="6" w:space="0" w:color="000000"/>
              <w:left w:val="nil"/>
              <w:bottom w:val="double" w:sz="6" w:space="0" w:color="000000"/>
              <w:right w:val="nil"/>
            </w:tcBorders>
          </w:tcPr>
          <w:p w:rsidR="00372880" w:rsidRDefault="00372880" w:rsidP="009A5EBF">
            <w:pPr>
              <w:autoSpaceDE w:val="0"/>
              <w:autoSpaceDN w:val="0"/>
              <w:adjustRightInd w:val="0"/>
              <w:jc w:val="right"/>
              <w:rPr>
                <w:rFonts w:ascii="Myriad Pro Light" w:eastAsiaTheme="minorHAnsi" w:hAnsi="Myriad Pro Light" w:cs="Myriad Pro Light"/>
                <w:b/>
                <w:bCs/>
                <w:color w:val="000000"/>
              </w:rPr>
            </w:pPr>
          </w:p>
        </w:tc>
        <w:tc>
          <w:tcPr>
            <w:tcW w:w="1540" w:type="dxa"/>
            <w:gridSpan w:val="2"/>
            <w:tcBorders>
              <w:top w:val="single" w:sz="6" w:space="0" w:color="000000"/>
              <w:left w:val="nil"/>
              <w:bottom w:val="double" w:sz="6" w:space="0" w:color="000000"/>
              <w:right w:val="nil"/>
            </w:tcBorders>
          </w:tcPr>
          <w:p w:rsidR="00372880" w:rsidRPr="00372880" w:rsidRDefault="00372880">
            <w:pPr>
              <w:autoSpaceDE w:val="0"/>
              <w:autoSpaceDN w:val="0"/>
              <w:adjustRightInd w:val="0"/>
              <w:jc w:val="right"/>
              <w:rPr>
                <w:rFonts w:ascii="Arial" w:eastAsiaTheme="minorHAnsi" w:hAnsi="Arial" w:cs="Arial"/>
                <w:b/>
                <w:bCs/>
                <w:color w:val="000000"/>
              </w:rPr>
            </w:pPr>
          </w:p>
        </w:tc>
        <w:tc>
          <w:tcPr>
            <w:tcW w:w="1063" w:type="dxa"/>
            <w:tcBorders>
              <w:top w:val="sing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6" w:space="0" w:color="000000"/>
              <w:left w:val="nil"/>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6" w:space="0" w:color="000000"/>
              <w:left w:val="single" w:sz="6" w:space="0" w:color="000000"/>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59"/>
        </w:trPr>
        <w:tc>
          <w:tcPr>
            <w:tcW w:w="840" w:type="dxa"/>
            <w:tcBorders>
              <w:top w:val="double" w:sz="6" w:space="0" w:color="000000"/>
              <w:left w:val="single" w:sz="12" w:space="0" w:color="000000"/>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2.</w:t>
            </w:r>
          </w:p>
        </w:tc>
        <w:tc>
          <w:tcPr>
            <w:tcW w:w="3413" w:type="dxa"/>
            <w:gridSpan w:val="4"/>
            <w:tcBorders>
              <w:top w:val="double" w:sz="6" w:space="0" w:color="000000"/>
              <w:left w:val="single" w:sz="6" w:space="0" w:color="000000"/>
              <w:bottom w:val="double" w:sz="6" w:space="0" w:color="000000"/>
              <w:right w:val="nil"/>
            </w:tcBorders>
          </w:tcPr>
          <w:p w:rsidR="00372880" w:rsidRDefault="00372880">
            <w:pPr>
              <w:autoSpaceDE w:val="0"/>
              <w:autoSpaceDN w:val="0"/>
              <w:adjustRightInd w:val="0"/>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ТЕСАРСКИ РАДОВИ</w:t>
            </w:r>
          </w:p>
        </w:tc>
        <w:tc>
          <w:tcPr>
            <w:tcW w:w="907"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double" w:sz="6" w:space="0" w:color="000000"/>
              <w:left w:val="nil"/>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1654"/>
        </w:trPr>
        <w:tc>
          <w:tcPr>
            <w:tcW w:w="840" w:type="dxa"/>
            <w:tcBorders>
              <w:top w:val="doub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2.1.</w:t>
            </w:r>
          </w:p>
        </w:tc>
        <w:tc>
          <w:tcPr>
            <w:tcW w:w="3413" w:type="dxa"/>
            <w:gridSpan w:val="4"/>
            <w:tcBorders>
              <w:top w:val="double" w:sz="6" w:space="0" w:color="000000"/>
              <w:left w:val="single" w:sz="6" w:space="0" w:color="000000"/>
              <w:bottom w:val="single" w:sz="6" w:space="0" w:color="000000"/>
              <w:right w:val="single" w:sz="6" w:space="0" w:color="000000"/>
            </w:tcBorders>
          </w:tcPr>
          <w:p w:rsidR="00372880" w:rsidRPr="000643C9" w:rsidRDefault="0037288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 xml:space="preserve">Набавка, транспорт и постављање  OSB подлоге дебљине минимум 15mm, преко кровне конструкције. Плоче поставити на додир и причврстити за рогове вијцима. У цену улазе вијсци, платне и сви остали потребни додаци. </w:t>
            </w:r>
          </w:p>
          <w:p w:rsidR="00372880" w:rsidRPr="000643C9" w:rsidRDefault="0037288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Обрачун по m2 постављене површине.</w:t>
            </w:r>
          </w:p>
        </w:tc>
        <w:tc>
          <w:tcPr>
            <w:tcW w:w="907"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200,00</w:t>
            </w:r>
          </w:p>
        </w:tc>
        <w:tc>
          <w:tcPr>
            <w:tcW w:w="1533"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doub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218"/>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2.2.</w:t>
            </w:r>
          </w:p>
        </w:tc>
        <w:tc>
          <w:tcPr>
            <w:tcW w:w="3413" w:type="dxa"/>
            <w:gridSpan w:val="4"/>
            <w:tcBorders>
              <w:top w:val="single" w:sz="6" w:space="0" w:color="000000"/>
              <w:left w:val="single" w:sz="6" w:space="0" w:color="000000"/>
              <w:bottom w:val="single" w:sz="6" w:space="0" w:color="auto"/>
              <w:right w:val="single" w:sz="6" w:space="0" w:color="000000"/>
            </w:tcBorders>
          </w:tcPr>
          <w:p w:rsidR="00372880" w:rsidRPr="000643C9" w:rsidRDefault="0037288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Замена дотрајалих и оштећених елемената кровне конструкције. Извршити пажљиво демонтажу дотрајалих елемената крова. Од суве четинарске грађе, по узору на демонтиране елементе, обрадити нове и уградити их са свим потребним везама, или ојачати постојеће.  У цену улазе и подупирања и обезбеђења. Обрачун по m3 уграђене грађе.</w:t>
            </w:r>
          </w:p>
        </w:tc>
        <w:tc>
          <w:tcPr>
            <w:tcW w:w="907" w:type="dxa"/>
            <w:tcBorders>
              <w:top w:val="single" w:sz="6" w:space="0" w:color="000000"/>
              <w:left w:val="single" w:sz="6" w:space="0" w:color="000000"/>
              <w:bottom w:val="single" w:sz="6" w:space="0" w:color="000000"/>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m3</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0,80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261"/>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2.3.</w:t>
            </w:r>
          </w:p>
        </w:tc>
        <w:tc>
          <w:tcPr>
            <w:tcW w:w="3413" w:type="dxa"/>
            <w:gridSpan w:val="4"/>
            <w:tcBorders>
              <w:top w:val="single" w:sz="6" w:space="0" w:color="auto"/>
              <w:left w:val="single" w:sz="6" w:space="0" w:color="000000"/>
              <w:bottom w:val="single" w:sz="6" w:space="0" w:color="auto"/>
              <w:right w:val="single" w:sz="6" w:space="0" w:color="000000"/>
            </w:tcBorders>
          </w:tcPr>
          <w:p w:rsidR="00372880" w:rsidRPr="000643C9" w:rsidRDefault="00372880" w:rsidP="000643C9">
            <w:pPr>
              <w:autoSpaceDE w:val="0"/>
              <w:autoSpaceDN w:val="0"/>
              <w:adjustRightInd w:val="0"/>
              <w:jc w:val="both"/>
              <w:rPr>
                <w:rFonts w:ascii="Arial" w:eastAsiaTheme="minorHAnsi" w:hAnsi="Arial" w:cs="Arial"/>
                <w:color w:val="000000"/>
              </w:rPr>
            </w:pPr>
            <w:r w:rsidRPr="000643C9">
              <w:rPr>
                <w:rFonts w:ascii="Arial" w:eastAsiaTheme="minorHAnsi" w:hAnsi="Arial" w:cs="Arial"/>
                <w:color w:val="000000"/>
                <w:sz w:val="22"/>
                <w:szCs w:val="22"/>
              </w:rPr>
              <w:t xml:space="preserve">Летвисање крова чамовим летвама 30/50 mm, паралелно са роговима, преко OSB оплате, за стварање ваздушног простора испод покривача. Летве поставити на размаку од 40 cm. Летвисање извести сувим, правим и квалитетним јеловим летвама, оптималне дужине. </w:t>
            </w:r>
          </w:p>
          <w:p w:rsidR="00372880" w:rsidRDefault="00372880" w:rsidP="000643C9">
            <w:pPr>
              <w:autoSpaceDE w:val="0"/>
              <w:autoSpaceDN w:val="0"/>
              <w:adjustRightInd w:val="0"/>
              <w:jc w:val="both"/>
              <w:rPr>
                <w:rFonts w:ascii="Myriad Pro Light" w:eastAsiaTheme="minorHAnsi" w:hAnsi="Myriad Pro Light" w:cs="Myriad Pro Light"/>
                <w:color w:val="000000"/>
              </w:rPr>
            </w:pPr>
            <w:r w:rsidRPr="000643C9">
              <w:rPr>
                <w:rFonts w:ascii="Arial" w:eastAsiaTheme="minorHAnsi" w:hAnsi="Arial" w:cs="Arial"/>
                <w:color w:val="000000"/>
                <w:sz w:val="22"/>
                <w:szCs w:val="22"/>
              </w:rPr>
              <w:t>Обрачун по m2 мерено по косини крова.</w:t>
            </w:r>
          </w:p>
        </w:tc>
        <w:tc>
          <w:tcPr>
            <w:tcW w:w="907" w:type="dxa"/>
            <w:tcBorders>
              <w:top w:val="single" w:sz="6" w:space="0" w:color="000000"/>
              <w:left w:val="single" w:sz="6" w:space="0" w:color="000000"/>
              <w:bottom w:val="single" w:sz="6" w:space="0" w:color="000000"/>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190,00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1769"/>
        </w:trPr>
        <w:tc>
          <w:tcPr>
            <w:tcW w:w="840" w:type="dxa"/>
            <w:tcBorders>
              <w:top w:val="single" w:sz="6" w:space="0" w:color="000000"/>
              <w:left w:val="single" w:sz="12"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lastRenderedPageBreak/>
              <w:t>2.4.</w:t>
            </w:r>
          </w:p>
        </w:tc>
        <w:tc>
          <w:tcPr>
            <w:tcW w:w="3413" w:type="dxa"/>
            <w:gridSpan w:val="4"/>
            <w:tcBorders>
              <w:top w:val="single" w:sz="6" w:space="0" w:color="auto"/>
              <w:left w:val="single" w:sz="6" w:space="0" w:color="000000"/>
              <w:bottom w:val="single" w:sz="6" w:space="0" w:color="auto"/>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Прегледање стања и замена оштећених елемената потконструкције опшива стрехе. Постојеће оштећене елементе демонтирати и заменити новим, истих карактеристика. Стабилну потконструкцију припремити за опшивање.</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m2 потконструкције.</w:t>
            </w:r>
          </w:p>
        </w:tc>
        <w:tc>
          <w:tcPr>
            <w:tcW w:w="907" w:type="dxa"/>
            <w:tcBorders>
              <w:top w:val="single" w:sz="6" w:space="0" w:color="000000"/>
              <w:left w:val="single" w:sz="6" w:space="0" w:color="000000"/>
              <w:bottom w:val="single" w:sz="6" w:space="0" w:color="auto"/>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50,00</w:t>
            </w:r>
          </w:p>
        </w:tc>
        <w:tc>
          <w:tcPr>
            <w:tcW w:w="1533" w:type="dxa"/>
            <w:tcBorders>
              <w:top w:val="sing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52"/>
        </w:trPr>
        <w:tc>
          <w:tcPr>
            <w:tcW w:w="840" w:type="dxa"/>
            <w:tcBorders>
              <w:top w:val="single" w:sz="6" w:space="0" w:color="auto"/>
              <w:left w:val="single" w:sz="6" w:space="0" w:color="auto"/>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Укупно:</w:t>
            </w:r>
          </w:p>
        </w:tc>
        <w:tc>
          <w:tcPr>
            <w:tcW w:w="1190" w:type="dxa"/>
            <w:gridSpan w:val="2"/>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16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063"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6" w:space="0" w:color="auto"/>
              <w:left w:val="nil"/>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6" w:space="0" w:color="000000"/>
              <w:left w:val="single" w:sz="6" w:space="0" w:color="000000"/>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59"/>
        </w:trPr>
        <w:tc>
          <w:tcPr>
            <w:tcW w:w="840" w:type="dxa"/>
            <w:tcBorders>
              <w:top w:val="double" w:sz="6" w:space="0" w:color="000000"/>
              <w:left w:val="single" w:sz="12" w:space="0" w:color="000000"/>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3.</w:t>
            </w:r>
          </w:p>
        </w:tc>
        <w:tc>
          <w:tcPr>
            <w:tcW w:w="4320" w:type="dxa"/>
            <w:gridSpan w:val="5"/>
            <w:tcBorders>
              <w:top w:val="double" w:sz="6" w:space="0" w:color="000000"/>
              <w:left w:val="single" w:sz="6" w:space="0" w:color="000000"/>
              <w:bottom w:val="double" w:sz="6" w:space="0" w:color="000000"/>
              <w:right w:val="nil"/>
            </w:tcBorders>
          </w:tcPr>
          <w:p w:rsidR="00372880" w:rsidRDefault="00372880">
            <w:pPr>
              <w:autoSpaceDE w:val="0"/>
              <w:autoSpaceDN w:val="0"/>
              <w:adjustRightInd w:val="0"/>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ХИДРОИЗОЛАТЕРСКИ РАДОВИ</w:t>
            </w:r>
          </w:p>
        </w:tc>
        <w:tc>
          <w:tcPr>
            <w:tcW w:w="720"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double" w:sz="6" w:space="0" w:color="000000"/>
              <w:left w:val="nil"/>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112"/>
        </w:trPr>
        <w:tc>
          <w:tcPr>
            <w:tcW w:w="840" w:type="dxa"/>
            <w:tcBorders>
              <w:top w:val="double" w:sz="6" w:space="0" w:color="000000"/>
              <w:left w:val="single" w:sz="12"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3.1.</w:t>
            </w:r>
          </w:p>
        </w:tc>
        <w:tc>
          <w:tcPr>
            <w:tcW w:w="3413" w:type="dxa"/>
            <w:gridSpan w:val="4"/>
            <w:tcBorders>
              <w:top w:val="double" w:sz="6" w:space="0" w:color="000000"/>
              <w:left w:val="single" w:sz="6" w:space="0" w:color="000000"/>
              <w:bottom w:val="single" w:sz="6" w:space="0" w:color="auto"/>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 xml:space="preserve">Набавка и постављање једног слоја полиетиленске фолије. Фолију поставити преко OSB плоча и слојеве залепити обострано лепљивом армираном траком или механичким средствима (типлањем), по упутству произвођача. </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m2 постављене површине.</w:t>
            </w:r>
          </w:p>
        </w:tc>
        <w:tc>
          <w:tcPr>
            <w:tcW w:w="907" w:type="dxa"/>
            <w:tcBorders>
              <w:top w:val="doub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doub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190,00</w:t>
            </w:r>
          </w:p>
        </w:tc>
        <w:tc>
          <w:tcPr>
            <w:tcW w:w="1533" w:type="dxa"/>
            <w:tcBorders>
              <w:top w:val="doub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doub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52"/>
        </w:trPr>
        <w:tc>
          <w:tcPr>
            <w:tcW w:w="840" w:type="dxa"/>
            <w:tcBorders>
              <w:top w:val="single" w:sz="6" w:space="0" w:color="auto"/>
              <w:left w:val="single" w:sz="6" w:space="0" w:color="auto"/>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Укупно:</w:t>
            </w:r>
          </w:p>
        </w:tc>
        <w:tc>
          <w:tcPr>
            <w:tcW w:w="1190" w:type="dxa"/>
            <w:gridSpan w:val="2"/>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16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063"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6" w:space="0" w:color="auto"/>
              <w:left w:val="nil"/>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6" w:space="0" w:color="000000"/>
              <w:left w:val="single" w:sz="6" w:space="0" w:color="000000"/>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59"/>
        </w:trPr>
        <w:tc>
          <w:tcPr>
            <w:tcW w:w="840" w:type="dxa"/>
            <w:tcBorders>
              <w:top w:val="double" w:sz="6" w:space="0" w:color="000000"/>
              <w:left w:val="single" w:sz="12" w:space="0" w:color="000000"/>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4.</w:t>
            </w:r>
          </w:p>
        </w:tc>
        <w:tc>
          <w:tcPr>
            <w:tcW w:w="3413" w:type="dxa"/>
            <w:gridSpan w:val="4"/>
            <w:tcBorders>
              <w:top w:val="double" w:sz="6" w:space="0" w:color="000000"/>
              <w:left w:val="single" w:sz="6" w:space="0" w:color="000000"/>
              <w:bottom w:val="double" w:sz="6" w:space="0" w:color="000000"/>
              <w:right w:val="nil"/>
            </w:tcBorders>
          </w:tcPr>
          <w:p w:rsidR="00372880" w:rsidRDefault="00372880">
            <w:pPr>
              <w:autoSpaceDE w:val="0"/>
              <w:autoSpaceDN w:val="0"/>
              <w:adjustRightInd w:val="0"/>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ЛИМАРСКИ РАДОВИ</w:t>
            </w:r>
          </w:p>
        </w:tc>
        <w:tc>
          <w:tcPr>
            <w:tcW w:w="907"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double" w:sz="6" w:space="0" w:color="000000"/>
              <w:left w:val="nil"/>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3689"/>
        </w:trPr>
        <w:tc>
          <w:tcPr>
            <w:tcW w:w="840" w:type="dxa"/>
            <w:tcBorders>
              <w:top w:val="doub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4.1.</w:t>
            </w:r>
          </w:p>
        </w:tc>
        <w:tc>
          <w:tcPr>
            <w:tcW w:w="3413" w:type="dxa"/>
            <w:gridSpan w:val="4"/>
            <w:tcBorders>
              <w:top w:val="doub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Израда и монтажа висећих полукружних олука од пластифицираног лима, развијене ширине (РШ) до 33cm, d=15cm и дебљине cca 0,70 mm. Олуке спајати поп нитнама, једноредно са максималним размаком 3 cm и залепити силиконом. Држаче висећих олука радити од пластифицираног флаха 25x5 mm и нитовати са предње стране олука поп нитнама, на размаку до 80 cm. RAL лима олука ускладити са кровним покривачем и осталом лимаријом. Бирати у договору са надзором и инвеститором. Цена обухвата сав неопходан рад, материјал, помоћну механизаију / скелу.</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m1 олука.</w:t>
            </w:r>
          </w:p>
        </w:tc>
        <w:tc>
          <w:tcPr>
            <w:tcW w:w="907"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w:t>
            </w:r>
          </w:p>
        </w:tc>
        <w:tc>
          <w:tcPr>
            <w:tcW w:w="720"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30,00</w:t>
            </w:r>
          </w:p>
        </w:tc>
        <w:tc>
          <w:tcPr>
            <w:tcW w:w="1533"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doub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AC08EC">
        <w:trPr>
          <w:trHeight w:val="1420"/>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lastRenderedPageBreak/>
              <w:t>4.2.</w:t>
            </w:r>
          </w:p>
        </w:tc>
        <w:tc>
          <w:tcPr>
            <w:tcW w:w="3413" w:type="dxa"/>
            <w:gridSpan w:val="4"/>
            <w:tcBorders>
              <w:top w:val="sing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 xml:space="preserve">Израда и монтажа олучних цеви (вертикала) од пластифицираног лима, развијене ширине (РШ) до 33cm, Ø15cm, дебљине cca 0,70mm Поједини делови олучних цеви увући један у други минимум 50 mm и залепити. Пластифициране обујмице са држачима поставити на размаку од 200 cm. Цеви морају бити удаљене од зида минимум 20 mm. Завршетак олучне цеви по угледу на постојећи. RAL лима олука ускладити са кровним покривачем и осталом лимаријом. Бирати у договору са надзором и инвеститором. </w:t>
            </w:r>
          </w:p>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Цена обухвата сав неопходан рад, материјал, помоћну механизаију / скелу.</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m1 олучне цеви.</w:t>
            </w:r>
          </w:p>
        </w:tc>
        <w:tc>
          <w:tcPr>
            <w:tcW w:w="907"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10,00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618"/>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4.3.</w:t>
            </w:r>
          </w:p>
        </w:tc>
        <w:tc>
          <w:tcPr>
            <w:tcW w:w="3413" w:type="dxa"/>
            <w:gridSpan w:val="4"/>
            <w:tcBorders>
              <w:top w:val="sing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Покривање крова трапезастим  пластифицираним лимом ТR 35/200 дебљине 0,50 mm, са антиконденз филцом, у боји по избору инвеститора (препорука RAL 8017). Покривање извести препорукама произвођача. У цену улазе набавка материјала, сви потребни елементи за постављање кровног покривача, комплетан рад и помоћна механизација / скела.</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m2 покривене површине крова.</w:t>
            </w:r>
          </w:p>
        </w:tc>
        <w:tc>
          <w:tcPr>
            <w:tcW w:w="907" w:type="dxa"/>
            <w:tcBorders>
              <w:top w:val="single" w:sz="6" w:space="0" w:color="000000"/>
              <w:left w:val="single" w:sz="6" w:space="0" w:color="000000"/>
              <w:bottom w:val="single" w:sz="6" w:space="0" w:color="000000"/>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190,00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434"/>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4.4.</w:t>
            </w:r>
          </w:p>
        </w:tc>
        <w:tc>
          <w:tcPr>
            <w:tcW w:w="3413" w:type="dxa"/>
            <w:gridSpan w:val="4"/>
            <w:tcBorders>
              <w:top w:val="sing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 xml:space="preserve">Опшивање слемена поцинкованим лимом, развијене ширине (РШ) до 60cm, дебљине d=0,6mm. RAL лима опшивке мора бити исти као RAL кровног покривача. Испод лима поставити слој тер папира, који улази у цену позиције. Опшивање извести према  детаљима и упутству пројектанта. </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m1 опшава слемена, са свим радовима, материјалом и механизацијом / скелом.</w:t>
            </w:r>
            <w:r>
              <w:rPr>
                <w:rFonts w:ascii="Myriad Pro Light" w:eastAsiaTheme="minorHAnsi" w:hAnsi="Myriad Pro Light" w:cs="Myriad Pro Light"/>
                <w:color w:val="000000"/>
                <w:sz w:val="22"/>
                <w:szCs w:val="22"/>
              </w:rPr>
              <w:t xml:space="preserve"> </w:t>
            </w:r>
          </w:p>
        </w:tc>
        <w:tc>
          <w:tcPr>
            <w:tcW w:w="907" w:type="dxa"/>
            <w:tcBorders>
              <w:top w:val="single" w:sz="6" w:space="0" w:color="000000"/>
              <w:left w:val="single" w:sz="6" w:space="0" w:color="000000"/>
              <w:bottom w:val="single" w:sz="6" w:space="0" w:color="000000"/>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15,00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434"/>
        </w:trPr>
        <w:tc>
          <w:tcPr>
            <w:tcW w:w="840" w:type="dxa"/>
            <w:tcBorders>
              <w:top w:val="sing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lastRenderedPageBreak/>
              <w:t>4.5.</w:t>
            </w:r>
          </w:p>
        </w:tc>
        <w:tc>
          <w:tcPr>
            <w:tcW w:w="3413" w:type="dxa"/>
            <w:gridSpan w:val="4"/>
            <w:tcBorders>
              <w:top w:val="sing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Опшивање стрехе  трапезастим  пластифицираним лимом ТR 15/227 дебљине 0,40 mm. Стреху крова опшити пришвршћивањем лима за</w:t>
            </w:r>
            <w:r w:rsidR="00606597">
              <w:rPr>
                <w:rFonts w:ascii="Arial" w:eastAsiaTheme="minorHAnsi" w:hAnsi="Arial" w:cs="Arial"/>
                <w:color w:val="000000"/>
                <w:sz w:val="22"/>
                <w:szCs w:val="22"/>
              </w:rPr>
              <w:t xml:space="preserve"> </w:t>
            </w:r>
            <w:r w:rsidRPr="000A5349">
              <w:rPr>
                <w:rFonts w:ascii="Arial" w:eastAsiaTheme="minorHAnsi" w:hAnsi="Arial" w:cs="Arial"/>
                <w:color w:val="000000"/>
                <w:sz w:val="22"/>
                <w:szCs w:val="22"/>
              </w:rPr>
              <w:t xml:space="preserve">кровну конструкцију, наменским вијцима, дихт гумицама, по упутству произвођача. RAL лима опшивке мора ити исти као RAL кровног покривача. У обрачун улази лим и додатна опрема за причвршћивање. Обрачун по m2 стрехе.  </w:t>
            </w:r>
          </w:p>
        </w:tc>
        <w:tc>
          <w:tcPr>
            <w:tcW w:w="907" w:type="dxa"/>
            <w:tcBorders>
              <w:top w:val="single" w:sz="6" w:space="0" w:color="000000"/>
              <w:left w:val="single" w:sz="6" w:space="0" w:color="000000"/>
              <w:bottom w:val="single" w:sz="6" w:space="0" w:color="000000"/>
              <w:right w:val="single" w:sz="6" w:space="0" w:color="000000"/>
            </w:tcBorders>
          </w:tcPr>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p>
          <w:p w:rsidR="00372880" w:rsidRPr="00372880" w:rsidRDefault="00372880">
            <w:pPr>
              <w:autoSpaceDE w:val="0"/>
              <w:autoSpaceDN w:val="0"/>
              <w:adjustRightInd w:val="0"/>
              <w:jc w:val="center"/>
              <w:rPr>
                <w:rFonts w:ascii="Arial" w:eastAsiaTheme="minorHAnsi" w:hAnsi="Arial" w:cs="Arial"/>
                <w:color w:val="000000"/>
              </w:rPr>
            </w:pPr>
            <w:r w:rsidRPr="00372880">
              <w:rPr>
                <w:rFonts w:ascii="Arial" w:eastAsiaTheme="minorHAnsi" w:hAnsi="Arial" w:cs="Arial"/>
                <w:color w:val="000000"/>
                <w:sz w:val="22"/>
                <w:szCs w:val="22"/>
              </w:rPr>
              <w:t>m2</w:t>
            </w:r>
          </w:p>
        </w:tc>
        <w:tc>
          <w:tcPr>
            <w:tcW w:w="720"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50,00</w:t>
            </w:r>
          </w:p>
        </w:tc>
        <w:tc>
          <w:tcPr>
            <w:tcW w:w="1533" w:type="dxa"/>
            <w:tcBorders>
              <w:top w:val="sing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434"/>
        </w:trPr>
        <w:tc>
          <w:tcPr>
            <w:tcW w:w="840" w:type="dxa"/>
            <w:tcBorders>
              <w:top w:val="single" w:sz="6" w:space="0" w:color="000000"/>
              <w:left w:val="single" w:sz="12"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4.6.</w:t>
            </w:r>
          </w:p>
        </w:tc>
        <w:tc>
          <w:tcPr>
            <w:tcW w:w="3413" w:type="dxa"/>
            <w:gridSpan w:val="4"/>
            <w:tcBorders>
              <w:top w:val="single" w:sz="6" w:space="0" w:color="000000"/>
              <w:left w:val="single" w:sz="6" w:space="0" w:color="000000"/>
              <w:bottom w:val="single" w:sz="6" w:space="0" w:color="auto"/>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 xml:space="preserve">Набавка, транспорт и монтажа вентилационе капе димњака, са свим потребним елементима за постављање. Капу набавити према узору на постојећу и реалном стању на терену и уградити. У цену улази и евентуална опшивка, односно обезбеђивање кровног покривача након постављања капе, сав рад и помоћна механизација / скела. </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Обрачун по комаду.</w:t>
            </w:r>
          </w:p>
        </w:tc>
        <w:tc>
          <w:tcPr>
            <w:tcW w:w="907" w:type="dxa"/>
            <w:tcBorders>
              <w:top w:val="sing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Myriad Pro Light" w:eastAsiaTheme="minorHAnsi" w:hAnsi="Myriad Pro Light" w:cs="Myriad Pro Light"/>
                <w:color w:val="000000"/>
              </w:rPr>
            </w:pPr>
            <w:r>
              <w:rPr>
                <w:rFonts w:asciiTheme="minorHAnsi" w:eastAsiaTheme="minorHAnsi" w:hAnsiTheme="minorHAnsi" w:cs="Myriad Pro Light"/>
                <w:color w:val="000000"/>
                <w:sz w:val="22"/>
                <w:szCs w:val="22"/>
              </w:rPr>
              <w:t>к</w:t>
            </w:r>
            <w:r>
              <w:rPr>
                <w:rFonts w:ascii="Myriad Pro Light" w:eastAsiaTheme="minorHAnsi" w:hAnsi="Myriad Pro Light" w:cs="Myriad Pro Light"/>
                <w:color w:val="000000"/>
                <w:sz w:val="22"/>
                <w:szCs w:val="22"/>
              </w:rPr>
              <w:t>ом</w:t>
            </w:r>
          </w:p>
        </w:tc>
        <w:tc>
          <w:tcPr>
            <w:tcW w:w="720" w:type="dxa"/>
            <w:tcBorders>
              <w:top w:val="sing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1</w:t>
            </w:r>
          </w:p>
        </w:tc>
        <w:tc>
          <w:tcPr>
            <w:tcW w:w="1533" w:type="dxa"/>
            <w:tcBorders>
              <w:top w:val="single" w:sz="6" w:space="0" w:color="000000"/>
              <w:left w:val="single" w:sz="6" w:space="0" w:color="000000"/>
              <w:bottom w:val="single" w:sz="6"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sing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52"/>
        </w:trPr>
        <w:tc>
          <w:tcPr>
            <w:tcW w:w="840" w:type="dxa"/>
            <w:tcBorders>
              <w:top w:val="single" w:sz="6" w:space="0" w:color="auto"/>
              <w:left w:val="single" w:sz="6" w:space="0" w:color="auto"/>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Укупно:</w:t>
            </w:r>
          </w:p>
        </w:tc>
        <w:tc>
          <w:tcPr>
            <w:tcW w:w="1190" w:type="dxa"/>
            <w:gridSpan w:val="2"/>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16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063"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6" w:space="0" w:color="auto"/>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6" w:space="0" w:color="auto"/>
              <w:left w:val="nil"/>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6" w:space="0" w:color="000000"/>
              <w:left w:val="single" w:sz="6" w:space="0" w:color="000000"/>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59"/>
        </w:trPr>
        <w:tc>
          <w:tcPr>
            <w:tcW w:w="840" w:type="dxa"/>
            <w:tcBorders>
              <w:top w:val="double" w:sz="6" w:space="0" w:color="000000"/>
              <w:left w:val="single" w:sz="12" w:space="0" w:color="000000"/>
              <w:bottom w:val="doub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5.</w:t>
            </w:r>
          </w:p>
        </w:tc>
        <w:tc>
          <w:tcPr>
            <w:tcW w:w="2350" w:type="dxa"/>
            <w:gridSpan w:val="3"/>
            <w:tcBorders>
              <w:top w:val="double" w:sz="6" w:space="0" w:color="000000"/>
              <w:left w:val="single" w:sz="6" w:space="0" w:color="000000"/>
              <w:bottom w:val="double" w:sz="6" w:space="0" w:color="000000"/>
              <w:right w:val="nil"/>
            </w:tcBorders>
          </w:tcPr>
          <w:p w:rsidR="00372880" w:rsidRDefault="00372880">
            <w:pPr>
              <w:autoSpaceDE w:val="0"/>
              <w:autoSpaceDN w:val="0"/>
              <w:adjustRightInd w:val="0"/>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ОСТАЛИ РАДОВИ</w:t>
            </w:r>
          </w:p>
        </w:tc>
        <w:tc>
          <w:tcPr>
            <w:tcW w:w="1063"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double" w:sz="6" w:space="0" w:color="000000"/>
              <w:left w:val="nil"/>
              <w:bottom w:val="double" w:sz="6" w:space="0" w:color="000000"/>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double" w:sz="6" w:space="0" w:color="000000"/>
              <w:left w:val="nil"/>
              <w:bottom w:val="doub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700FFA">
        <w:trPr>
          <w:trHeight w:val="2054"/>
        </w:trPr>
        <w:tc>
          <w:tcPr>
            <w:tcW w:w="840" w:type="dxa"/>
            <w:tcBorders>
              <w:top w:val="double" w:sz="6" w:space="0" w:color="000000"/>
              <w:left w:val="single" w:sz="12"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5.1.</w:t>
            </w:r>
          </w:p>
        </w:tc>
        <w:tc>
          <w:tcPr>
            <w:tcW w:w="3413" w:type="dxa"/>
            <w:gridSpan w:val="4"/>
            <w:tcBorders>
              <w:top w:val="double" w:sz="6" w:space="0" w:color="000000"/>
              <w:left w:val="single" w:sz="6" w:space="0" w:color="000000"/>
              <w:bottom w:val="single" w:sz="6" w:space="0" w:color="000000"/>
              <w:right w:val="single" w:sz="6" w:space="0" w:color="000000"/>
            </w:tcBorders>
          </w:tcPr>
          <w:p w:rsidR="00372880" w:rsidRPr="000A5349" w:rsidRDefault="00372880" w:rsidP="000A5349">
            <w:pPr>
              <w:autoSpaceDE w:val="0"/>
              <w:autoSpaceDN w:val="0"/>
              <w:adjustRightInd w:val="0"/>
              <w:jc w:val="both"/>
              <w:rPr>
                <w:rFonts w:ascii="Arial" w:eastAsiaTheme="minorHAnsi" w:hAnsi="Arial" w:cs="Arial"/>
                <w:color w:val="000000"/>
              </w:rPr>
            </w:pPr>
            <w:r w:rsidRPr="000A5349">
              <w:rPr>
                <w:rFonts w:ascii="Arial" w:eastAsiaTheme="minorHAnsi" w:hAnsi="Arial" w:cs="Arial"/>
                <w:color w:val="000000"/>
                <w:sz w:val="22"/>
                <w:szCs w:val="22"/>
              </w:rPr>
              <w:t xml:space="preserve">Заштита  и обезбеђивање постојећих инсталација и делова објекта који нису предмет обраде. </w:t>
            </w:r>
          </w:p>
          <w:p w:rsidR="00372880" w:rsidRDefault="00372880" w:rsidP="000A5349">
            <w:pPr>
              <w:autoSpaceDE w:val="0"/>
              <w:autoSpaceDN w:val="0"/>
              <w:adjustRightInd w:val="0"/>
              <w:jc w:val="both"/>
              <w:rPr>
                <w:rFonts w:ascii="Myriad Pro Light" w:eastAsiaTheme="minorHAnsi" w:hAnsi="Myriad Pro Light" w:cs="Myriad Pro Light"/>
                <w:color w:val="000000"/>
              </w:rPr>
            </w:pPr>
            <w:r w:rsidRPr="000A5349">
              <w:rPr>
                <w:rFonts w:ascii="Arial" w:eastAsiaTheme="minorHAnsi" w:hAnsi="Arial" w:cs="Arial"/>
                <w:color w:val="000000"/>
                <w:sz w:val="22"/>
                <w:szCs w:val="22"/>
              </w:rPr>
              <w:t>*НАПОМЕНА: Обрачунава се  само у случају да се утврди да су заштита и обезбеђивање потребни, у зависности од потребне врсте и количине реално изведених радова, уз присуство и одобрење надзорног органа.</w:t>
            </w:r>
          </w:p>
        </w:tc>
        <w:tc>
          <w:tcPr>
            <w:tcW w:w="907"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Theme="minorHAnsi" w:eastAsiaTheme="minorHAnsi" w:hAnsiTheme="minorHAnsi" w:cs="Myriad Pro Light"/>
                <w:color w:val="000000"/>
              </w:rPr>
            </w:pPr>
          </w:p>
          <w:p w:rsidR="00372880" w:rsidRDefault="00372880">
            <w:pPr>
              <w:autoSpaceDE w:val="0"/>
              <w:autoSpaceDN w:val="0"/>
              <w:adjustRightInd w:val="0"/>
              <w:jc w:val="center"/>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w:t>
            </w:r>
          </w:p>
        </w:tc>
        <w:tc>
          <w:tcPr>
            <w:tcW w:w="720"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Theme="minorHAnsi" w:eastAsiaTheme="minorHAnsi" w:hAnsiTheme="minorHAnsi" w:cs="Myriad Pro Light"/>
                <w:color w:val="000000"/>
              </w:rPr>
            </w:pPr>
          </w:p>
          <w:p w:rsidR="00372880" w:rsidRDefault="00372880">
            <w:pPr>
              <w:autoSpaceDE w:val="0"/>
              <w:autoSpaceDN w:val="0"/>
              <w:adjustRightInd w:val="0"/>
              <w:jc w:val="right"/>
              <w:rPr>
                <w:rFonts w:ascii="Myriad Pro Light" w:eastAsiaTheme="minorHAnsi" w:hAnsi="Myriad Pro Light" w:cs="Myriad Pro Light"/>
                <w:color w:val="000000"/>
              </w:rPr>
            </w:pPr>
            <w:r>
              <w:rPr>
                <w:rFonts w:ascii="Myriad Pro Light" w:eastAsiaTheme="minorHAnsi" w:hAnsi="Myriad Pro Light" w:cs="Myriad Pro Light"/>
                <w:color w:val="000000"/>
                <w:sz w:val="22"/>
                <w:szCs w:val="22"/>
              </w:rPr>
              <w:t>4</w:t>
            </w:r>
          </w:p>
        </w:tc>
        <w:tc>
          <w:tcPr>
            <w:tcW w:w="1533" w:type="dxa"/>
            <w:tcBorders>
              <w:top w:val="double" w:sz="6" w:space="0" w:color="000000"/>
              <w:left w:val="single" w:sz="6" w:space="0" w:color="000000"/>
              <w:bottom w:val="single" w:sz="6" w:space="0" w:color="000000"/>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c>
          <w:tcPr>
            <w:tcW w:w="1800" w:type="dxa"/>
            <w:tcBorders>
              <w:top w:val="double" w:sz="6" w:space="0" w:color="000000"/>
              <w:left w:val="single" w:sz="6" w:space="0" w:color="000000"/>
              <w:bottom w:val="single" w:sz="6"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372880" w:rsidTr="00700FFA">
        <w:trPr>
          <w:trHeight w:val="259"/>
        </w:trPr>
        <w:tc>
          <w:tcPr>
            <w:tcW w:w="840" w:type="dxa"/>
            <w:tcBorders>
              <w:top w:val="single" w:sz="6" w:space="0" w:color="000000"/>
              <w:left w:val="single" w:sz="12" w:space="0" w:color="000000"/>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Укупно:</w:t>
            </w:r>
          </w:p>
        </w:tc>
        <w:tc>
          <w:tcPr>
            <w:tcW w:w="1190" w:type="dxa"/>
            <w:gridSpan w:val="2"/>
            <w:tcBorders>
              <w:top w:val="single" w:sz="6" w:space="0" w:color="000000"/>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160" w:type="dxa"/>
            <w:tcBorders>
              <w:top w:val="single" w:sz="6" w:space="0" w:color="000000"/>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063" w:type="dxa"/>
            <w:tcBorders>
              <w:top w:val="single" w:sz="6" w:space="0" w:color="000000"/>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6" w:space="0" w:color="000000"/>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6" w:space="0" w:color="000000"/>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6" w:space="0" w:color="000000"/>
              <w:left w:val="nil"/>
              <w:bottom w:val="single" w:sz="12" w:space="0" w:color="auto"/>
              <w:right w:val="single" w:sz="6"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6" w:space="0" w:color="000000"/>
              <w:left w:val="single" w:sz="6" w:space="0" w:color="000000"/>
              <w:bottom w:val="single" w:sz="12" w:space="0" w:color="000000"/>
              <w:right w:val="single" w:sz="1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606597">
        <w:trPr>
          <w:trHeight w:val="559"/>
        </w:trPr>
        <w:tc>
          <w:tcPr>
            <w:tcW w:w="7413" w:type="dxa"/>
            <w:gridSpan w:val="8"/>
            <w:tcBorders>
              <w:top w:val="single" w:sz="12" w:space="0" w:color="auto"/>
              <w:left w:val="single" w:sz="2" w:space="0" w:color="000000"/>
              <w:right w:val="single" w:sz="4" w:space="0" w:color="auto"/>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tcBorders>
              <w:top w:val="single" w:sz="12" w:space="0" w:color="000000"/>
              <w:left w:val="single" w:sz="4" w:space="0" w:color="auto"/>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color w:val="000000"/>
              </w:rPr>
            </w:pPr>
          </w:p>
        </w:tc>
      </w:tr>
      <w:tr w:rsidR="00606597" w:rsidTr="00606597">
        <w:trPr>
          <w:trHeight w:val="276"/>
        </w:trPr>
        <w:tc>
          <w:tcPr>
            <w:tcW w:w="3190" w:type="dxa"/>
            <w:gridSpan w:val="4"/>
            <w:tcBorders>
              <w:left w:val="single" w:sz="2" w:space="0" w:color="000000"/>
              <w:bottom w:val="single" w:sz="2" w:space="0" w:color="000000"/>
            </w:tcBorders>
          </w:tcPr>
          <w:p w:rsidR="00606597" w:rsidRDefault="00606597">
            <w:pPr>
              <w:autoSpaceDE w:val="0"/>
              <w:autoSpaceDN w:val="0"/>
              <w:adjustRightInd w:val="0"/>
              <w:rPr>
                <w:rFonts w:ascii="Arial" w:eastAsiaTheme="minorHAnsi" w:hAnsi="Arial" w:cs="Arial"/>
                <w:b/>
                <w:bCs/>
                <w:color w:val="000000"/>
              </w:rPr>
            </w:pPr>
          </w:p>
          <w:p w:rsidR="00606597" w:rsidRPr="000A5349" w:rsidRDefault="00606597">
            <w:pPr>
              <w:autoSpaceDE w:val="0"/>
              <w:autoSpaceDN w:val="0"/>
              <w:adjustRightInd w:val="0"/>
              <w:rPr>
                <w:rFonts w:ascii="Arial" w:eastAsiaTheme="minorHAnsi" w:hAnsi="Arial" w:cs="Arial"/>
                <w:b/>
                <w:bCs/>
                <w:color w:val="000000"/>
              </w:rPr>
            </w:pPr>
            <w:r w:rsidRPr="000A5349">
              <w:rPr>
                <w:rFonts w:ascii="Arial" w:eastAsiaTheme="minorHAnsi" w:hAnsi="Arial" w:cs="Arial"/>
                <w:b/>
                <w:bCs/>
                <w:color w:val="000000"/>
                <w:sz w:val="22"/>
                <w:szCs w:val="22"/>
              </w:rPr>
              <w:t>РЕКАПИТУЛАЦИЈА:</w:t>
            </w:r>
          </w:p>
        </w:tc>
        <w:tc>
          <w:tcPr>
            <w:tcW w:w="1063" w:type="dxa"/>
            <w:tcBorders>
              <w:left w:val="nil"/>
              <w:bottom w:val="single" w:sz="2" w:space="0" w:color="000000"/>
              <w:right w:val="nil"/>
            </w:tcBorders>
          </w:tcPr>
          <w:p w:rsidR="00606597" w:rsidRPr="000A5349" w:rsidRDefault="00606597">
            <w:pPr>
              <w:autoSpaceDE w:val="0"/>
              <w:autoSpaceDN w:val="0"/>
              <w:adjustRightInd w:val="0"/>
              <w:rPr>
                <w:rFonts w:ascii="Arial" w:eastAsiaTheme="minorHAnsi" w:hAnsi="Arial" w:cs="Arial"/>
                <w:b/>
                <w:bCs/>
                <w:color w:val="000000"/>
              </w:rPr>
            </w:pPr>
          </w:p>
        </w:tc>
        <w:tc>
          <w:tcPr>
            <w:tcW w:w="3164" w:type="dxa"/>
            <w:gridSpan w:val="3"/>
            <w:tcBorders>
              <w:left w:val="nil"/>
              <w:bottom w:val="single" w:sz="2" w:space="0" w:color="000000"/>
              <w:right w:val="single" w:sz="4" w:space="0" w:color="auto"/>
            </w:tcBorders>
          </w:tcPr>
          <w:p w:rsidR="00606597" w:rsidRDefault="00606597">
            <w:pPr>
              <w:autoSpaceDE w:val="0"/>
              <w:autoSpaceDN w:val="0"/>
              <w:adjustRightInd w:val="0"/>
              <w:jc w:val="right"/>
              <w:rPr>
                <w:rFonts w:ascii="Myriad Pro Light" w:eastAsiaTheme="minorHAnsi" w:hAnsi="Myriad Pro Light" w:cs="Myriad Pro Light"/>
                <w:b/>
                <w:bCs/>
                <w:color w:val="000000"/>
              </w:rPr>
            </w:pPr>
          </w:p>
        </w:tc>
        <w:tc>
          <w:tcPr>
            <w:tcW w:w="1796" w:type="dxa"/>
            <w:tcBorders>
              <w:left w:val="single" w:sz="4" w:space="0" w:color="auto"/>
              <w:bottom w:val="single" w:sz="2" w:space="0" w:color="000000"/>
              <w:right w:val="single" w:sz="2" w:space="0" w:color="000000"/>
            </w:tcBorders>
          </w:tcPr>
          <w:p w:rsidR="00606597" w:rsidRDefault="00606597">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9"/>
        </w:trPr>
        <w:tc>
          <w:tcPr>
            <w:tcW w:w="84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1.</w:t>
            </w:r>
          </w:p>
        </w:tc>
        <w:tc>
          <w:tcPr>
            <w:tcW w:w="6573" w:type="dxa"/>
            <w:gridSpan w:val="7"/>
            <w:tcBorders>
              <w:top w:val="single" w:sz="2" w:space="0" w:color="000000"/>
              <w:left w:val="single" w:sz="2" w:space="0" w:color="000000"/>
              <w:bottom w:val="single" w:sz="2" w:space="0" w:color="000000"/>
              <w:right w:val="single" w:sz="2" w:space="0" w:color="000000"/>
            </w:tcBorders>
          </w:tcPr>
          <w:p w:rsidR="000A5349" w:rsidRDefault="000A5349">
            <w:pPr>
              <w:autoSpaceDE w:val="0"/>
              <w:autoSpaceDN w:val="0"/>
              <w:adjustRightInd w:val="0"/>
              <w:jc w:val="right"/>
              <w:rPr>
                <w:rFonts w:ascii="Arial" w:eastAsiaTheme="minorHAnsi" w:hAnsi="Arial" w:cs="Arial"/>
                <w:b/>
                <w:bCs/>
                <w:color w:val="000000"/>
              </w:rPr>
            </w:pPr>
          </w:p>
          <w:p w:rsidR="00372880" w:rsidRPr="000A5349" w:rsidRDefault="00372880">
            <w:pPr>
              <w:autoSpaceDE w:val="0"/>
              <w:autoSpaceDN w:val="0"/>
              <w:adjustRightInd w:val="0"/>
              <w:jc w:val="right"/>
              <w:rPr>
                <w:rFonts w:ascii="Arial" w:eastAsiaTheme="minorHAnsi" w:hAnsi="Arial" w:cs="Arial"/>
                <w:color w:val="000000"/>
              </w:rPr>
            </w:pPr>
            <w:r w:rsidRPr="000A5349">
              <w:rPr>
                <w:rFonts w:ascii="Arial" w:eastAsiaTheme="minorHAnsi" w:hAnsi="Arial" w:cs="Arial"/>
                <w:b/>
                <w:bCs/>
                <w:color w:val="000000"/>
                <w:sz w:val="22"/>
                <w:szCs w:val="22"/>
              </w:rPr>
              <w:t>ПРИПРЕМНО-ЗАВРШНИ РАДОВИ</w:t>
            </w:r>
          </w:p>
        </w:tc>
        <w:tc>
          <w:tcPr>
            <w:tcW w:w="180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2"/>
        </w:trPr>
        <w:tc>
          <w:tcPr>
            <w:tcW w:w="84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2.</w:t>
            </w:r>
          </w:p>
        </w:tc>
        <w:tc>
          <w:tcPr>
            <w:tcW w:w="3413" w:type="dxa"/>
            <w:gridSpan w:val="4"/>
            <w:tcBorders>
              <w:top w:val="single" w:sz="2" w:space="0" w:color="000000"/>
              <w:left w:val="single" w:sz="2" w:space="0" w:color="000000"/>
              <w:bottom w:val="single" w:sz="2" w:space="0" w:color="000000"/>
              <w:right w:val="nil"/>
            </w:tcBorders>
          </w:tcPr>
          <w:p w:rsidR="00372880" w:rsidRDefault="00372880" w:rsidP="00372880">
            <w:pPr>
              <w:autoSpaceDE w:val="0"/>
              <w:autoSpaceDN w:val="0"/>
              <w:adjustRightInd w:val="0"/>
              <w:rPr>
                <w:rFonts w:ascii="Myriad Pro Light" w:eastAsiaTheme="minorHAnsi" w:hAnsi="Myriad Pro Light" w:cs="Myriad Pro Light"/>
                <w:b/>
                <w:bCs/>
                <w:color w:val="000000"/>
              </w:rPr>
            </w:pPr>
            <w:r>
              <w:rPr>
                <w:rFonts w:asciiTheme="minorHAnsi" w:eastAsiaTheme="minorHAnsi" w:hAnsiTheme="minorHAnsi" w:cs="Myriad Pro Light"/>
                <w:b/>
                <w:bCs/>
                <w:color w:val="000000"/>
                <w:sz w:val="22"/>
                <w:szCs w:val="22"/>
              </w:rPr>
              <w:t xml:space="preserve">                                                  </w:t>
            </w:r>
          </w:p>
        </w:tc>
        <w:tc>
          <w:tcPr>
            <w:tcW w:w="3160" w:type="dxa"/>
            <w:gridSpan w:val="3"/>
            <w:tcBorders>
              <w:left w:val="nil"/>
              <w:bottom w:val="single" w:sz="2" w:space="0" w:color="000000"/>
              <w:right w:val="single" w:sz="2" w:space="0" w:color="000000"/>
            </w:tcBorders>
          </w:tcPr>
          <w:p w:rsidR="000A5349" w:rsidRDefault="00372880" w:rsidP="00372880">
            <w:pPr>
              <w:tabs>
                <w:tab w:val="left" w:pos="587"/>
              </w:tabs>
              <w:autoSpaceDE w:val="0"/>
              <w:autoSpaceDN w:val="0"/>
              <w:adjustRightInd w:val="0"/>
              <w:rPr>
                <w:rFonts w:ascii="Arial" w:eastAsiaTheme="minorHAnsi" w:hAnsi="Arial" w:cs="Arial"/>
                <w:color w:val="000000"/>
              </w:rPr>
            </w:pPr>
            <w:r w:rsidRPr="000A5349">
              <w:rPr>
                <w:rFonts w:ascii="Arial" w:eastAsiaTheme="minorHAnsi" w:hAnsi="Arial" w:cs="Arial"/>
                <w:color w:val="000000"/>
                <w:sz w:val="22"/>
                <w:szCs w:val="22"/>
              </w:rPr>
              <w:tab/>
            </w:r>
          </w:p>
          <w:p w:rsidR="00372880" w:rsidRPr="000A5349" w:rsidRDefault="00AC08EC" w:rsidP="00372880">
            <w:pPr>
              <w:tabs>
                <w:tab w:val="left" w:pos="587"/>
              </w:tabs>
              <w:autoSpaceDE w:val="0"/>
              <w:autoSpaceDN w:val="0"/>
              <w:adjustRightInd w:val="0"/>
              <w:rPr>
                <w:rFonts w:ascii="Arial" w:eastAsiaTheme="minorHAnsi" w:hAnsi="Arial" w:cs="Arial"/>
                <w:color w:val="000000"/>
              </w:rPr>
            </w:pPr>
            <w:r w:rsidRPr="000A5349">
              <w:rPr>
                <w:rFonts w:ascii="Arial" w:eastAsiaTheme="minorHAnsi" w:hAnsi="Arial" w:cs="Arial"/>
                <w:color w:val="000000"/>
                <w:sz w:val="22"/>
                <w:szCs w:val="22"/>
              </w:rPr>
              <w:t xml:space="preserve">    </w:t>
            </w:r>
            <w:r w:rsidR="000A5349">
              <w:rPr>
                <w:rFonts w:ascii="Arial" w:eastAsiaTheme="minorHAnsi" w:hAnsi="Arial" w:cs="Arial"/>
                <w:color w:val="000000"/>
                <w:sz w:val="22"/>
                <w:szCs w:val="22"/>
              </w:rPr>
              <w:t xml:space="preserve">    </w:t>
            </w:r>
            <w:r w:rsidR="00372880" w:rsidRPr="000A5349">
              <w:rPr>
                <w:rFonts w:ascii="Arial" w:eastAsiaTheme="minorHAnsi" w:hAnsi="Arial" w:cs="Arial"/>
                <w:b/>
                <w:bCs/>
                <w:color w:val="000000"/>
                <w:sz w:val="22"/>
                <w:szCs w:val="22"/>
              </w:rPr>
              <w:t>ТЕСАРСКИ РАДОВИ</w:t>
            </w:r>
          </w:p>
        </w:tc>
        <w:tc>
          <w:tcPr>
            <w:tcW w:w="180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2"/>
        </w:trPr>
        <w:tc>
          <w:tcPr>
            <w:tcW w:w="840" w:type="dxa"/>
            <w:tcBorders>
              <w:top w:val="single" w:sz="2" w:space="0" w:color="000000"/>
              <w:left w:val="single" w:sz="2" w:space="0" w:color="000000"/>
              <w:bottom w:val="single" w:sz="2" w:space="0" w:color="000000"/>
              <w:right w:val="single" w:sz="2" w:space="0" w:color="000000"/>
            </w:tcBorders>
          </w:tcPr>
          <w:p w:rsidR="000A5349" w:rsidRDefault="000A5349">
            <w:pPr>
              <w:autoSpaceDE w:val="0"/>
              <w:autoSpaceDN w:val="0"/>
              <w:adjustRightInd w:val="0"/>
              <w:jc w:val="right"/>
              <w:rPr>
                <w:rFonts w:asciiTheme="minorHAnsi" w:eastAsiaTheme="minorHAnsi" w:hAnsiTheme="minorHAnsi" w:cs="Myriad Pro Light"/>
                <w:b/>
                <w:bCs/>
                <w:color w:val="000000"/>
              </w:rPr>
            </w:pPr>
          </w:p>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lastRenderedPageBreak/>
              <w:t>3.</w:t>
            </w:r>
          </w:p>
        </w:tc>
        <w:tc>
          <w:tcPr>
            <w:tcW w:w="6573" w:type="dxa"/>
            <w:gridSpan w:val="7"/>
            <w:tcBorders>
              <w:top w:val="single" w:sz="2" w:space="0" w:color="000000"/>
              <w:left w:val="single" w:sz="2" w:space="0" w:color="000000"/>
              <w:bottom w:val="single" w:sz="2" w:space="0" w:color="000000"/>
              <w:right w:val="single" w:sz="2" w:space="0" w:color="000000"/>
            </w:tcBorders>
          </w:tcPr>
          <w:p w:rsidR="000A5349" w:rsidRDefault="00AC08EC" w:rsidP="000A5349">
            <w:pPr>
              <w:autoSpaceDE w:val="0"/>
              <w:autoSpaceDN w:val="0"/>
              <w:adjustRightInd w:val="0"/>
              <w:jc w:val="right"/>
              <w:rPr>
                <w:rFonts w:ascii="Arial" w:eastAsiaTheme="minorHAnsi" w:hAnsi="Arial" w:cs="Arial"/>
                <w:b/>
                <w:bCs/>
                <w:color w:val="000000"/>
              </w:rPr>
            </w:pPr>
            <w:r w:rsidRPr="000A5349">
              <w:rPr>
                <w:rFonts w:ascii="Arial" w:eastAsiaTheme="minorHAnsi" w:hAnsi="Arial" w:cs="Arial"/>
                <w:b/>
                <w:bCs/>
                <w:color w:val="000000"/>
                <w:sz w:val="22"/>
                <w:szCs w:val="22"/>
              </w:rPr>
              <w:lastRenderedPageBreak/>
              <w:t xml:space="preserve"> </w:t>
            </w:r>
          </w:p>
          <w:p w:rsidR="000A5349" w:rsidRDefault="000A5349" w:rsidP="000A5349">
            <w:pPr>
              <w:autoSpaceDE w:val="0"/>
              <w:autoSpaceDN w:val="0"/>
              <w:adjustRightInd w:val="0"/>
              <w:jc w:val="right"/>
              <w:rPr>
                <w:rFonts w:ascii="Arial" w:eastAsiaTheme="minorHAnsi" w:hAnsi="Arial" w:cs="Arial"/>
                <w:b/>
                <w:bCs/>
                <w:color w:val="000000"/>
              </w:rPr>
            </w:pPr>
          </w:p>
          <w:p w:rsidR="00372880" w:rsidRPr="000A5349" w:rsidRDefault="00AC08EC" w:rsidP="000A5349">
            <w:pPr>
              <w:autoSpaceDE w:val="0"/>
              <w:autoSpaceDN w:val="0"/>
              <w:adjustRightInd w:val="0"/>
              <w:jc w:val="right"/>
              <w:rPr>
                <w:rFonts w:ascii="Arial" w:eastAsiaTheme="minorHAnsi" w:hAnsi="Arial" w:cs="Arial"/>
                <w:b/>
                <w:bCs/>
                <w:color w:val="000000"/>
              </w:rPr>
            </w:pPr>
            <w:r w:rsidRPr="000A5349">
              <w:rPr>
                <w:rFonts w:ascii="Arial" w:eastAsiaTheme="minorHAnsi" w:hAnsi="Arial" w:cs="Arial"/>
                <w:b/>
                <w:bCs/>
                <w:color w:val="000000"/>
                <w:sz w:val="22"/>
                <w:szCs w:val="22"/>
              </w:rPr>
              <w:t xml:space="preserve"> </w:t>
            </w:r>
            <w:r w:rsidR="00372880" w:rsidRPr="000A5349">
              <w:rPr>
                <w:rFonts w:ascii="Arial" w:eastAsiaTheme="minorHAnsi" w:hAnsi="Arial" w:cs="Arial"/>
                <w:b/>
                <w:bCs/>
                <w:color w:val="000000"/>
                <w:sz w:val="22"/>
                <w:szCs w:val="22"/>
              </w:rPr>
              <w:t>ХИДРОИЗОЛАТЕРСКИ РАДОВИ</w:t>
            </w:r>
          </w:p>
        </w:tc>
        <w:tc>
          <w:tcPr>
            <w:tcW w:w="180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2"/>
        </w:trPr>
        <w:tc>
          <w:tcPr>
            <w:tcW w:w="84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lastRenderedPageBreak/>
              <w:t>4.</w:t>
            </w:r>
          </w:p>
        </w:tc>
        <w:tc>
          <w:tcPr>
            <w:tcW w:w="3413" w:type="dxa"/>
            <w:gridSpan w:val="4"/>
            <w:tcBorders>
              <w:top w:val="single" w:sz="2" w:space="0" w:color="000000"/>
              <w:left w:val="single" w:sz="2" w:space="0" w:color="000000"/>
              <w:bottom w:val="single" w:sz="2" w:space="0" w:color="000000"/>
              <w:right w:val="nil"/>
            </w:tcBorders>
          </w:tcPr>
          <w:p w:rsidR="00372880" w:rsidRDefault="00372880">
            <w:pPr>
              <w:autoSpaceDE w:val="0"/>
              <w:autoSpaceDN w:val="0"/>
              <w:adjustRightInd w:val="0"/>
              <w:rPr>
                <w:rFonts w:asciiTheme="minorHAnsi" w:eastAsiaTheme="minorHAnsi" w:hAnsiTheme="minorHAnsi" w:cs="Myriad Pro Light"/>
                <w:b/>
                <w:bCs/>
                <w:color w:val="000000"/>
              </w:rPr>
            </w:pPr>
          </w:p>
          <w:p w:rsidR="000A5349" w:rsidRPr="000A5349" w:rsidRDefault="000A5349">
            <w:pPr>
              <w:autoSpaceDE w:val="0"/>
              <w:autoSpaceDN w:val="0"/>
              <w:adjustRightInd w:val="0"/>
              <w:rPr>
                <w:rFonts w:asciiTheme="minorHAnsi" w:eastAsiaTheme="minorHAnsi" w:hAnsiTheme="minorHAnsi" w:cs="Myriad Pro Light"/>
                <w:b/>
                <w:bCs/>
                <w:color w:val="000000"/>
              </w:rPr>
            </w:pPr>
          </w:p>
        </w:tc>
        <w:tc>
          <w:tcPr>
            <w:tcW w:w="3160" w:type="dxa"/>
            <w:gridSpan w:val="3"/>
            <w:tcBorders>
              <w:top w:val="single" w:sz="2" w:space="0" w:color="000000"/>
              <w:left w:val="nil"/>
              <w:bottom w:val="single" w:sz="2" w:space="0" w:color="000000"/>
              <w:right w:val="single" w:sz="2" w:space="0" w:color="000000"/>
            </w:tcBorders>
          </w:tcPr>
          <w:p w:rsidR="000A5349" w:rsidRDefault="00AC08EC" w:rsidP="00372880">
            <w:pPr>
              <w:tabs>
                <w:tab w:val="left" w:pos="942"/>
              </w:tabs>
              <w:autoSpaceDE w:val="0"/>
              <w:autoSpaceDN w:val="0"/>
              <w:adjustRightInd w:val="0"/>
              <w:rPr>
                <w:rFonts w:ascii="Arial" w:eastAsiaTheme="minorHAnsi" w:hAnsi="Arial" w:cs="Arial"/>
                <w:b/>
                <w:bCs/>
                <w:color w:val="000000"/>
              </w:rPr>
            </w:pPr>
            <w:r w:rsidRPr="000A5349">
              <w:rPr>
                <w:rFonts w:ascii="Arial" w:eastAsiaTheme="minorHAnsi" w:hAnsi="Arial" w:cs="Arial"/>
                <w:b/>
                <w:bCs/>
                <w:color w:val="000000"/>
                <w:sz w:val="22"/>
                <w:szCs w:val="22"/>
              </w:rPr>
              <w:t xml:space="preserve">            </w:t>
            </w:r>
            <w:r w:rsidR="000A5349">
              <w:rPr>
                <w:rFonts w:ascii="Arial" w:eastAsiaTheme="minorHAnsi" w:hAnsi="Arial" w:cs="Arial"/>
                <w:b/>
                <w:bCs/>
                <w:color w:val="000000"/>
                <w:sz w:val="22"/>
                <w:szCs w:val="22"/>
              </w:rPr>
              <w:t xml:space="preserve"> </w:t>
            </w:r>
          </w:p>
          <w:p w:rsidR="00372880" w:rsidRPr="000A5349" w:rsidRDefault="000A5349" w:rsidP="00372880">
            <w:pPr>
              <w:tabs>
                <w:tab w:val="left" w:pos="942"/>
              </w:tabs>
              <w:autoSpaceDE w:val="0"/>
              <w:autoSpaceDN w:val="0"/>
              <w:adjustRightInd w:val="0"/>
              <w:rPr>
                <w:rFonts w:ascii="Arial" w:eastAsiaTheme="minorHAnsi" w:hAnsi="Arial" w:cs="Arial"/>
                <w:color w:val="000000"/>
              </w:rPr>
            </w:pPr>
            <w:r>
              <w:rPr>
                <w:rFonts w:ascii="Arial" w:eastAsiaTheme="minorHAnsi" w:hAnsi="Arial" w:cs="Arial"/>
                <w:b/>
                <w:bCs/>
                <w:color w:val="000000"/>
                <w:sz w:val="22"/>
                <w:szCs w:val="22"/>
              </w:rPr>
              <w:t xml:space="preserve">             </w:t>
            </w:r>
            <w:r w:rsidR="00372880" w:rsidRPr="000A5349">
              <w:rPr>
                <w:rFonts w:ascii="Arial" w:eastAsiaTheme="minorHAnsi" w:hAnsi="Arial" w:cs="Arial"/>
                <w:b/>
                <w:bCs/>
                <w:color w:val="000000"/>
                <w:sz w:val="22"/>
                <w:szCs w:val="22"/>
              </w:rPr>
              <w:t>ЛИМАРСКИ РАДОВИ</w:t>
            </w:r>
          </w:p>
        </w:tc>
        <w:tc>
          <w:tcPr>
            <w:tcW w:w="1800" w:type="dxa"/>
            <w:tcBorders>
              <w:top w:val="single" w:sz="2" w:space="0" w:color="000000"/>
              <w:left w:val="single" w:sz="2" w:space="0" w:color="000000"/>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2"/>
        </w:trPr>
        <w:tc>
          <w:tcPr>
            <w:tcW w:w="840" w:type="dxa"/>
            <w:tcBorders>
              <w:top w:val="single" w:sz="2" w:space="0" w:color="000000"/>
              <w:left w:val="single" w:sz="2" w:space="0" w:color="000000"/>
              <w:bottom w:val="single" w:sz="6" w:space="0" w:color="auto"/>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r>
              <w:rPr>
                <w:rFonts w:ascii="Myriad Pro Light" w:eastAsiaTheme="minorHAnsi" w:hAnsi="Myriad Pro Light" w:cs="Myriad Pro Light"/>
                <w:b/>
                <w:bCs/>
                <w:color w:val="000000"/>
                <w:sz w:val="22"/>
                <w:szCs w:val="22"/>
              </w:rPr>
              <w:t>5.</w:t>
            </w:r>
          </w:p>
        </w:tc>
        <w:tc>
          <w:tcPr>
            <w:tcW w:w="2350" w:type="dxa"/>
            <w:gridSpan w:val="3"/>
            <w:tcBorders>
              <w:top w:val="single" w:sz="2" w:space="0" w:color="000000"/>
              <w:left w:val="single" w:sz="2" w:space="0" w:color="000000"/>
              <w:bottom w:val="single" w:sz="6" w:space="0" w:color="auto"/>
              <w:right w:val="nil"/>
            </w:tcBorders>
          </w:tcPr>
          <w:p w:rsidR="00372880" w:rsidRDefault="00372880">
            <w:pPr>
              <w:autoSpaceDE w:val="0"/>
              <w:autoSpaceDN w:val="0"/>
              <w:adjustRightInd w:val="0"/>
              <w:rPr>
                <w:rFonts w:asciiTheme="minorHAnsi" w:eastAsiaTheme="minorHAnsi" w:hAnsiTheme="minorHAnsi" w:cs="Myriad Pro Light"/>
                <w:b/>
                <w:bCs/>
                <w:color w:val="000000"/>
              </w:rPr>
            </w:pPr>
          </w:p>
          <w:p w:rsidR="000A5349" w:rsidRPr="000A5349" w:rsidRDefault="000A5349">
            <w:pPr>
              <w:autoSpaceDE w:val="0"/>
              <w:autoSpaceDN w:val="0"/>
              <w:adjustRightInd w:val="0"/>
              <w:rPr>
                <w:rFonts w:asciiTheme="minorHAnsi" w:eastAsiaTheme="minorHAnsi" w:hAnsiTheme="minorHAnsi" w:cs="Myriad Pro Light"/>
                <w:b/>
                <w:bCs/>
                <w:color w:val="000000"/>
              </w:rPr>
            </w:pPr>
          </w:p>
        </w:tc>
        <w:tc>
          <w:tcPr>
            <w:tcW w:w="1063" w:type="dxa"/>
            <w:tcBorders>
              <w:top w:val="single" w:sz="2" w:space="0" w:color="000000"/>
              <w:left w:val="nil"/>
              <w:bottom w:val="single" w:sz="6" w:space="0" w:color="auto"/>
              <w:right w:val="nil"/>
            </w:tcBorders>
          </w:tcPr>
          <w:p w:rsidR="00372880" w:rsidRDefault="00372880">
            <w:pPr>
              <w:autoSpaceDE w:val="0"/>
              <w:autoSpaceDN w:val="0"/>
              <w:adjustRightInd w:val="0"/>
              <w:rPr>
                <w:rFonts w:ascii="Myriad Pro Light" w:eastAsiaTheme="minorHAnsi" w:hAnsi="Myriad Pro Light" w:cs="Myriad Pro Light"/>
                <w:b/>
                <w:bCs/>
                <w:color w:val="000000"/>
              </w:rPr>
            </w:pPr>
          </w:p>
        </w:tc>
        <w:tc>
          <w:tcPr>
            <w:tcW w:w="3160" w:type="dxa"/>
            <w:gridSpan w:val="3"/>
            <w:tcBorders>
              <w:top w:val="single" w:sz="2" w:space="0" w:color="000000"/>
              <w:left w:val="nil"/>
              <w:bottom w:val="single" w:sz="6" w:space="0" w:color="auto"/>
              <w:right w:val="single" w:sz="2" w:space="0" w:color="000000"/>
            </w:tcBorders>
          </w:tcPr>
          <w:p w:rsidR="000A5349" w:rsidRDefault="00372880" w:rsidP="00372880">
            <w:pPr>
              <w:tabs>
                <w:tab w:val="left" w:pos="551"/>
              </w:tabs>
              <w:autoSpaceDE w:val="0"/>
              <w:autoSpaceDN w:val="0"/>
              <w:adjustRightInd w:val="0"/>
              <w:rPr>
                <w:rFonts w:ascii="Arial" w:eastAsiaTheme="minorHAnsi" w:hAnsi="Arial" w:cs="Arial"/>
                <w:color w:val="000000"/>
              </w:rPr>
            </w:pPr>
            <w:r w:rsidRPr="000A5349">
              <w:rPr>
                <w:rFonts w:ascii="Arial" w:eastAsiaTheme="minorHAnsi" w:hAnsi="Arial" w:cs="Arial"/>
                <w:color w:val="000000"/>
                <w:sz w:val="22"/>
                <w:szCs w:val="22"/>
              </w:rPr>
              <w:tab/>
            </w:r>
            <w:r w:rsidR="00AC08EC" w:rsidRPr="000A5349">
              <w:rPr>
                <w:rFonts w:ascii="Arial" w:eastAsiaTheme="minorHAnsi" w:hAnsi="Arial" w:cs="Arial"/>
                <w:color w:val="000000"/>
                <w:sz w:val="22"/>
                <w:szCs w:val="22"/>
              </w:rPr>
              <w:t xml:space="preserve">         </w:t>
            </w:r>
          </w:p>
          <w:p w:rsidR="00372880" w:rsidRPr="000A5349" w:rsidRDefault="000A5349" w:rsidP="00372880">
            <w:pPr>
              <w:tabs>
                <w:tab w:val="left" w:pos="551"/>
              </w:tabs>
              <w:autoSpaceDE w:val="0"/>
              <w:autoSpaceDN w:val="0"/>
              <w:adjustRightInd w:val="0"/>
              <w:rPr>
                <w:rFonts w:ascii="Arial" w:eastAsiaTheme="minorHAnsi" w:hAnsi="Arial" w:cs="Arial"/>
                <w:color w:val="000000"/>
              </w:rPr>
            </w:pPr>
            <w:r>
              <w:rPr>
                <w:rFonts w:ascii="Arial" w:eastAsiaTheme="minorHAnsi" w:hAnsi="Arial" w:cs="Arial"/>
                <w:color w:val="000000"/>
                <w:sz w:val="22"/>
                <w:szCs w:val="22"/>
              </w:rPr>
              <w:t xml:space="preserve">                 </w:t>
            </w:r>
            <w:r w:rsidR="00372880" w:rsidRPr="000A5349">
              <w:rPr>
                <w:rFonts w:ascii="Arial" w:eastAsiaTheme="minorHAnsi" w:hAnsi="Arial" w:cs="Arial"/>
                <w:b/>
                <w:bCs/>
                <w:color w:val="000000"/>
                <w:sz w:val="22"/>
                <w:szCs w:val="22"/>
              </w:rPr>
              <w:t>OСТАЛИ РАДОВИ</w:t>
            </w:r>
          </w:p>
        </w:tc>
        <w:tc>
          <w:tcPr>
            <w:tcW w:w="1800" w:type="dxa"/>
            <w:tcBorders>
              <w:top w:val="single" w:sz="2" w:space="0" w:color="000000"/>
              <w:left w:val="single" w:sz="2" w:space="0" w:color="000000"/>
              <w:bottom w:val="single" w:sz="6" w:space="0" w:color="auto"/>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9"/>
        </w:trPr>
        <w:tc>
          <w:tcPr>
            <w:tcW w:w="3190" w:type="dxa"/>
            <w:gridSpan w:val="4"/>
            <w:tcBorders>
              <w:top w:val="single" w:sz="6" w:space="0" w:color="auto"/>
              <w:left w:val="single" w:sz="6"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4223" w:type="dxa"/>
            <w:gridSpan w:val="4"/>
            <w:vMerge w:val="restart"/>
            <w:tcBorders>
              <w:top w:val="single" w:sz="6" w:space="0" w:color="auto"/>
              <w:left w:val="nil"/>
              <w:right w:val="single" w:sz="2" w:space="0" w:color="000000"/>
            </w:tcBorders>
          </w:tcPr>
          <w:p w:rsidR="00372880" w:rsidRDefault="00372880" w:rsidP="009A5EBF">
            <w:pPr>
              <w:autoSpaceDE w:val="0"/>
              <w:autoSpaceDN w:val="0"/>
              <w:adjustRightInd w:val="0"/>
              <w:jc w:val="right"/>
              <w:rPr>
                <w:rFonts w:asciiTheme="minorHAnsi" w:eastAsiaTheme="minorHAnsi" w:hAnsiTheme="minorHAnsi" w:cs="Myriad Pro Light"/>
                <w:b/>
                <w:bCs/>
                <w:color w:val="000000"/>
              </w:rPr>
            </w:pPr>
            <w:r>
              <w:rPr>
                <w:rFonts w:asciiTheme="minorHAnsi" w:eastAsiaTheme="minorHAnsi" w:hAnsiTheme="minorHAnsi" w:cs="Myriad Pro Light"/>
                <w:b/>
                <w:bCs/>
                <w:color w:val="000000"/>
                <w:sz w:val="22"/>
                <w:szCs w:val="22"/>
              </w:rPr>
              <w:t xml:space="preserve">               </w:t>
            </w:r>
          </w:p>
          <w:p w:rsidR="00372880" w:rsidRPr="000A5349" w:rsidRDefault="00372880" w:rsidP="009A5EBF">
            <w:pPr>
              <w:autoSpaceDE w:val="0"/>
              <w:autoSpaceDN w:val="0"/>
              <w:adjustRightInd w:val="0"/>
              <w:jc w:val="right"/>
              <w:rPr>
                <w:rFonts w:ascii="Arial" w:eastAsiaTheme="minorHAnsi" w:hAnsi="Arial" w:cs="Arial"/>
                <w:b/>
                <w:bCs/>
                <w:color w:val="000000"/>
              </w:rPr>
            </w:pPr>
            <w:r>
              <w:rPr>
                <w:rFonts w:asciiTheme="minorHAnsi" w:eastAsiaTheme="minorHAnsi" w:hAnsiTheme="minorHAnsi" w:cs="Myriad Pro Light"/>
                <w:b/>
                <w:bCs/>
                <w:color w:val="000000"/>
                <w:sz w:val="22"/>
                <w:szCs w:val="22"/>
              </w:rPr>
              <w:t xml:space="preserve"> </w:t>
            </w:r>
            <w:r w:rsidRPr="000A5349">
              <w:rPr>
                <w:rFonts w:ascii="Arial" w:eastAsiaTheme="minorHAnsi" w:hAnsi="Arial" w:cs="Arial"/>
                <w:b/>
                <w:bCs/>
                <w:color w:val="000000"/>
                <w:sz w:val="22"/>
                <w:szCs w:val="22"/>
              </w:rPr>
              <w:t>УКУПНО БЕЗ ПДВ-а:</w:t>
            </w:r>
          </w:p>
        </w:tc>
        <w:tc>
          <w:tcPr>
            <w:tcW w:w="1800" w:type="dxa"/>
            <w:vMerge w:val="restart"/>
            <w:tcBorders>
              <w:top w:val="single" w:sz="6" w:space="0" w:color="auto"/>
              <w:left w:val="single" w:sz="2" w:space="0" w:color="000000"/>
              <w:right w:val="single" w:sz="6" w:space="0" w:color="auto"/>
            </w:tcBorders>
          </w:tcPr>
          <w:p w:rsidR="00372880" w:rsidRDefault="00372880" w:rsidP="009A5EBF">
            <w:pPr>
              <w:autoSpaceDE w:val="0"/>
              <w:autoSpaceDN w:val="0"/>
              <w:adjustRightInd w:val="0"/>
              <w:jc w:val="right"/>
              <w:rPr>
                <w:rFonts w:ascii="Myriad Pro Light" w:eastAsiaTheme="minorHAnsi" w:hAnsi="Myriad Pro Light" w:cs="Myriad Pro Light"/>
                <w:b/>
                <w:bCs/>
                <w:color w:val="000000"/>
              </w:rPr>
            </w:pPr>
          </w:p>
        </w:tc>
      </w:tr>
      <w:tr w:rsidR="00372880" w:rsidTr="009A5EBF">
        <w:trPr>
          <w:trHeight w:val="259"/>
        </w:trPr>
        <w:tc>
          <w:tcPr>
            <w:tcW w:w="3190" w:type="dxa"/>
            <w:gridSpan w:val="4"/>
            <w:tcBorders>
              <w:left w:val="single" w:sz="2" w:space="0" w:color="000000"/>
              <w:bottom w:val="single" w:sz="2" w:space="0" w:color="000000"/>
            </w:tcBorders>
          </w:tcPr>
          <w:p w:rsidR="00372880" w:rsidRDefault="00372880">
            <w:pPr>
              <w:autoSpaceDE w:val="0"/>
              <w:autoSpaceDN w:val="0"/>
              <w:adjustRightInd w:val="0"/>
              <w:rPr>
                <w:rFonts w:ascii="Myriad Pro Light" w:eastAsiaTheme="minorHAnsi" w:hAnsi="Myriad Pro Light" w:cs="Myriad Pro Light"/>
                <w:b/>
                <w:bCs/>
                <w:color w:val="000000"/>
              </w:rPr>
            </w:pPr>
          </w:p>
        </w:tc>
        <w:tc>
          <w:tcPr>
            <w:tcW w:w="4223" w:type="dxa"/>
            <w:gridSpan w:val="4"/>
            <w:vMerge/>
            <w:tcBorders>
              <w:left w:val="nil"/>
              <w:bottom w:val="single" w:sz="2" w:space="0" w:color="000000"/>
              <w:right w:val="single" w:sz="2" w:space="0" w:color="000000"/>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800" w:type="dxa"/>
            <w:vMerge/>
            <w:tcBorders>
              <w:left w:val="single" w:sz="2" w:space="0" w:color="000000"/>
              <w:bottom w:val="single" w:sz="2" w:space="0" w:color="000000"/>
              <w:right w:val="single" w:sz="6" w:space="0" w:color="auto"/>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r w:rsidR="00372880" w:rsidTr="00372880">
        <w:trPr>
          <w:trHeight w:val="252"/>
        </w:trPr>
        <w:tc>
          <w:tcPr>
            <w:tcW w:w="2030" w:type="dxa"/>
            <w:gridSpan w:val="3"/>
            <w:tcBorders>
              <w:top w:val="single" w:sz="2" w:space="0" w:color="000000"/>
              <w:left w:val="single" w:sz="2" w:space="0" w:color="000000"/>
              <w:bottom w:val="single" w:sz="12" w:space="0" w:color="auto"/>
            </w:tcBorders>
          </w:tcPr>
          <w:p w:rsidR="00372880" w:rsidRDefault="00372880">
            <w:pPr>
              <w:autoSpaceDE w:val="0"/>
              <w:autoSpaceDN w:val="0"/>
              <w:adjustRightInd w:val="0"/>
              <w:rPr>
                <w:rFonts w:ascii="Myriad Pro Light" w:eastAsiaTheme="minorHAnsi" w:hAnsi="Myriad Pro Light" w:cs="Myriad Pro Light"/>
                <w:b/>
                <w:bCs/>
                <w:color w:val="000000"/>
              </w:rPr>
            </w:pPr>
          </w:p>
        </w:tc>
        <w:tc>
          <w:tcPr>
            <w:tcW w:w="1160" w:type="dxa"/>
            <w:tcBorders>
              <w:top w:val="single" w:sz="2" w:space="0" w:color="000000"/>
              <w:left w:val="nil"/>
              <w:bottom w:val="single" w:sz="12" w:space="0" w:color="auto"/>
              <w:right w:val="nil"/>
            </w:tcBorders>
          </w:tcPr>
          <w:p w:rsidR="00372880" w:rsidRDefault="00372880">
            <w:pPr>
              <w:autoSpaceDE w:val="0"/>
              <w:autoSpaceDN w:val="0"/>
              <w:adjustRightInd w:val="0"/>
              <w:rPr>
                <w:rFonts w:ascii="Myriad Pro Light" w:eastAsiaTheme="minorHAnsi" w:hAnsi="Myriad Pro Light" w:cs="Myriad Pro Light"/>
                <w:b/>
                <w:bCs/>
                <w:color w:val="000000"/>
              </w:rPr>
            </w:pPr>
          </w:p>
        </w:tc>
        <w:tc>
          <w:tcPr>
            <w:tcW w:w="1063" w:type="dxa"/>
            <w:tcBorders>
              <w:top w:val="single" w:sz="2" w:space="0" w:color="000000"/>
              <w:left w:val="nil"/>
              <w:bottom w:val="single" w:sz="12" w:space="0" w:color="auto"/>
              <w:right w:val="nil"/>
            </w:tcBorders>
          </w:tcPr>
          <w:p w:rsidR="00372880" w:rsidRDefault="00372880">
            <w:pPr>
              <w:autoSpaceDE w:val="0"/>
              <w:autoSpaceDN w:val="0"/>
              <w:adjustRightInd w:val="0"/>
              <w:rPr>
                <w:rFonts w:ascii="Myriad Pro Light" w:eastAsiaTheme="minorHAnsi" w:hAnsi="Myriad Pro Light" w:cs="Myriad Pro Light"/>
                <w:b/>
                <w:bCs/>
                <w:color w:val="000000"/>
              </w:rPr>
            </w:pPr>
          </w:p>
        </w:tc>
        <w:tc>
          <w:tcPr>
            <w:tcW w:w="3160" w:type="dxa"/>
            <w:gridSpan w:val="3"/>
            <w:tcBorders>
              <w:top w:val="single" w:sz="2" w:space="0" w:color="000000"/>
              <w:left w:val="nil"/>
              <w:bottom w:val="single" w:sz="12" w:space="0" w:color="auto"/>
              <w:right w:val="single" w:sz="2" w:space="0" w:color="000000"/>
            </w:tcBorders>
          </w:tcPr>
          <w:p w:rsidR="00372880" w:rsidRPr="000A5349" w:rsidRDefault="00372880">
            <w:pPr>
              <w:autoSpaceDE w:val="0"/>
              <w:autoSpaceDN w:val="0"/>
              <w:adjustRightInd w:val="0"/>
              <w:jc w:val="right"/>
              <w:rPr>
                <w:rFonts w:ascii="Arial" w:eastAsiaTheme="minorHAnsi" w:hAnsi="Arial" w:cs="Arial"/>
                <w:b/>
                <w:bCs/>
                <w:color w:val="000000"/>
              </w:rPr>
            </w:pPr>
          </w:p>
          <w:p w:rsidR="00372880" w:rsidRPr="000A5349" w:rsidRDefault="00372880">
            <w:pPr>
              <w:autoSpaceDE w:val="0"/>
              <w:autoSpaceDN w:val="0"/>
              <w:adjustRightInd w:val="0"/>
              <w:jc w:val="right"/>
              <w:rPr>
                <w:rFonts w:ascii="Arial" w:eastAsiaTheme="minorHAnsi" w:hAnsi="Arial" w:cs="Arial"/>
                <w:b/>
                <w:bCs/>
                <w:color w:val="000000"/>
              </w:rPr>
            </w:pPr>
            <w:r w:rsidRPr="000A5349">
              <w:rPr>
                <w:rFonts w:ascii="Arial" w:eastAsiaTheme="minorHAnsi" w:hAnsi="Arial" w:cs="Arial"/>
                <w:b/>
                <w:bCs/>
                <w:color w:val="000000"/>
                <w:sz w:val="22"/>
                <w:szCs w:val="22"/>
              </w:rPr>
              <w:t>ПДВ:</w:t>
            </w:r>
          </w:p>
        </w:tc>
        <w:tc>
          <w:tcPr>
            <w:tcW w:w="1800" w:type="dxa"/>
            <w:tcBorders>
              <w:top w:val="single" w:sz="2" w:space="0" w:color="000000"/>
              <w:left w:val="single" w:sz="2" w:space="0" w:color="000000"/>
              <w:bottom w:val="single" w:sz="12" w:space="0" w:color="auto"/>
              <w:right w:val="single" w:sz="2" w:space="0" w:color="000000"/>
            </w:tcBorders>
          </w:tcPr>
          <w:p w:rsidR="00372880" w:rsidRPr="000A5349" w:rsidRDefault="00372880">
            <w:pPr>
              <w:autoSpaceDE w:val="0"/>
              <w:autoSpaceDN w:val="0"/>
              <w:adjustRightInd w:val="0"/>
              <w:jc w:val="right"/>
              <w:rPr>
                <w:rFonts w:ascii="Arial" w:eastAsiaTheme="minorHAnsi" w:hAnsi="Arial" w:cs="Arial"/>
                <w:b/>
                <w:bCs/>
                <w:color w:val="000000"/>
              </w:rPr>
            </w:pPr>
          </w:p>
        </w:tc>
      </w:tr>
      <w:tr w:rsidR="00372880" w:rsidTr="00700FFA">
        <w:trPr>
          <w:trHeight w:val="259"/>
        </w:trPr>
        <w:tc>
          <w:tcPr>
            <w:tcW w:w="3190" w:type="dxa"/>
            <w:gridSpan w:val="4"/>
            <w:tcBorders>
              <w:top w:val="single" w:sz="12" w:space="0" w:color="auto"/>
              <w:left w:val="single" w:sz="12" w:space="0" w:color="auto"/>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063" w:type="dxa"/>
            <w:tcBorders>
              <w:top w:val="single" w:sz="12" w:space="0" w:color="auto"/>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907" w:type="dxa"/>
            <w:tcBorders>
              <w:top w:val="single" w:sz="12" w:space="0" w:color="auto"/>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720" w:type="dxa"/>
            <w:tcBorders>
              <w:top w:val="single" w:sz="12" w:space="0" w:color="auto"/>
              <w:left w:val="nil"/>
              <w:bottom w:val="single" w:sz="12" w:space="0" w:color="auto"/>
              <w:right w:val="nil"/>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c>
          <w:tcPr>
            <w:tcW w:w="1533" w:type="dxa"/>
            <w:tcBorders>
              <w:top w:val="single" w:sz="12" w:space="0" w:color="auto"/>
              <w:left w:val="nil"/>
              <w:bottom w:val="single" w:sz="12" w:space="0" w:color="auto"/>
              <w:right w:val="single" w:sz="2" w:space="0" w:color="000000"/>
            </w:tcBorders>
          </w:tcPr>
          <w:p w:rsidR="00372880" w:rsidRPr="000A5349" w:rsidRDefault="00372880" w:rsidP="00372880">
            <w:pPr>
              <w:autoSpaceDE w:val="0"/>
              <w:autoSpaceDN w:val="0"/>
              <w:adjustRightInd w:val="0"/>
              <w:rPr>
                <w:rFonts w:ascii="Arial" w:eastAsiaTheme="minorHAnsi" w:hAnsi="Arial" w:cs="Arial"/>
                <w:b/>
                <w:bCs/>
                <w:color w:val="000000"/>
              </w:rPr>
            </w:pPr>
            <w:r w:rsidRPr="000A5349">
              <w:rPr>
                <w:rFonts w:ascii="Arial" w:eastAsiaTheme="minorHAnsi" w:hAnsi="Arial" w:cs="Arial"/>
                <w:b/>
                <w:bCs/>
                <w:color w:val="000000"/>
                <w:sz w:val="22"/>
                <w:szCs w:val="22"/>
              </w:rPr>
              <w:t xml:space="preserve">УКУПНО СА ПДВ-ом: </w:t>
            </w:r>
          </w:p>
        </w:tc>
        <w:tc>
          <w:tcPr>
            <w:tcW w:w="1800" w:type="dxa"/>
            <w:tcBorders>
              <w:top w:val="single" w:sz="12" w:space="0" w:color="auto"/>
              <w:left w:val="single" w:sz="2" w:space="0" w:color="000000"/>
              <w:bottom w:val="single" w:sz="12" w:space="0" w:color="auto"/>
              <w:right w:val="single" w:sz="12" w:space="0" w:color="auto"/>
            </w:tcBorders>
          </w:tcPr>
          <w:p w:rsidR="00372880" w:rsidRDefault="00372880">
            <w:pPr>
              <w:autoSpaceDE w:val="0"/>
              <w:autoSpaceDN w:val="0"/>
              <w:adjustRightInd w:val="0"/>
              <w:jc w:val="right"/>
              <w:rPr>
                <w:rFonts w:ascii="Myriad Pro Light" w:eastAsiaTheme="minorHAnsi" w:hAnsi="Myriad Pro Light" w:cs="Myriad Pro Light"/>
                <w:b/>
                <w:bCs/>
                <w:color w:val="000000"/>
              </w:rPr>
            </w:pPr>
          </w:p>
        </w:tc>
      </w:tr>
    </w:tbl>
    <w:p w:rsidR="00431A10" w:rsidRPr="00431A10" w:rsidRDefault="00431A10" w:rsidP="00664BBB">
      <w:pPr>
        <w:pStyle w:val="NoSpacing"/>
        <w:rPr>
          <w:rFonts w:ascii="Arial" w:hAnsi="Arial" w:cs="Arial"/>
        </w:rPr>
      </w:pPr>
    </w:p>
    <w:p w:rsidR="000B41C9" w:rsidRDefault="000B41C9" w:rsidP="00664BBB">
      <w:pPr>
        <w:pStyle w:val="NoSpacing"/>
        <w:rPr>
          <w:rFonts w:ascii="Arial" w:hAnsi="Arial" w:cs="Arial"/>
        </w:rPr>
      </w:pPr>
    </w:p>
    <w:p w:rsidR="00431A10" w:rsidRDefault="00431A10" w:rsidP="00431A10">
      <w:pPr>
        <w:spacing w:before="9"/>
        <w:rPr>
          <w:rFonts w:ascii="Arial" w:eastAsia="Arial" w:hAnsi="Arial" w:cs="Arial"/>
          <w:sz w:val="20"/>
          <w:szCs w:val="20"/>
        </w:rPr>
      </w:pPr>
    </w:p>
    <w:p w:rsidR="00431A10" w:rsidRDefault="00431A10" w:rsidP="00431A10">
      <w:pPr>
        <w:spacing w:before="9"/>
        <w:rPr>
          <w:rFonts w:ascii="Arial" w:eastAsia="Arial" w:hAnsi="Arial" w:cs="Arial"/>
          <w:sz w:val="20"/>
          <w:szCs w:val="20"/>
        </w:rPr>
      </w:pPr>
    </w:p>
    <w:p w:rsidR="00431A10" w:rsidRDefault="00431A10" w:rsidP="00431A10">
      <w:pPr>
        <w:spacing w:before="9"/>
        <w:rPr>
          <w:rFonts w:ascii="Arial" w:eastAsia="Arial" w:hAnsi="Arial" w:cs="Arial"/>
          <w:sz w:val="20"/>
          <w:szCs w:val="20"/>
        </w:rPr>
      </w:pPr>
    </w:p>
    <w:p w:rsidR="00431A10" w:rsidRDefault="00431A10" w:rsidP="00431A10">
      <w:pPr>
        <w:spacing w:before="9"/>
        <w:rPr>
          <w:rFonts w:ascii="Arial" w:eastAsia="Arial" w:hAnsi="Arial" w:cs="Arial"/>
          <w:sz w:val="20"/>
          <w:szCs w:val="20"/>
        </w:rPr>
      </w:pPr>
    </w:p>
    <w:tbl>
      <w:tblPr>
        <w:tblW w:w="4991" w:type="pct"/>
        <w:tblInd w:w="18" w:type="dxa"/>
        <w:tblLayout w:type="fixed"/>
        <w:tblLook w:val="04A0"/>
      </w:tblPr>
      <w:tblGrid>
        <w:gridCol w:w="9559"/>
      </w:tblGrid>
      <w:tr w:rsidR="00606597" w:rsidRPr="00664BBB" w:rsidTr="00CB75FB">
        <w:trPr>
          <w:trHeight w:val="375"/>
        </w:trPr>
        <w:tc>
          <w:tcPr>
            <w:tcW w:w="5000" w:type="pct"/>
            <w:tcBorders>
              <w:top w:val="nil"/>
              <w:left w:val="nil"/>
              <w:bottom w:val="nil"/>
              <w:right w:val="nil"/>
            </w:tcBorders>
            <w:shd w:val="clear" w:color="auto" w:fill="auto"/>
            <w:vAlign w:val="bottom"/>
            <w:hideMark/>
          </w:tcPr>
          <w:p w:rsidR="00606597" w:rsidRPr="009E34F0" w:rsidRDefault="00606597" w:rsidP="00CB75FB">
            <w:pPr>
              <w:pStyle w:val="NoSpacing"/>
              <w:rPr>
                <w:rFonts w:ascii="Arial" w:hAnsi="Arial" w:cs="Arial"/>
                <w:bCs/>
              </w:rPr>
            </w:pPr>
          </w:p>
          <w:p w:rsidR="00606597" w:rsidRPr="00664BBB" w:rsidRDefault="00606597" w:rsidP="00CB75FB">
            <w:pPr>
              <w:pStyle w:val="NoSpacing"/>
              <w:rPr>
                <w:rFonts w:ascii="Arial" w:hAnsi="Arial" w:cs="Arial"/>
                <w:bCs/>
              </w:rPr>
            </w:pPr>
            <w:r w:rsidRPr="00664BBB">
              <w:rPr>
                <w:rFonts w:ascii="Arial" w:hAnsi="Arial" w:cs="Arial"/>
                <w:bCs/>
              </w:rPr>
              <w:t xml:space="preserve"> Понуђач треба да попуни образац структуре цене на следећи начин:</w:t>
            </w:r>
          </w:p>
          <w:p w:rsidR="00606597" w:rsidRPr="00664BBB" w:rsidRDefault="00606597" w:rsidP="00CB75FB">
            <w:pPr>
              <w:pStyle w:val="NoSpacing"/>
              <w:rPr>
                <w:rFonts w:ascii="Arial" w:hAnsi="Arial" w:cs="Arial"/>
              </w:rPr>
            </w:pPr>
            <w:r w:rsidRPr="00664BBB">
              <w:rPr>
                <w:rFonts w:ascii="Arial" w:hAnsi="Arial" w:cs="Arial"/>
                <w:bCs/>
              </w:rPr>
              <w:t xml:space="preserve">У колону 5 уписати цену по јединици мере </w:t>
            </w:r>
            <w:r w:rsidRPr="00664BBB">
              <w:rPr>
                <w:rFonts w:ascii="Arial" w:hAnsi="Arial" w:cs="Arial"/>
                <w:vertAlign w:val="superscript"/>
              </w:rPr>
              <w:t xml:space="preserve"> </w:t>
            </w:r>
            <w:r w:rsidRPr="00664BBB">
              <w:rPr>
                <w:rFonts w:ascii="Arial" w:hAnsi="Arial" w:cs="Arial"/>
                <w:bCs/>
              </w:rPr>
              <w:t>без ПДВ-а.</w:t>
            </w:r>
          </w:p>
          <w:p w:rsidR="00606597" w:rsidRPr="00017E15" w:rsidRDefault="00606597" w:rsidP="00CB75FB">
            <w:pPr>
              <w:pStyle w:val="NoSpacing"/>
              <w:rPr>
                <w:rFonts w:ascii="Arial" w:hAnsi="Arial" w:cs="Arial"/>
                <w:bCs/>
              </w:rPr>
            </w:pPr>
            <w:r w:rsidRPr="00664BBB">
              <w:rPr>
                <w:rFonts w:ascii="Arial" w:hAnsi="Arial" w:cs="Arial"/>
                <w:bCs/>
              </w:rPr>
              <w:t>У колону 6 уписати укупан износ без ПДВ-а, и то тако што ће се помножити количина (колона 4) са ценом по јединици мере без ПДВ-а (колона 5)</w:t>
            </w:r>
            <w:r>
              <w:rPr>
                <w:rFonts w:ascii="Arial" w:hAnsi="Arial" w:cs="Arial"/>
                <w:bCs/>
              </w:rPr>
              <w:t>.</w:t>
            </w:r>
          </w:p>
          <w:p w:rsidR="00606597" w:rsidRPr="009E34F0" w:rsidRDefault="00606597" w:rsidP="00CB75FB">
            <w:pPr>
              <w:pStyle w:val="NoSpacing"/>
              <w:rPr>
                <w:rFonts w:ascii="Arial" w:hAnsi="Arial" w:cs="Arial"/>
                <w:bCs/>
              </w:rPr>
            </w:pPr>
            <w:r>
              <w:rPr>
                <w:rFonts w:ascii="Arial" w:hAnsi="Arial" w:cs="Arial"/>
                <w:bCs/>
              </w:rPr>
              <w:t>У делу „рекапитулација“ унети укупан износ за припремне и лимарске радове посебно.</w:t>
            </w:r>
          </w:p>
          <w:p w:rsidR="00606597" w:rsidRDefault="00606597" w:rsidP="00CB75FB">
            <w:pPr>
              <w:pStyle w:val="NoSpacing"/>
              <w:rPr>
                <w:rFonts w:ascii="Arial" w:hAnsi="Arial" w:cs="Arial"/>
                <w:bCs/>
              </w:rPr>
            </w:pPr>
            <w:r w:rsidRPr="00664BBB">
              <w:rPr>
                <w:rFonts w:ascii="Arial" w:hAnsi="Arial" w:cs="Arial"/>
                <w:bCs/>
              </w:rPr>
              <w:t>На крају уписати укупан износ без  ПДВ-а, ПДВ и укупну цену</w:t>
            </w:r>
            <w:r w:rsidRPr="00664BBB">
              <w:rPr>
                <w:rFonts w:ascii="Arial" w:hAnsi="Arial" w:cs="Arial"/>
              </w:rPr>
              <w:t xml:space="preserve"> </w:t>
            </w:r>
            <w:r w:rsidRPr="00664BBB">
              <w:rPr>
                <w:rFonts w:ascii="Arial" w:hAnsi="Arial" w:cs="Arial"/>
                <w:bCs/>
              </w:rPr>
              <w:t xml:space="preserve"> са ПДВ-ом.</w:t>
            </w:r>
          </w:p>
          <w:p w:rsidR="00606597" w:rsidRPr="00664BBB" w:rsidRDefault="00606597" w:rsidP="00CB75FB">
            <w:pPr>
              <w:pStyle w:val="NoSpacing"/>
              <w:rPr>
                <w:rFonts w:ascii="Arial" w:hAnsi="Arial" w:cs="Arial"/>
                <w:bCs/>
              </w:rPr>
            </w:pPr>
          </w:p>
          <w:p w:rsidR="00606597" w:rsidRPr="00664BBB" w:rsidRDefault="00606597" w:rsidP="00CB75FB">
            <w:pPr>
              <w:pStyle w:val="NoSpacing"/>
              <w:rPr>
                <w:rFonts w:ascii="Arial" w:hAnsi="Arial" w:cs="Arial"/>
                <w:bCs/>
              </w:rPr>
            </w:pPr>
          </w:p>
          <w:p w:rsidR="00606597" w:rsidRPr="00664BBB" w:rsidRDefault="00606597" w:rsidP="00CB75FB">
            <w:pPr>
              <w:pStyle w:val="NoSpacing"/>
              <w:rPr>
                <w:rFonts w:ascii="Arial" w:hAnsi="Arial" w:cs="Arial"/>
                <w:bCs/>
              </w:rPr>
            </w:pPr>
            <w:r w:rsidRPr="00664BBB">
              <w:rPr>
                <w:rFonts w:ascii="Arial" w:hAnsi="Arial" w:cs="Arial"/>
                <w:bCs/>
              </w:rPr>
              <w:t xml:space="preserve">У  ______________________ </w:t>
            </w:r>
          </w:p>
          <w:p w:rsidR="00606597" w:rsidRPr="00664BBB" w:rsidRDefault="00606597" w:rsidP="00CB75FB">
            <w:pPr>
              <w:pStyle w:val="NoSpacing"/>
              <w:rPr>
                <w:rFonts w:ascii="Arial" w:hAnsi="Arial" w:cs="Arial"/>
                <w:bCs/>
              </w:rPr>
            </w:pPr>
            <w:r w:rsidRPr="00664BBB">
              <w:rPr>
                <w:rFonts w:ascii="Arial" w:hAnsi="Arial" w:cs="Arial"/>
                <w:bCs/>
              </w:rPr>
              <w:t>Дана ___________________</w:t>
            </w:r>
          </w:p>
          <w:p w:rsidR="00606597" w:rsidRPr="00664BBB" w:rsidRDefault="00606597" w:rsidP="00CB75FB">
            <w:pPr>
              <w:pStyle w:val="NoSpacing"/>
              <w:rPr>
                <w:rFonts w:ascii="Arial" w:hAnsi="Arial" w:cs="Arial"/>
                <w:bCs/>
              </w:rPr>
            </w:pPr>
            <w:r w:rsidRPr="00664BBB">
              <w:rPr>
                <w:rFonts w:ascii="Arial" w:hAnsi="Arial" w:cs="Arial"/>
                <w:bCs/>
              </w:rPr>
              <w:t xml:space="preserve">               </w:t>
            </w:r>
          </w:p>
          <w:p w:rsidR="00606597" w:rsidRPr="00664BBB" w:rsidRDefault="00606597" w:rsidP="00CB75FB">
            <w:pPr>
              <w:pStyle w:val="NoSpacing"/>
              <w:rPr>
                <w:rFonts w:ascii="Arial" w:hAnsi="Arial" w:cs="Arial"/>
                <w:bCs/>
              </w:rPr>
            </w:pPr>
            <w:r w:rsidRPr="00664BBB">
              <w:rPr>
                <w:rFonts w:ascii="Arial" w:hAnsi="Arial" w:cs="Arial"/>
                <w:bCs/>
              </w:rPr>
              <w:tab/>
            </w:r>
            <w:r w:rsidRPr="00664BBB">
              <w:rPr>
                <w:rFonts w:ascii="Arial" w:hAnsi="Arial" w:cs="Arial"/>
                <w:bCs/>
              </w:rPr>
              <w:tab/>
            </w:r>
            <w:r w:rsidRPr="00664BBB">
              <w:rPr>
                <w:rFonts w:ascii="Arial" w:hAnsi="Arial" w:cs="Arial"/>
                <w:bCs/>
              </w:rPr>
              <w:tab/>
            </w:r>
            <w:r w:rsidRPr="00664BBB">
              <w:rPr>
                <w:rFonts w:ascii="Arial" w:hAnsi="Arial" w:cs="Arial"/>
                <w:bCs/>
              </w:rPr>
              <w:tab/>
            </w:r>
            <w:r w:rsidRPr="00664BBB">
              <w:rPr>
                <w:rFonts w:ascii="Arial" w:hAnsi="Arial" w:cs="Arial"/>
                <w:bCs/>
              </w:rPr>
              <w:tab/>
            </w:r>
            <w:r w:rsidRPr="00664BBB">
              <w:rPr>
                <w:rFonts w:ascii="Arial" w:hAnsi="Arial" w:cs="Arial"/>
                <w:bCs/>
              </w:rPr>
              <w:tab/>
            </w:r>
            <w:r w:rsidRPr="00664BBB">
              <w:rPr>
                <w:rFonts w:ascii="Arial" w:hAnsi="Arial" w:cs="Arial"/>
                <w:bCs/>
              </w:rPr>
              <w:tab/>
              <w:t xml:space="preserve">        Потпис овлашћеног </w:t>
            </w:r>
          </w:p>
          <w:p w:rsidR="00606597" w:rsidRPr="00664BBB" w:rsidRDefault="00606597" w:rsidP="00CB75FB">
            <w:pPr>
              <w:pStyle w:val="NoSpacing"/>
              <w:rPr>
                <w:rFonts w:ascii="Arial" w:hAnsi="Arial" w:cs="Arial"/>
                <w:bCs/>
              </w:rPr>
            </w:pPr>
            <w:r w:rsidRPr="00664BBB">
              <w:rPr>
                <w:rFonts w:ascii="Arial" w:hAnsi="Arial" w:cs="Arial"/>
                <w:bCs/>
              </w:rPr>
              <w:t xml:space="preserve">                                                                                               лица понуђача</w:t>
            </w:r>
          </w:p>
          <w:p w:rsidR="00606597" w:rsidRPr="00664BBB" w:rsidRDefault="00606597" w:rsidP="00CB75FB">
            <w:pPr>
              <w:pStyle w:val="NoSpacing"/>
              <w:rPr>
                <w:rFonts w:ascii="Arial" w:hAnsi="Arial" w:cs="Arial"/>
                <w:bCs/>
              </w:rPr>
            </w:pPr>
          </w:p>
          <w:p w:rsidR="00606597" w:rsidRPr="00664BBB" w:rsidRDefault="00606597" w:rsidP="00CB75FB">
            <w:pPr>
              <w:pStyle w:val="NoSpacing"/>
              <w:rPr>
                <w:rFonts w:ascii="Arial" w:hAnsi="Arial" w:cs="Arial"/>
              </w:rPr>
            </w:pPr>
            <w:r w:rsidRPr="00664BBB">
              <w:rPr>
                <w:rFonts w:ascii="Arial" w:hAnsi="Arial" w:cs="Arial"/>
              </w:rPr>
              <w:t xml:space="preserve">                                    </w:t>
            </w:r>
            <w:r>
              <w:rPr>
                <w:rFonts w:ascii="Arial" w:hAnsi="Arial" w:cs="Arial"/>
              </w:rPr>
              <w:t xml:space="preserve">                                               </w:t>
            </w:r>
            <w:r w:rsidRPr="00664BBB">
              <w:rPr>
                <w:rFonts w:ascii="Arial" w:hAnsi="Arial" w:cs="Arial"/>
              </w:rPr>
              <w:t xml:space="preserve"> ________________________</w:t>
            </w:r>
          </w:p>
        </w:tc>
      </w:tr>
      <w:tr w:rsidR="00606597" w:rsidRPr="00664BBB" w:rsidTr="00CB75FB">
        <w:trPr>
          <w:trHeight w:val="330"/>
        </w:trPr>
        <w:tc>
          <w:tcPr>
            <w:tcW w:w="5000" w:type="pct"/>
            <w:tcBorders>
              <w:top w:val="nil"/>
              <w:left w:val="nil"/>
              <w:bottom w:val="nil"/>
              <w:right w:val="nil"/>
            </w:tcBorders>
            <w:shd w:val="clear" w:color="auto" w:fill="auto"/>
            <w:vAlign w:val="bottom"/>
            <w:hideMark/>
          </w:tcPr>
          <w:p w:rsidR="00606597" w:rsidRPr="00664BBB" w:rsidRDefault="00606597" w:rsidP="00CB75FB">
            <w:pPr>
              <w:pStyle w:val="NoSpacing"/>
              <w:rPr>
                <w:rFonts w:ascii="Arial" w:hAnsi="Arial" w:cs="Arial"/>
              </w:rPr>
            </w:pPr>
          </w:p>
        </w:tc>
      </w:tr>
    </w:tbl>
    <w:p w:rsidR="00431A10" w:rsidRDefault="00431A10" w:rsidP="00431A10">
      <w:pPr>
        <w:spacing w:before="9"/>
        <w:rPr>
          <w:rFonts w:ascii="Arial" w:eastAsia="Arial" w:hAnsi="Arial" w:cs="Arial"/>
          <w:sz w:val="20"/>
          <w:szCs w:val="20"/>
        </w:rPr>
      </w:pPr>
    </w:p>
    <w:p w:rsidR="00431A10" w:rsidRPr="00431A10" w:rsidRDefault="00431A10" w:rsidP="00431A10">
      <w:pPr>
        <w:spacing w:before="9"/>
        <w:rPr>
          <w:rFonts w:ascii="Arial" w:eastAsia="Arial" w:hAnsi="Arial" w:cs="Arial"/>
          <w:sz w:val="20"/>
          <w:szCs w:val="20"/>
        </w:rPr>
      </w:pPr>
    </w:p>
    <w:p w:rsidR="00DA5F4F" w:rsidRPr="00664BBB" w:rsidRDefault="00DA5F4F" w:rsidP="00664BBB">
      <w:pPr>
        <w:pStyle w:val="NoSpacing"/>
        <w:rPr>
          <w:rFonts w:ascii="Arial" w:hAnsi="Arial" w:cs="Arial"/>
        </w:rPr>
      </w:pPr>
    </w:p>
    <w:sectPr w:rsidR="00DA5F4F" w:rsidRPr="00664BBB" w:rsidSect="000B0C9C">
      <w:footerReference w:type="default" r:id="rId11"/>
      <w:pgSz w:w="12240" w:h="15840"/>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68E" w:rsidRDefault="00CB268E" w:rsidP="00837421">
      <w:r>
        <w:separator/>
      </w:r>
    </w:p>
  </w:endnote>
  <w:endnote w:type="continuationSeparator" w:id="1">
    <w:p w:rsidR="00CB268E" w:rsidRDefault="00CB268E" w:rsidP="00837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merican Typewriter YU">
    <w:altName w:val="Courier New"/>
    <w:charset w:val="00"/>
    <w:family w:val="swiss"/>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BCDEE+Verdana">
    <w:altName w:val="Times New Roman"/>
    <w:charset w:val="00"/>
    <w:family w:val="auto"/>
    <w:pitch w:val="default"/>
    <w:sig w:usb0="00000000" w:usb1="00000000" w:usb2="00000000" w:usb3="00000000" w:csb0="00000000" w:csb1="00000000"/>
  </w:font>
  <w:font w:name="Myriad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D36" w:rsidRDefault="00D67D9D">
    <w:pPr>
      <w:spacing w:line="14" w:lineRule="auto"/>
      <w:rPr>
        <w:sz w:val="20"/>
        <w:szCs w:val="20"/>
      </w:rPr>
    </w:pPr>
    <w:r w:rsidRPr="00D67D9D">
      <w:rPr>
        <w:sz w:val="22"/>
        <w:szCs w:val="22"/>
      </w:rPr>
      <w:pict>
        <v:shapetype id="_x0000_t202" coordsize="21600,21600" o:spt="202" path="m,l,21600r21600,l21600,xe">
          <v:stroke joinstyle="miter"/>
          <v:path gradientshapeok="t" o:connecttype="rect"/>
        </v:shapetype>
        <v:shape id="_x0000_s48129" type="#_x0000_t202" style="position:absolute;margin-left:293pt;margin-top:797.05pt;width:8.45pt;height:9.95pt;z-index:-251658752;mso-position-horizontal-relative:page;mso-position-vertical-relative:page" filled="f" stroked="f">
          <v:textbox inset="0,0,0,0">
            <w:txbxContent>
              <w:p w:rsidR="00934D36" w:rsidRDefault="00D67D9D">
                <w:pPr>
                  <w:spacing w:line="182" w:lineRule="exact"/>
                  <w:ind w:left="40"/>
                  <w:rPr>
                    <w:rFonts w:ascii="Arial" w:eastAsia="Arial" w:hAnsi="Arial" w:cs="Arial"/>
                    <w:sz w:val="16"/>
                    <w:szCs w:val="16"/>
                  </w:rPr>
                </w:pPr>
                <w:r>
                  <w:fldChar w:fldCharType="begin"/>
                </w:r>
                <w:r w:rsidR="00934D36">
                  <w:rPr>
                    <w:rFonts w:ascii="Arial"/>
                    <w:sz w:val="16"/>
                  </w:rPr>
                  <w:instrText xml:space="preserve"> PAGE </w:instrText>
                </w:r>
                <w:r>
                  <w:fldChar w:fldCharType="separate"/>
                </w:r>
                <w:r w:rsidR="0068392D">
                  <w:rPr>
                    <w:rFonts w:ascii="Arial"/>
                    <w:noProof/>
                    <w:sz w:val="16"/>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68E" w:rsidRDefault="00CB268E" w:rsidP="00837421">
      <w:r>
        <w:separator/>
      </w:r>
    </w:p>
  </w:footnote>
  <w:footnote w:type="continuationSeparator" w:id="1">
    <w:p w:rsidR="00CB268E" w:rsidRDefault="00CB268E" w:rsidP="00837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3"/>
      <w:numFmt w:val="bullet"/>
      <w:lvlText w:val="-"/>
      <w:lvlJc w:val="left"/>
      <w:pPr>
        <w:tabs>
          <w:tab w:val="num" w:pos="0"/>
        </w:tabs>
        <w:ind w:left="720" w:hanging="360"/>
      </w:pPr>
      <w:rPr>
        <w:rFonts w:ascii="Times New Roman" w:hAnsi="Times New Roman" w:cs="Arial" w:hint="default"/>
        <w:i w:val="0"/>
        <w:iCs w:val="0"/>
        <w:sz w:val="24"/>
      </w:rPr>
    </w:lvl>
  </w:abstractNum>
  <w:abstractNum w:abstractNumId="1">
    <w:nsid w:val="00000008"/>
    <w:multiLevelType w:val="singleLevel"/>
    <w:tmpl w:val="00000008"/>
    <w:name w:val="WW8Num8"/>
    <w:lvl w:ilvl="0">
      <w:numFmt w:val="bullet"/>
      <w:lvlText w:val="-"/>
      <w:lvlJc w:val="left"/>
      <w:pPr>
        <w:tabs>
          <w:tab w:val="num" w:pos="0"/>
        </w:tabs>
        <w:ind w:left="720" w:hanging="360"/>
      </w:pPr>
      <w:rPr>
        <w:rFonts w:ascii="Arial" w:hAnsi="Arial" w:cs="Symbol" w:hint="default"/>
      </w:rPr>
    </w:lvl>
  </w:abstractNum>
  <w:abstractNum w:abstractNumId="2">
    <w:nsid w:val="0000000A"/>
    <w:multiLevelType w:val="singleLevel"/>
    <w:tmpl w:val="0000000A"/>
    <w:name w:val="WW8Num10"/>
    <w:lvl w:ilvl="0">
      <w:start w:val="1"/>
      <w:numFmt w:val="bullet"/>
      <w:lvlText w:val="-"/>
      <w:lvlJc w:val="left"/>
      <w:pPr>
        <w:tabs>
          <w:tab w:val="num" w:pos="1065"/>
        </w:tabs>
        <w:ind w:left="1065" w:hanging="360"/>
      </w:pPr>
      <w:rPr>
        <w:rFonts w:ascii="Arial" w:hAnsi="Arial" w:cs="Arial"/>
        <w:color w:val="auto"/>
        <w:sz w:val="20"/>
        <w:szCs w:val="20"/>
      </w:rPr>
    </w:lvl>
  </w:abstractNum>
  <w:abstractNum w:abstractNumId="3">
    <w:nsid w:val="00351058"/>
    <w:multiLevelType w:val="hybridMultilevel"/>
    <w:tmpl w:val="6CE4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AE5D04"/>
    <w:multiLevelType w:val="hybridMultilevel"/>
    <w:tmpl w:val="362209A0"/>
    <w:lvl w:ilvl="0" w:tplc="A5182320">
      <w:start w:val="1"/>
      <w:numFmt w:val="decimal"/>
      <w:lvlText w:val="%1."/>
      <w:lvlJc w:val="left"/>
      <w:pPr>
        <w:ind w:left="1298" w:hanging="214"/>
      </w:pPr>
      <w:rPr>
        <w:rFonts w:ascii="Arial" w:eastAsia="Arial" w:hAnsi="Arial" w:hint="default"/>
        <w:b/>
        <w:bCs/>
        <w:w w:val="103"/>
        <w:sz w:val="17"/>
        <w:szCs w:val="17"/>
      </w:rPr>
    </w:lvl>
    <w:lvl w:ilvl="1" w:tplc="020A8002">
      <w:start w:val="1"/>
      <w:numFmt w:val="bullet"/>
      <w:lvlText w:val="•"/>
      <w:lvlJc w:val="left"/>
      <w:pPr>
        <w:ind w:left="1587" w:hanging="214"/>
      </w:pPr>
      <w:rPr>
        <w:rFonts w:hint="default"/>
      </w:rPr>
    </w:lvl>
    <w:lvl w:ilvl="2" w:tplc="500E98E6">
      <w:start w:val="1"/>
      <w:numFmt w:val="bullet"/>
      <w:lvlText w:val="•"/>
      <w:lvlJc w:val="left"/>
      <w:pPr>
        <w:ind w:left="1876" w:hanging="214"/>
      </w:pPr>
      <w:rPr>
        <w:rFonts w:hint="default"/>
      </w:rPr>
    </w:lvl>
    <w:lvl w:ilvl="3" w:tplc="3D8C7D1E">
      <w:start w:val="1"/>
      <w:numFmt w:val="bullet"/>
      <w:lvlText w:val="•"/>
      <w:lvlJc w:val="left"/>
      <w:pPr>
        <w:ind w:left="2165" w:hanging="214"/>
      </w:pPr>
      <w:rPr>
        <w:rFonts w:hint="default"/>
      </w:rPr>
    </w:lvl>
    <w:lvl w:ilvl="4" w:tplc="57828CC8">
      <w:start w:val="1"/>
      <w:numFmt w:val="bullet"/>
      <w:lvlText w:val="•"/>
      <w:lvlJc w:val="left"/>
      <w:pPr>
        <w:ind w:left="2454" w:hanging="214"/>
      </w:pPr>
      <w:rPr>
        <w:rFonts w:hint="default"/>
      </w:rPr>
    </w:lvl>
    <w:lvl w:ilvl="5" w:tplc="699AD04E">
      <w:start w:val="1"/>
      <w:numFmt w:val="bullet"/>
      <w:lvlText w:val="•"/>
      <w:lvlJc w:val="left"/>
      <w:pPr>
        <w:ind w:left="2743" w:hanging="214"/>
      </w:pPr>
      <w:rPr>
        <w:rFonts w:hint="default"/>
      </w:rPr>
    </w:lvl>
    <w:lvl w:ilvl="6" w:tplc="FA22A584">
      <w:start w:val="1"/>
      <w:numFmt w:val="bullet"/>
      <w:lvlText w:val="•"/>
      <w:lvlJc w:val="left"/>
      <w:pPr>
        <w:ind w:left="3031" w:hanging="214"/>
      </w:pPr>
      <w:rPr>
        <w:rFonts w:hint="default"/>
      </w:rPr>
    </w:lvl>
    <w:lvl w:ilvl="7" w:tplc="469EB0B6">
      <w:start w:val="1"/>
      <w:numFmt w:val="bullet"/>
      <w:lvlText w:val="•"/>
      <w:lvlJc w:val="left"/>
      <w:pPr>
        <w:ind w:left="3320" w:hanging="214"/>
      </w:pPr>
      <w:rPr>
        <w:rFonts w:hint="default"/>
      </w:rPr>
    </w:lvl>
    <w:lvl w:ilvl="8" w:tplc="A6F0EB70">
      <w:start w:val="1"/>
      <w:numFmt w:val="bullet"/>
      <w:lvlText w:val="•"/>
      <w:lvlJc w:val="left"/>
      <w:pPr>
        <w:ind w:left="3609" w:hanging="214"/>
      </w:pPr>
      <w:rPr>
        <w:rFonts w:hint="default"/>
      </w:rPr>
    </w:lvl>
  </w:abstractNum>
  <w:abstractNum w:abstractNumId="5">
    <w:nsid w:val="0C80422D"/>
    <w:multiLevelType w:val="hybridMultilevel"/>
    <w:tmpl w:val="E482D27E"/>
    <w:lvl w:ilvl="0" w:tplc="00000004">
      <w:start w:val="3"/>
      <w:numFmt w:val="bullet"/>
      <w:lvlText w:val="-"/>
      <w:lvlJc w:val="left"/>
      <w:pPr>
        <w:ind w:left="720" w:hanging="360"/>
      </w:pPr>
      <w:rPr>
        <w:rFonts w:ascii="Times New Roman" w:hAnsi="Times New Roman" w:cs="Arial" w:hint="default"/>
        <w:i w:val="0"/>
        <w:iCs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1865"/>
    <w:multiLevelType w:val="hybridMultilevel"/>
    <w:tmpl w:val="6B7CEA2C"/>
    <w:lvl w:ilvl="0" w:tplc="92EAB8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01708"/>
    <w:multiLevelType w:val="hybridMultilevel"/>
    <w:tmpl w:val="83F82370"/>
    <w:lvl w:ilvl="0" w:tplc="DC66F5D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24499"/>
    <w:multiLevelType w:val="hybridMultilevel"/>
    <w:tmpl w:val="82266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93FCE"/>
    <w:multiLevelType w:val="hybridMultilevel"/>
    <w:tmpl w:val="570A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415FF"/>
    <w:multiLevelType w:val="multilevel"/>
    <w:tmpl w:val="23A25D6A"/>
    <w:lvl w:ilvl="0">
      <w:start w:val="3"/>
      <w:numFmt w:val="bullet"/>
      <w:lvlText w:val="-"/>
      <w:lvlJc w:val="left"/>
      <w:pPr>
        <w:tabs>
          <w:tab w:val="num" w:pos="720"/>
        </w:tabs>
        <w:ind w:left="720" w:hanging="360"/>
      </w:pPr>
      <w:rPr>
        <w:rFonts w:ascii="Times New Roman" w:hAnsi="Times New Roman" w:cs="Arial" w:hint="default"/>
        <w:i w:val="0"/>
        <w:iCs w:val="0"/>
        <w:color w:val="000000"/>
        <w:sz w:val="24"/>
        <w:szCs w:val="20"/>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25FF52AE"/>
    <w:multiLevelType w:val="hybridMultilevel"/>
    <w:tmpl w:val="A3903EF8"/>
    <w:lvl w:ilvl="0" w:tplc="04090001">
      <w:start w:val="1"/>
      <w:numFmt w:val="bullet"/>
      <w:lvlText w:val=""/>
      <w:lvlJc w:val="left"/>
      <w:pPr>
        <w:tabs>
          <w:tab w:val="num" w:pos="1500"/>
        </w:tabs>
        <w:ind w:left="150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2C876194"/>
    <w:multiLevelType w:val="hybridMultilevel"/>
    <w:tmpl w:val="F728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36DA4"/>
    <w:multiLevelType w:val="hybridMultilevel"/>
    <w:tmpl w:val="40EC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87593"/>
    <w:multiLevelType w:val="hybridMultilevel"/>
    <w:tmpl w:val="BEAA0C26"/>
    <w:lvl w:ilvl="0" w:tplc="BB065F48">
      <w:start w:val="3"/>
      <w:numFmt w:val="bullet"/>
      <w:lvlText w:val="-"/>
      <w:lvlJc w:val="left"/>
      <w:pPr>
        <w:ind w:left="1070" w:hanging="360"/>
      </w:pPr>
      <w:rPr>
        <w:rFonts w:ascii="Arial" w:eastAsia="Times New Roman" w:hAnsi="Arial"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nsid w:val="432B1A7B"/>
    <w:multiLevelType w:val="hybridMultilevel"/>
    <w:tmpl w:val="83F82370"/>
    <w:lvl w:ilvl="0" w:tplc="DC66F5D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E3F7F"/>
    <w:multiLevelType w:val="hybridMultilevel"/>
    <w:tmpl w:val="4CC8EF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40B2021"/>
    <w:multiLevelType w:val="hybridMultilevel"/>
    <w:tmpl w:val="A02A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20C1B"/>
    <w:multiLevelType w:val="multilevel"/>
    <w:tmpl w:val="BBB256A4"/>
    <w:lvl w:ilvl="0">
      <w:start w:val="3"/>
      <w:numFmt w:val="bullet"/>
      <w:lvlText w:val="-"/>
      <w:lvlJc w:val="left"/>
      <w:pPr>
        <w:tabs>
          <w:tab w:val="num" w:pos="360"/>
        </w:tabs>
      </w:pPr>
      <w:rPr>
        <w:rFonts w:ascii="Times New Roman" w:hAnsi="Times New Roman" w:cs="Arial" w:hint="default"/>
        <w:i w:val="0"/>
        <w:iCs w:val="0"/>
        <w:color w:val="auto"/>
        <w:sz w:val="24"/>
      </w:rPr>
    </w:lvl>
    <w:lvl w:ilvl="1">
      <w:numFmt w:val="decimal"/>
      <w:lvlText w:val="%2"/>
      <w:lvlJc w:val="left"/>
      <w:pPr>
        <w:tabs>
          <w:tab w:val="num" w:pos="360"/>
        </w:tabs>
      </w:pPr>
      <w:rPr>
        <w:rFonts w:cs="Times New Roman"/>
      </w:rPr>
    </w:lvl>
    <w:lvl w:ilvl="2">
      <w:numFmt w:val="decimal"/>
      <w:lvlText w:val="%3"/>
      <w:lvlJc w:val="left"/>
      <w:pPr>
        <w:tabs>
          <w:tab w:val="num" w:pos="360"/>
        </w:tabs>
      </w:pPr>
      <w:rPr>
        <w:rFonts w:cs="Times New Roman"/>
      </w:rPr>
    </w:lvl>
    <w:lvl w:ilvl="3">
      <w:numFmt w:val="decimal"/>
      <w:lvlText w:val="%4"/>
      <w:lvlJc w:val="left"/>
      <w:pPr>
        <w:tabs>
          <w:tab w:val="num" w:pos="360"/>
        </w:tabs>
      </w:pPr>
      <w:rPr>
        <w:rFonts w:cs="Times New Roman"/>
      </w:rPr>
    </w:lvl>
    <w:lvl w:ilvl="4">
      <w:numFmt w:val="decimal"/>
      <w:lvlText w:val="%5"/>
      <w:lvlJc w:val="left"/>
      <w:pPr>
        <w:tabs>
          <w:tab w:val="num" w:pos="360"/>
        </w:tabs>
      </w:pPr>
      <w:rPr>
        <w:rFonts w:cs="Times New Roman"/>
      </w:rPr>
    </w:lvl>
    <w:lvl w:ilvl="5">
      <w:numFmt w:val="decimal"/>
      <w:lvlText w:val="%6"/>
      <w:lvlJc w:val="left"/>
      <w:pPr>
        <w:tabs>
          <w:tab w:val="num" w:pos="360"/>
        </w:tabs>
      </w:pPr>
      <w:rPr>
        <w:rFonts w:cs="Times New Roman"/>
      </w:rPr>
    </w:lvl>
    <w:lvl w:ilvl="6">
      <w:numFmt w:val="decimal"/>
      <w:lvlText w:val="%7"/>
      <w:lvlJc w:val="left"/>
      <w:pPr>
        <w:tabs>
          <w:tab w:val="num" w:pos="360"/>
        </w:tabs>
      </w:pPr>
      <w:rPr>
        <w:rFonts w:cs="Times New Roman"/>
      </w:rPr>
    </w:lvl>
    <w:lvl w:ilvl="7">
      <w:numFmt w:val="decimal"/>
      <w:lvlText w:val="%8"/>
      <w:lvlJc w:val="left"/>
      <w:pPr>
        <w:tabs>
          <w:tab w:val="num" w:pos="360"/>
        </w:tabs>
      </w:pPr>
      <w:rPr>
        <w:rFonts w:cs="Times New Roman"/>
      </w:rPr>
    </w:lvl>
    <w:lvl w:ilvl="8">
      <w:numFmt w:val="decimal"/>
      <w:lvlText w:val="%9"/>
      <w:lvlJc w:val="left"/>
      <w:pPr>
        <w:tabs>
          <w:tab w:val="num" w:pos="360"/>
        </w:tabs>
      </w:pPr>
      <w:rPr>
        <w:rFonts w:cs="Times New Roman"/>
      </w:rPr>
    </w:lvl>
  </w:abstractNum>
  <w:abstractNum w:abstractNumId="19">
    <w:nsid w:val="4A961E9E"/>
    <w:multiLevelType w:val="hybridMultilevel"/>
    <w:tmpl w:val="9EA8F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9A4"/>
    <w:multiLevelType w:val="hybridMultilevel"/>
    <w:tmpl w:val="2FF2AD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4EC17B7D"/>
    <w:multiLevelType w:val="hybridMultilevel"/>
    <w:tmpl w:val="A6E082A4"/>
    <w:lvl w:ilvl="0" w:tplc="3094EF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23C07"/>
    <w:multiLevelType w:val="hybridMultilevel"/>
    <w:tmpl w:val="425C4A16"/>
    <w:lvl w:ilvl="0" w:tplc="00000004">
      <w:start w:val="3"/>
      <w:numFmt w:val="bullet"/>
      <w:lvlText w:val="-"/>
      <w:lvlJc w:val="left"/>
      <w:pPr>
        <w:ind w:left="1350" w:hanging="360"/>
      </w:pPr>
      <w:rPr>
        <w:rFonts w:ascii="Times New Roman" w:hAnsi="Times New Roman" w:cs="Arial" w:hint="default"/>
        <w:i w:val="0"/>
        <w:iCs w:val="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677E28BC"/>
    <w:multiLevelType w:val="hybridMultilevel"/>
    <w:tmpl w:val="9B14DB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DD1F36"/>
    <w:multiLevelType w:val="hybridMultilevel"/>
    <w:tmpl w:val="0DE44D06"/>
    <w:lvl w:ilvl="0" w:tplc="00000004">
      <w:start w:val="3"/>
      <w:numFmt w:val="bullet"/>
      <w:lvlText w:val="-"/>
      <w:lvlJc w:val="left"/>
      <w:pPr>
        <w:ind w:left="1428" w:hanging="360"/>
      </w:pPr>
      <w:rPr>
        <w:rFonts w:ascii="Times New Roman" w:hAnsi="Times New Roman" w:cs="Arial" w:hint="default"/>
        <w:i w:val="0"/>
        <w:iCs w:val="0"/>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6F137860"/>
    <w:multiLevelType w:val="hybridMultilevel"/>
    <w:tmpl w:val="570A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23"/>
  </w:num>
  <w:num w:numId="5">
    <w:abstractNumId w:val="14"/>
  </w:num>
  <w:num w:numId="6">
    <w:abstractNumId w:val="8"/>
  </w:num>
  <w:num w:numId="7">
    <w:abstractNumId w:val="7"/>
  </w:num>
  <w:num w:numId="8">
    <w:abstractNumId w:val="9"/>
  </w:num>
  <w:num w:numId="9">
    <w:abstractNumId w:val="25"/>
  </w:num>
  <w:num w:numId="10">
    <w:abstractNumId w:val="20"/>
  </w:num>
  <w:num w:numId="11">
    <w:abstractNumId w:val="3"/>
  </w:num>
  <w:num w:numId="12">
    <w:abstractNumId w:val="12"/>
  </w:num>
  <w:num w:numId="13">
    <w:abstractNumId w:val="1"/>
  </w:num>
  <w:num w:numId="14">
    <w:abstractNumId w:val="16"/>
  </w:num>
  <w:num w:numId="15">
    <w:abstractNumId w:val="15"/>
  </w:num>
  <w:num w:numId="16">
    <w:abstractNumId w:val="6"/>
  </w:num>
  <w:num w:numId="17">
    <w:abstractNumId w:val="2"/>
  </w:num>
  <w:num w:numId="18">
    <w:abstractNumId w:val="18"/>
  </w:num>
  <w:num w:numId="19">
    <w:abstractNumId w:val="24"/>
  </w:num>
  <w:num w:numId="20">
    <w:abstractNumId w:val="22"/>
  </w:num>
  <w:num w:numId="21">
    <w:abstractNumId w:val="5"/>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20"/>
  <w:displayHorizontalDrawingGridEvery w:val="2"/>
  <w:characterSpacingControl w:val="doNotCompress"/>
  <w:hdrShapeDefaults>
    <o:shapedefaults v:ext="edit" spidmax="57346"/>
    <o:shapelayout v:ext="edit">
      <o:idmap v:ext="edit" data="47"/>
    </o:shapelayout>
  </w:hdrShapeDefaults>
  <w:footnotePr>
    <w:footnote w:id="0"/>
    <w:footnote w:id="1"/>
  </w:footnotePr>
  <w:endnotePr>
    <w:endnote w:id="0"/>
    <w:endnote w:id="1"/>
  </w:endnotePr>
  <w:compat/>
  <w:rsids>
    <w:rsidRoot w:val="00DC3ECC"/>
    <w:rsid w:val="00006D56"/>
    <w:rsid w:val="00017149"/>
    <w:rsid w:val="00017E15"/>
    <w:rsid w:val="00023AA4"/>
    <w:rsid w:val="000313AB"/>
    <w:rsid w:val="000526A6"/>
    <w:rsid w:val="00060F83"/>
    <w:rsid w:val="000643C9"/>
    <w:rsid w:val="000649BD"/>
    <w:rsid w:val="00067C0C"/>
    <w:rsid w:val="00070007"/>
    <w:rsid w:val="00072901"/>
    <w:rsid w:val="000735E8"/>
    <w:rsid w:val="0007786B"/>
    <w:rsid w:val="00085951"/>
    <w:rsid w:val="00090D2D"/>
    <w:rsid w:val="000A1D5C"/>
    <w:rsid w:val="000A5349"/>
    <w:rsid w:val="000B0C9C"/>
    <w:rsid w:val="000B148F"/>
    <w:rsid w:val="000B41C9"/>
    <w:rsid w:val="000B42FD"/>
    <w:rsid w:val="000B5875"/>
    <w:rsid w:val="000C782E"/>
    <w:rsid w:val="000D16D6"/>
    <w:rsid w:val="000D4A5F"/>
    <w:rsid w:val="000E2D47"/>
    <w:rsid w:val="000F0130"/>
    <w:rsid w:val="000F4E10"/>
    <w:rsid w:val="000F50B1"/>
    <w:rsid w:val="00104018"/>
    <w:rsid w:val="00116737"/>
    <w:rsid w:val="00120177"/>
    <w:rsid w:val="00122D15"/>
    <w:rsid w:val="00123223"/>
    <w:rsid w:val="001249FD"/>
    <w:rsid w:val="0013282A"/>
    <w:rsid w:val="00132FCF"/>
    <w:rsid w:val="00134707"/>
    <w:rsid w:val="001355AE"/>
    <w:rsid w:val="00144E94"/>
    <w:rsid w:val="00150DB4"/>
    <w:rsid w:val="00152EB4"/>
    <w:rsid w:val="00161052"/>
    <w:rsid w:val="00164A14"/>
    <w:rsid w:val="00186887"/>
    <w:rsid w:val="001902D7"/>
    <w:rsid w:val="00190AE1"/>
    <w:rsid w:val="00194692"/>
    <w:rsid w:val="001A51F2"/>
    <w:rsid w:val="001A745B"/>
    <w:rsid w:val="001B5F64"/>
    <w:rsid w:val="001B7442"/>
    <w:rsid w:val="001E10E4"/>
    <w:rsid w:val="001E12DB"/>
    <w:rsid w:val="001E4FF9"/>
    <w:rsid w:val="001E71C6"/>
    <w:rsid w:val="001F4AFA"/>
    <w:rsid w:val="002169AB"/>
    <w:rsid w:val="00223B80"/>
    <w:rsid w:val="00227AE9"/>
    <w:rsid w:val="00233E13"/>
    <w:rsid w:val="00236141"/>
    <w:rsid w:val="0024533E"/>
    <w:rsid w:val="0025270B"/>
    <w:rsid w:val="002901C5"/>
    <w:rsid w:val="00296616"/>
    <w:rsid w:val="002A3531"/>
    <w:rsid w:val="002A4B3F"/>
    <w:rsid w:val="002B4031"/>
    <w:rsid w:val="002C1C54"/>
    <w:rsid w:val="002C4334"/>
    <w:rsid w:val="002C5A5F"/>
    <w:rsid w:val="002E5E0A"/>
    <w:rsid w:val="002F5E12"/>
    <w:rsid w:val="0030419D"/>
    <w:rsid w:val="0031259C"/>
    <w:rsid w:val="0032333C"/>
    <w:rsid w:val="00331083"/>
    <w:rsid w:val="00331BC9"/>
    <w:rsid w:val="003410E2"/>
    <w:rsid w:val="00345913"/>
    <w:rsid w:val="00351B70"/>
    <w:rsid w:val="00354ACC"/>
    <w:rsid w:val="00361939"/>
    <w:rsid w:val="00363F44"/>
    <w:rsid w:val="00372880"/>
    <w:rsid w:val="00372B27"/>
    <w:rsid w:val="0037479A"/>
    <w:rsid w:val="00376591"/>
    <w:rsid w:val="003807E0"/>
    <w:rsid w:val="00380AC4"/>
    <w:rsid w:val="003B3661"/>
    <w:rsid w:val="003B4279"/>
    <w:rsid w:val="003C0A95"/>
    <w:rsid w:val="003C2736"/>
    <w:rsid w:val="003D0506"/>
    <w:rsid w:val="003D18BF"/>
    <w:rsid w:val="003D2257"/>
    <w:rsid w:val="003D5E33"/>
    <w:rsid w:val="003E5014"/>
    <w:rsid w:val="003F63D1"/>
    <w:rsid w:val="00404573"/>
    <w:rsid w:val="004059C9"/>
    <w:rsid w:val="00411036"/>
    <w:rsid w:val="0042363A"/>
    <w:rsid w:val="00423F41"/>
    <w:rsid w:val="0042673C"/>
    <w:rsid w:val="00431A10"/>
    <w:rsid w:val="00431BA9"/>
    <w:rsid w:val="00442217"/>
    <w:rsid w:val="004452C2"/>
    <w:rsid w:val="00445AA0"/>
    <w:rsid w:val="00463D88"/>
    <w:rsid w:val="00467614"/>
    <w:rsid w:val="004752F9"/>
    <w:rsid w:val="004843E8"/>
    <w:rsid w:val="004A2E31"/>
    <w:rsid w:val="004B2C2D"/>
    <w:rsid w:val="004C090F"/>
    <w:rsid w:val="004D4A71"/>
    <w:rsid w:val="004D7F89"/>
    <w:rsid w:val="004F3F3F"/>
    <w:rsid w:val="004F4C0A"/>
    <w:rsid w:val="004F6E53"/>
    <w:rsid w:val="00507ABA"/>
    <w:rsid w:val="00523C4F"/>
    <w:rsid w:val="0054129A"/>
    <w:rsid w:val="00542FCB"/>
    <w:rsid w:val="005454E7"/>
    <w:rsid w:val="00556147"/>
    <w:rsid w:val="005601B3"/>
    <w:rsid w:val="00564822"/>
    <w:rsid w:val="00580D89"/>
    <w:rsid w:val="00587FF3"/>
    <w:rsid w:val="00594467"/>
    <w:rsid w:val="00595BAF"/>
    <w:rsid w:val="00596B49"/>
    <w:rsid w:val="005A1B97"/>
    <w:rsid w:val="005A2988"/>
    <w:rsid w:val="005A2DEE"/>
    <w:rsid w:val="005B608B"/>
    <w:rsid w:val="005C198B"/>
    <w:rsid w:val="005C1CA8"/>
    <w:rsid w:val="005C673C"/>
    <w:rsid w:val="005E1618"/>
    <w:rsid w:val="005E4546"/>
    <w:rsid w:val="005E7DDB"/>
    <w:rsid w:val="00603927"/>
    <w:rsid w:val="00603AA9"/>
    <w:rsid w:val="00606597"/>
    <w:rsid w:val="006216B8"/>
    <w:rsid w:val="00636747"/>
    <w:rsid w:val="00652ACC"/>
    <w:rsid w:val="00657C8D"/>
    <w:rsid w:val="00664BBB"/>
    <w:rsid w:val="00673323"/>
    <w:rsid w:val="0068392D"/>
    <w:rsid w:val="00684DAE"/>
    <w:rsid w:val="00691F3B"/>
    <w:rsid w:val="006A2839"/>
    <w:rsid w:val="006C39DA"/>
    <w:rsid w:val="006C5479"/>
    <w:rsid w:val="006D2EB8"/>
    <w:rsid w:val="006D6C94"/>
    <w:rsid w:val="006E1621"/>
    <w:rsid w:val="006E16E1"/>
    <w:rsid w:val="006E2764"/>
    <w:rsid w:val="006F0F29"/>
    <w:rsid w:val="006F1AC4"/>
    <w:rsid w:val="006F552A"/>
    <w:rsid w:val="00700FFA"/>
    <w:rsid w:val="00712577"/>
    <w:rsid w:val="00715309"/>
    <w:rsid w:val="007322C8"/>
    <w:rsid w:val="00734958"/>
    <w:rsid w:val="00750674"/>
    <w:rsid w:val="007A349A"/>
    <w:rsid w:val="007B2A0E"/>
    <w:rsid w:val="007B3C37"/>
    <w:rsid w:val="007C0A8A"/>
    <w:rsid w:val="007E3B30"/>
    <w:rsid w:val="007E4294"/>
    <w:rsid w:val="007E48A6"/>
    <w:rsid w:val="007F0CAD"/>
    <w:rsid w:val="007F4F33"/>
    <w:rsid w:val="007F6721"/>
    <w:rsid w:val="008166EA"/>
    <w:rsid w:val="00821A96"/>
    <w:rsid w:val="00822A5A"/>
    <w:rsid w:val="0083115B"/>
    <w:rsid w:val="00837421"/>
    <w:rsid w:val="00844170"/>
    <w:rsid w:val="00844E46"/>
    <w:rsid w:val="00850CDA"/>
    <w:rsid w:val="00856E3A"/>
    <w:rsid w:val="00861341"/>
    <w:rsid w:val="0089469E"/>
    <w:rsid w:val="008951C2"/>
    <w:rsid w:val="008B5107"/>
    <w:rsid w:val="008C5718"/>
    <w:rsid w:val="008D4799"/>
    <w:rsid w:val="008D65D1"/>
    <w:rsid w:val="008E0CE0"/>
    <w:rsid w:val="008E4E28"/>
    <w:rsid w:val="008F08C6"/>
    <w:rsid w:val="00901FF3"/>
    <w:rsid w:val="00920FD9"/>
    <w:rsid w:val="00934D36"/>
    <w:rsid w:val="009408D0"/>
    <w:rsid w:val="00945745"/>
    <w:rsid w:val="00950293"/>
    <w:rsid w:val="00973ADA"/>
    <w:rsid w:val="00975B4F"/>
    <w:rsid w:val="00977593"/>
    <w:rsid w:val="009910A6"/>
    <w:rsid w:val="009A09F0"/>
    <w:rsid w:val="009A2681"/>
    <w:rsid w:val="009A523D"/>
    <w:rsid w:val="009A5EBF"/>
    <w:rsid w:val="009B7822"/>
    <w:rsid w:val="009C55FD"/>
    <w:rsid w:val="009D15E8"/>
    <w:rsid w:val="009D4A1D"/>
    <w:rsid w:val="009D7900"/>
    <w:rsid w:val="009E34F0"/>
    <w:rsid w:val="009E399E"/>
    <w:rsid w:val="009F2763"/>
    <w:rsid w:val="009F6B97"/>
    <w:rsid w:val="00A2243A"/>
    <w:rsid w:val="00A22E2B"/>
    <w:rsid w:val="00A3106E"/>
    <w:rsid w:val="00A31507"/>
    <w:rsid w:val="00A40B3B"/>
    <w:rsid w:val="00A5682E"/>
    <w:rsid w:val="00A8167C"/>
    <w:rsid w:val="00A82B8D"/>
    <w:rsid w:val="00A85E56"/>
    <w:rsid w:val="00A86D23"/>
    <w:rsid w:val="00A90742"/>
    <w:rsid w:val="00AA1166"/>
    <w:rsid w:val="00AB19AC"/>
    <w:rsid w:val="00AB492C"/>
    <w:rsid w:val="00AC08EC"/>
    <w:rsid w:val="00AC5396"/>
    <w:rsid w:val="00AD4926"/>
    <w:rsid w:val="00AE5B81"/>
    <w:rsid w:val="00AF2292"/>
    <w:rsid w:val="00B00724"/>
    <w:rsid w:val="00B03F0B"/>
    <w:rsid w:val="00B116BD"/>
    <w:rsid w:val="00B127E8"/>
    <w:rsid w:val="00B35EAD"/>
    <w:rsid w:val="00B41263"/>
    <w:rsid w:val="00B6114A"/>
    <w:rsid w:val="00B62DFE"/>
    <w:rsid w:val="00B71CEB"/>
    <w:rsid w:val="00B7299C"/>
    <w:rsid w:val="00B776AC"/>
    <w:rsid w:val="00B83BB8"/>
    <w:rsid w:val="00B93074"/>
    <w:rsid w:val="00BA035B"/>
    <w:rsid w:val="00BB4711"/>
    <w:rsid w:val="00BF0A1D"/>
    <w:rsid w:val="00BF4266"/>
    <w:rsid w:val="00C0470B"/>
    <w:rsid w:val="00C12772"/>
    <w:rsid w:val="00C164EB"/>
    <w:rsid w:val="00C262FE"/>
    <w:rsid w:val="00C27B22"/>
    <w:rsid w:val="00C326CC"/>
    <w:rsid w:val="00C33555"/>
    <w:rsid w:val="00C57CC1"/>
    <w:rsid w:val="00C63E96"/>
    <w:rsid w:val="00C761D3"/>
    <w:rsid w:val="00C85FDE"/>
    <w:rsid w:val="00C87478"/>
    <w:rsid w:val="00C90BE9"/>
    <w:rsid w:val="00C92EA9"/>
    <w:rsid w:val="00C9793B"/>
    <w:rsid w:val="00CA1CC6"/>
    <w:rsid w:val="00CA2038"/>
    <w:rsid w:val="00CA6DC4"/>
    <w:rsid w:val="00CB268E"/>
    <w:rsid w:val="00CC00A8"/>
    <w:rsid w:val="00CD4174"/>
    <w:rsid w:val="00CD635A"/>
    <w:rsid w:val="00CE0C23"/>
    <w:rsid w:val="00CE240D"/>
    <w:rsid w:val="00CF4C20"/>
    <w:rsid w:val="00CF510D"/>
    <w:rsid w:val="00D204F5"/>
    <w:rsid w:val="00D25BC6"/>
    <w:rsid w:val="00D33FD5"/>
    <w:rsid w:val="00D444F1"/>
    <w:rsid w:val="00D46D49"/>
    <w:rsid w:val="00D652A7"/>
    <w:rsid w:val="00D67D9D"/>
    <w:rsid w:val="00D759DB"/>
    <w:rsid w:val="00D82CF6"/>
    <w:rsid w:val="00DA5F4F"/>
    <w:rsid w:val="00DB384E"/>
    <w:rsid w:val="00DB41A2"/>
    <w:rsid w:val="00DC3ECC"/>
    <w:rsid w:val="00DC42D2"/>
    <w:rsid w:val="00DD371B"/>
    <w:rsid w:val="00DD54B5"/>
    <w:rsid w:val="00DD570B"/>
    <w:rsid w:val="00DE731B"/>
    <w:rsid w:val="00DF2670"/>
    <w:rsid w:val="00DF5AE7"/>
    <w:rsid w:val="00E03210"/>
    <w:rsid w:val="00E0345D"/>
    <w:rsid w:val="00E066DB"/>
    <w:rsid w:val="00E07192"/>
    <w:rsid w:val="00E14042"/>
    <w:rsid w:val="00E164B9"/>
    <w:rsid w:val="00E225E2"/>
    <w:rsid w:val="00E23E05"/>
    <w:rsid w:val="00E33290"/>
    <w:rsid w:val="00E36B9F"/>
    <w:rsid w:val="00E46785"/>
    <w:rsid w:val="00E56ECC"/>
    <w:rsid w:val="00E60054"/>
    <w:rsid w:val="00E621F5"/>
    <w:rsid w:val="00E647B6"/>
    <w:rsid w:val="00E64FC7"/>
    <w:rsid w:val="00E77066"/>
    <w:rsid w:val="00E87121"/>
    <w:rsid w:val="00E95764"/>
    <w:rsid w:val="00EA2F6B"/>
    <w:rsid w:val="00EA3F06"/>
    <w:rsid w:val="00EC56F9"/>
    <w:rsid w:val="00EE2966"/>
    <w:rsid w:val="00F00B6C"/>
    <w:rsid w:val="00F20C66"/>
    <w:rsid w:val="00F271AE"/>
    <w:rsid w:val="00F33BB2"/>
    <w:rsid w:val="00F4247E"/>
    <w:rsid w:val="00F434BA"/>
    <w:rsid w:val="00F46730"/>
    <w:rsid w:val="00F4787E"/>
    <w:rsid w:val="00F632A8"/>
    <w:rsid w:val="00F639FB"/>
    <w:rsid w:val="00F72A44"/>
    <w:rsid w:val="00F96D79"/>
    <w:rsid w:val="00FB0697"/>
    <w:rsid w:val="00FB2B59"/>
    <w:rsid w:val="00FC2991"/>
    <w:rsid w:val="00FD2D70"/>
    <w:rsid w:val="00FD39CE"/>
    <w:rsid w:val="00FD45F4"/>
    <w:rsid w:val="00FD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3ECC"/>
    <w:pPr>
      <w:keepNext/>
      <w:outlineLvl w:val="0"/>
    </w:pPr>
    <w:rPr>
      <w:b/>
      <w:bCs/>
      <w:lang w:val="sr-Cyrl-CS" w:eastAsia="hr-HR"/>
    </w:rPr>
  </w:style>
  <w:style w:type="paragraph" w:styleId="Heading2">
    <w:name w:val="heading 2"/>
    <w:basedOn w:val="Normal"/>
    <w:next w:val="Normal"/>
    <w:link w:val="Heading2Char"/>
    <w:uiPriority w:val="9"/>
    <w:semiHidden/>
    <w:unhideWhenUsed/>
    <w:qFormat/>
    <w:rsid w:val="00431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ECC"/>
    <w:rPr>
      <w:rFonts w:ascii="Times New Roman" w:eastAsia="Times New Roman" w:hAnsi="Times New Roman" w:cs="Times New Roman"/>
      <w:b/>
      <w:bCs/>
      <w:sz w:val="24"/>
      <w:szCs w:val="24"/>
      <w:lang w:val="sr-Cyrl-CS" w:eastAsia="hr-HR"/>
    </w:rPr>
  </w:style>
  <w:style w:type="paragraph" w:styleId="ListParagraph">
    <w:name w:val="List Paragraph"/>
    <w:basedOn w:val="Normal"/>
    <w:link w:val="ListParagraphChar"/>
    <w:uiPriority w:val="99"/>
    <w:qFormat/>
    <w:rsid w:val="00DC3ECC"/>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99"/>
    <w:locked/>
    <w:rsid w:val="00104018"/>
    <w:rPr>
      <w:rFonts w:ascii="Calibri" w:eastAsia="Calibri" w:hAnsi="Calibri" w:cs="Times New Roman"/>
    </w:rPr>
  </w:style>
  <w:style w:type="character" w:styleId="Hyperlink">
    <w:name w:val="Hyperlink"/>
    <w:basedOn w:val="DefaultParagraphFont"/>
    <w:uiPriority w:val="99"/>
    <w:rsid w:val="00BF4266"/>
    <w:rPr>
      <w:color w:val="0000FF"/>
      <w:u w:val="single"/>
    </w:rPr>
  </w:style>
  <w:style w:type="paragraph" w:styleId="BodyText">
    <w:name w:val="Body Text"/>
    <w:basedOn w:val="Normal"/>
    <w:link w:val="BodyTextChar"/>
    <w:rsid w:val="00BF4266"/>
    <w:pPr>
      <w:suppressAutoHyphens/>
      <w:jc w:val="both"/>
    </w:pPr>
    <w:rPr>
      <w:lang w:val="sr-Cyrl-CS" w:eastAsia="ar-SA"/>
    </w:rPr>
  </w:style>
  <w:style w:type="character" w:customStyle="1" w:styleId="BodyTextChar">
    <w:name w:val="Body Text Char"/>
    <w:basedOn w:val="DefaultParagraphFont"/>
    <w:link w:val="BodyText"/>
    <w:rsid w:val="00BF4266"/>
    <w:rPr>
      <w:rFonts w:ascii="Times New Roman" w:eastAsia="Times New Roman" w:hAnsi="Times New Roman" w:cs="Times New Roman"/>
      <w:sz w:val="24"/>
      <w:szCs w:val="24"/>
      <w:lang w:val="sr-Cyrl-CS" w:eastAsia="ar-SA"/>
    </w:rPr>
  </w:style>
  <w:style w:type="paragraph" w:styleId="BodyTextIndent">
    <w:name w:val="Body Text Indent"/>
    <w:basedOn w:val="Normal"/>
    <w:link w:val="BodyTextIndentChar"/>
    <w:rsid w:val="00BF4266"/>
    <w:pPr>
      <w:suppressAutoHyphens/>
      <w:ind w:firstLine="720"/>
      <w:jc w:val="center"/>
    </w:pPr>
    <w:rPr>
      <w:lang w:val="sr-Cyrl-CS" w:eastAsia="ar-SA"/>
    </w:rPr>
  </w:style>
  <w:style w:type="character" w:customStyle="1" w:styleId="BodyTextIndentChar">
    <w:name w:val="Body Text Indent Char"/>
    <w:basedOn w:val="DefaultParagraphFont"/>
    <w:link w:val="BodyTextIndent"/>
    <w:rsid w:val="00BF4266"/>
    <w:rPr>
      <w:rFonts w:ascii="Times New Roman" w:eastAsia="Times New Roman" w:hAnsi="Times New Roman" w:cs="Times New Roman"/>
      <w:sz w:val="24"/>
      <w:szCs w:val="24"/>
      <w:lang w:val="sr-Cyrl-CS" w:eastAsia="ar-SA"/>
    </w:rPr>
  </w:style>
  <w:style w:type="paragraph" w:styleId="NormalWeb">
    <w:name w:val="Normal (Web)"/>
    <w:basedOn w:val="Normal"/>
    <w:rsid w:val="00AC5396"/>
    <w:pPr>
      <w:spacing w:before="280" w:after="280"/>
    </w:pPr>
    <w:rPr>
      <w:rFonts w:ascii="Verdana" w:hAnsi="Verdana"/>
      <w:kern w:val="1"/>
      <w:sz w:val="17"/>
      <w:szCs w:val="17"/>
      <w:lang w:eastAsia="ar-SA"/>
    </w:rPr>
  </w:style>
  <w:style w:type="table" w:styleId="TableGrid">
    <w:name w:val="Table Grid"/>
    <w:basedOn w:val="TableNormal"/>
    <w:uiPriority w:val="59"/>
    <w:rsid w:val="007E4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centar">
    <w:name w:val="normalcentar"/>
    <w:basedOn w:val="Normal"/>
    <w:rsid w:val="00C63E96"/>
    <w:pPr>
      <w:spacing w:before="100" w:beforeAutospacing="1" w:after="100" w:afterAutospacing="1"/>
      <w:jc w:val="center"/>
    </w:pPr>
    <w:rPr>
      <w:rFonts w:ascii="Arial" w:hAnsi="Arial" w:cs="Arial"/>
      <w:sz w:val="22"/>
      <w:szCs w:val="22"/>
    </w:rPr>
  </w:style>
  <w:style w:type="paragraph" w:customStyle="1" w:styleId="normal0">
    <w:name w:val="normal"/>
    <w:basedOn w:val="Normal"/>
    <w:rsid w:val="00C63E96"/>
    <w:pPr>
      <w:spacing w:before="100" w:beforeAutospacing="1" w:after="100" w:afterAutospacing="1"/>
    </w:pPr>
    <w:rPr>
      <w:rFonts w:ascii="Arial" w:hAnsi="Arial" w:cs="Arial"/>
      <w:sz w:val="22"/>
      <w:szCs w:val="22"/>
    </w:rPr>
  </w:style>
  <w:style w:type="character" w:customStyle="1" w:styleId="HeaderChar">
    <w:name w:val="Header Char"/>
    <w:link w:val="Header"/>
    <w:uiPriority w:val="99"/>
    <w:rsid w:val="00C63E96"/>
    <w:rPr>
      <w:rFonts w:ascii="Times New Roman" w:eastAsia="Times New Roman" w:hAnsi="Times New Roman" w:cs="Times New Roman"/>
      <w:sz w:val="24"/>
      <w:szCs w:val="24"/>
      <w:lang w:val="sr-Latn-CS" w:eastAsia="sr-Latn-CS"/>
    </w:rPr>
  </w:style>
  <w:style w:type="paragraph" w:styleId="Header">
    <w:name w:val="header"/>
    <w:basedOn w:val="Normal"/>
    <w:link w:val="HeaderChar"/>
    <w:uiPriority w:val="99"/>
    <w:unhideWhenUsed/>
    <w:rsid w:val="00C63E96"/>
    <w:pPr>
      <w:tabs>
        <w:tab w:val="center" w:pos="4535"/>
        <w:tab w:val="right" w:pos="9071"/>
      </w:tabs>
    </w:pPr>
    <w:rPr>
      <w:lang w:val="sr-Latn-CS" w:eastAsia="sr-Latn-CS"/>
    </w:rPr>
  </w:style>
  <w:style w:type="character" w:customStyle="1" w:styleId="HeaderChar1">
    <w:name w:val="Header Char1"/>
    <w:basedOn w:val="DefaultParagraphFont"/>
    <w:link w:val="Header"/>
    <w:uiPriority w:val="99"/>
    <w:semiHidden/>
    <w:rsid w:val="00C63E96"/>
    <w:rPr>
      <w:rFonts w:ascii="Times New Roman" w:eastAsia="Times New Roman" w:hAnsi="Times New Roman" w:cs="Times New Roman"/>
      <w:sz w:val="24"/>
      <w:szCs w:val="24"/>
    </w:rPr>
  </w:style>
  <w:style w:type="character" w:customStyle="1" w:styleId="FootnoteTextChar">
    <w:name w:val="Footnote Text Char"/>
    <w:link w:val="FootnoteText"/>
    <w:uiPriority w:val="99"/>
    <w:rsid w:val="00C63E96"/>
    <w:rPr>
      <w:rFonts w:ascii="Times New Roman" w:eastAsia="Times New Roman" w:hAnsi="Times New Roman" w:cs="Times New Roman"/>
      <w:sz w:val="20"/>
      <w:szCs w:val="20"/>
      <w:lang w:val="sr-Latn-CS" w:eastAsia="sr-Latn-CS"/>
    </w:rPr>
  </w:style>
  <w:style w:type="paragraph" w:styleId="FootnoteText">
    <w:name w:val="footnote text"/>
    <w:basedOn w:val="Normal"/>
    <w:link w:val="FootnoteTextChar"/>
    <w:uiPriority w:val="99"/>
    <w:unhideWhenUsed/>
    <w:rsid w:val="00C63E96"/>
    <w:rPr>
      <w:sz w:val="20"/>
      <w:szCs w:val="20"/>
      <w:lang w:val="sr-Latn-CS" w:eastAsia="sr-Latn-CS"/>
    </w:rPr>
  </w:style>
  <w:style w:type="character" w:customStyle="1" w:styleId="FootnoteTextChar1">
    <w:name w:val="Footnote Text Char1"/>
    <w:basedOn w:val="DefaultParagraphFont"/>
    <w:link w:val="FootnoteText"/>
    <w:uiPriority w:val="99"/>
    <w:semiHidden/>
    <w:rsid w:val="00C63E96"/>
    <w:rPr>
      <w:rFonts w:ascii="Times New Roman" w:eastAsia="Times New Roman" w:hAnsi="Times New Roman" w:cs="Times New Roman"/>
      <w:sz w:val="20"/>
      <w:szCs w:val="20"/>
    </w:rPr>
  </w:style>
  <w:style w:type="paragraph" w:customStyle="1" w:styleId="normalboldcentar">
    <w:name w:val="normalboldcentar"/>
    <w:basedOn w:val="Normal"/>
    <w:rsid w:val="00C85FDE"/>
    <w:pPr>
      <w:spacing w:before="100" w:beforeAutospacing="1" w:after="100" w:afterAutospacing="1"/>
      <w:jc w:val="center"/>
    </w:pPr>
    <w:rPr>
      <w:rFonts w:ascii="Arial" w:hAnsi="Arial" w:cs="Arial"/>
      <w:b/>
      <w:bCs/>
      <w:sz w:val="22"/>
      <w:szCs w:val="22"/>
    </w:rPr>
  </w:style>
  <w:style w:type="paragraph" w:styleId="BodyTextIndent2">
    <w:name w:val="Body Text Indent 2"/>
    <w:basedOn w:val="Normal"/>
    <w:link w:val="BodyTextIndent2Char"/>
    <w:uiPriority w:val="99"/>
    <w:semiHidden/>
    <w:unhideWhenUsed/>
    <w:rsid w:val="005E4546"/>
    <w:pPr>
      <w:spacing w:after="120" w:line="480" w:lineRule="auto"/>
      <w:ind w:left="283"/>
    </w:pPr>
  </w:style>
  <w:style w:type="character" w:customStyle="1" w:styleId="BodyTextIndent2Char">
    <w:name w:val="Body Text Indent 2 Char"/>
    <w:basedOn w:val="DefaultParagraphFont"/>
    <w:link w:val="BodyTextIndent2"/>
    <w:uiPriority w:val="99"/>
    <w:semiHidden/>
    <w:rsid w:val="005E4546"/>
    <w:rPr>
      <w:rFonts w:ascii="Times New Roman" w:eastAsia="Times New Roman" w:hAnsi="Times New Roman" w:cs="Times New Roman"/>
      <w:sz w:val="24"/>
      <w:szCs w:val="24"/>
    </w:rPr>
  </w:style>
  <w:style w:type="paragraph" w:styleId="NoSpacing">
    <w:name w:val="No Spacing"/>
    <w:qFormat/>
    <w:rsid w:val="005E4546"/>
    <w:pPr>
      <w:suppressAutoHyphens/>
      <w:spacing w:after="0" w:line="100" w:lineRule="atLeast"/>
    </w:pPr>
    <w:rPr>
      <w:rFonts w:ascii="Calibri" w:eastAsia="Arial Unicode MS" w:hAnsi="Calibri" w:cs="Calibri"/>
      <w:kern w:val="1"/>
      <w:lang w:eastAsia="ar-SA"/>
    </w:rPr>
  </w:style>
  <w:style w:type="character" w:customStyle="1" w:styleId="CommentTextChar1">
    <w:name w:val="Comment Text Char1"/>
    <w:basedOn w:val="DefaultParagraphFont"/>
    <w:link w:val="CommentText"/>
    <w:semiHidden/>
    <w:rsid w:val="005E4546"/>
    <w:rPr>
      <w:rFonts w:ascii="Times New Roman" w:eastAsia="Arial Unicode MS" w:hAnsi="Times New Roman"/>
      <w:color w:val="000000"/>
      <w:kern w:val="1"/>
      <w:lang w:eastAsia="ar-SA"/>
    </w:rPr>
  </w:style>
  <w:style w:type="paragraph" w:styleId="CommentText">
    <w:name w:val="annotation text"/>
    <w:basedOn w:val="Normal"/>
    <w:link w:val="CommentTextChar1"/>
    <w:semiHidden/>
    <w:unhideWhenUsed/>
    <w:rsid w:val="005E4546"/>
    <w:pPr>
      <w:suppressAutoHyphens/>
      <w:spacing w:line="100" w:lineRule="atLeast"/>
    </w:pPr>
    <w:rPr>
      <w:rFonts w:eastAsia="Arial Unicode MS" w:cstheme="minorBidi"/>
      <w:color w:val="000000"/>
      <w:kern w:val="1"/>
      <w:sz w:val="22"/>
      <w:szCs w:val="22"/>
      <w:lang w:eastAsia="ar-SA"/>
    </w:rPr>
  </w:style>
  <w:style w:type="character" w:customStyle="1" w:styleId="CommentTextChar">
    <w:name w:val="Comment Text Char"/>
    <w:basedOn w:val="DefaultParagraphFont"/>
    <w:link w:val="CommentText"/>
    <w:uiPriority w:val="99"/>
    <w:semiHidden/>
    <w:rsid w:val="005E4546"/>
    <w:rPr>
      <w:rFonts w:ascii="Times New Roman" w:eastAsia="Times New Roman" w:hAnsi="Times New Roman" w:cs="Times New Roman"/>
      <w:sz w:val="20"/>
      <w:szCs w:val="20"/>
    </w:rPr>
  </w:style>
  <w:style w:type="paragraph" w:customStyle="1" w:styleId="Default">
    <w:name w:val="Default"/>
    <w:rsid w:val="001902D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31A10"/>
    <w:rPr>
      <w:rFonts w:asciiTheme="majorHAnsi" w:eastAsiaTheme="majorEastAsia" w:hAnsiTheme="majorHAnsi" w:cstheme="majorBidi"/>
      <w:b/>
      <w:bCs/>
      <w:color w:val="4F81BD" w:themeColor="accent1"/>
      <w:sz w:val="26"/>
      <w:szCs w:val="26"/>
    </w:rPr>
  </w:style>
  <w:style w:type="table" w:customStyle="1" w:styleId="TableNormal1">
    <w:name w:val="Table Normal1"/>
    <w:uiPriority w:val="2"/>
    <w:semiHidden/>
    <w:unhideWhenUsed/>
    <w:qFormat/>
    <w:rsid w:val="00431A1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1A10"/>
    <w:pPr>
      <w:widowControl w:val="0"/>
    </w:pPr>
    <w:rPr>
      <w:rFonts w:asciiTheme="minorHAnsi" w:eastAsiaTheme="minorHAnsi" w:hAnsiTheme="minorHAnsi" w:cstheme="minorBidi"/>
      <w:sz w:val="22"/>
      <w:szCs w:val="22"/>
    </w:rPr>
  </w:style>
  <w:style w:type="paragraph" w:styleId="Title">
    <w:name w:val="Title"/>
    <w:aliases w:val=" Char"/>
    <w:basedOn w:val="Normal"/>
    <w:next w:val="Normal"/>
    <w:link w:val="TitleChar"/>
    <w:qFormat/>
    <w:rsid w:val="00B41263"/>
    <w:pPr>
      <w:suppressAutoHyphens/>
      <w:jc w:val="center"/>
    </w:pPr>
    <w:rPr>
      <w:rFonts w:ascii="American Typewriter YU" w:hAnsi="American Typewriter YU"/>
      <w:b/>
      <w:kern w:val="2"/>
      <w:szCs w:val="20"/>
      <w:u w:val="single"/>
      <w:lang w:eastAsia="ar-SA"/>
    </w:rPr>
  </w:style>
  <w:style w:type="character" w:customStyle="1" w:styleId="TitleChar">
    <w:name w:val="Title Char"/>
    <w:aliases w:val=" Char Char"/>
    <w:basedOn w:val="DefaultParagraphFont"/>
    <w:link w:val="Title"/>
    <w:rsid w:val="00B41263"/>
    <w:rPr>
      <w:rFonts w:ascii="American Typewriter YU" w:eastAsia="Times New Roman" w:hAnsi="American Typewriter YU" w:cs="Times New Roman"/>
      <w:b/>
      <w:kern w:val="2"/>
      <w:sz w:val="24"/>
      <w:szCs w:val="20"/>
      <w:u w:val="single"/>
      <w:lang w:eastAsia="ar-SA"/>
    </w:rPr>
  </w:style>
</w:styles>
</file>

<file path=word/webSettings.xml><?xml version="1.0" encoding="utf-8"?>
<w:webSettings xmlns:r="http://schemas.openxmlformats.org/officeDocument/2006/relationships" xmlns:w="http://schemas.openxmlformats.org/wordprocessingml/2006/main">
  <w:divs>
    <w:div w:id="20665692">
      <w:bodyDiv w:val="1"/>
      <w:marLeft w:val="0"/>
      <w:marRight w:val="0"/>
      <w:marTop w:val="0"/>
      <w:marBottom w:val="0"/>
      <w:divBdr>
        <w:top w:val="none" w:sz="0" w:space="0" w:color="auto"/>
        <w:left w:val="none" w:sz="0" w:space="0" w:color="auto"/>
        <w:bottom w:val="none" w:sz="0" w:space="0" w:color="auto"/>
        <w:right w:val="none" w:sz="0" w:space="0" w:color="auto"/>
      </w:divBdr>
    </w:div>
    <w:div w:id="77334851">
      <w:bodyDiv w:val="1"/>
      <w:marLeft w:val="0"/>
      <w:marRight w:val="0"/>
      <w:marTop w:val="0"/>
      <w:marBottom w:val="0"/>
      <w:divBdr>
        <w:top w:val="none" w:sz="0" w:space="0" w:color="auto"/>
        <w:left w:val="none" w:sz="0" w:space="0" w:color="auto"/>
        <w:bottom w:val="none" w:sz="0" w:space="0" w:color="auto"/>
        <w:right w:val="none" w:sz="0" w:space="0" w:color="auto"/>
      </w:divBdr>
    </w:div>
    <w:div w:id="564218500">
      <w:bodyDiv w:val="1"/>
      <w:marLeft w:val="0"/>
      <w:marRight w:val="0"/>
      <w:marTop w:val="0"/>
      <w:marBottom w:val="0"/>
      <w:divBdr>
        <w:top w:val="none" w:sz="0" w:space="0" w:color="auto"/>
        <w:left w:val="none" w:sz="0" w:space="0" w:color="auto"/>
        <w:bottom w:val="none" w:sz="0" w:space="0" w:color="auto"/>
        <w:right w:val="none" w:sz="0" w:space="0" w:color="auto"/>
      </w:divBdr>
    </w:div>
    <w:div w:id="568227292">
      <w:bodyDiv w:val="1"/>
      <w:marLeft w:val="0"/>
      <w:marRight w:val="0"/>
      <w:marTop w:val="0"/>
      <w:marBottom w:val="0"/>
      <w:divBdr>
        <w:top w:val="none" w:sz="0" w:space="0" w:color="auto"/>
        <w:left w:val="none" w:sz="0" w:space="0" w:color="auto"/>
        <w:bottom w:val="none" w:sz="0" w:space="0" w:color="auto"/>
        <w:right w:val="none" w:sz="0" w:space="0" w:color="auto"/>
      </w:divBdr>
    </w:div>
    <w:div w:id="707413873">
      <w:bodyDiv w:val="1"/>
      <w:marLeft w:val="0"/>
      <w:marRight w:val="0"/>
      <w:marTop w:val="0"/>
      <w:marBottom w:val="0"/>
      <w:divBdr>
        <w:top w:val="none" w:sz="0" w:space="0" w:color="auto"/>
        <w:left w:val="none" w:sz="0" w:space="0" w:color="auto"/>
        <w:bottom w:val="none" w:sz="0" w:space="0" w:color="auto"/>
        <w:right w:val="none" w:sz="0" w:space="0" w:color="auto"/>
      </w:divBdr>
    </w:div>
    <w:div w:id="712390663">
      <w:bodyDiv w:val="1"/>
      <w:marLeft w:val="0"/>
      <w:marRight w:val="0"/>
      <w:marTop w:val="0"/>
      <w:marBottom w:val="0"/>
      <w:divBdr>
        <w:top w:val="none" w:sz="0" w:space="0" w:color="auto"/>
        <w:left w:val="none" w:sz="0" w:space="0" w:color="auto"/>
        <w:bottom w:val="none" w:sz="0" w:space="0" w:color="auto"/>
        <w:right w:val="none" w:sz="0" w:space="0" w:color="auto"/>
      </w:divBdr>
    </w:div>
    <w:div w:id="738942901">
      <w:bodyDiv w:val="1"/>
      <w:marLeft w:val="0"/>
      <w:marRight w:val="0"/>
      <w:marTop w:val="0"/>
      <w:marBottom w:val="0"/>
      <w:divBdr>
        <w:top w:val="none" w:sz="0" w:space="0" w:color="auto"/>
        <w:left w:val="none" w:sz="0" w:space="0" w:color="auto"/>
        <w:bottom w:val="none" w:sz="0" w:space="0" w:color="auto"/>
        <w:right w:val="none" w:sz="0" w:space="0" w:color="auto"/>
      </w:divBdr>
    </w:div>
    <w:div w:id="782118213">
      <w:bodyDiv w:val="1"/>
      <w:marLeft w:val="0"/>
      <w:marRight w:val="0"/>
      <w:marTop w:val="0"/>
      <w:marBottom w:val="0"/>
      <w:divBdr>
        <w:top w:val="none" w:sz="0" w:space="0" w:color="auto"/>
        <w:left w:val="none" w:sz="0" w:space="0" w:color="auto"/>
        <w:bottom w:val="none" w:sz="0" w:space="0" w:color="auto"/>
        <w:right w:val="none" w:sz="0" w:space="0" w:color="auto"/>
      </w:divBdr>
    </w:div>
    <w:div w:id="878973959">
      <w:bodyDiv w:val="1"/>
      <w:marLeft w:val="0"/>
      <w:marRight w:val="0"/>
      <w:marTop w:val="0"/>
      <w:marBottom w:val="0"/>
      <w:divBdr>
        <w:top w:val="none" w:sz="0" w:space="0" w:color="auto"/>
        <w:left w:val="none" w:sz="0" w:space="0" w:color="auto"/>
        <w:bottom w:val="none" w:sz="0" w:space="0" w:color="auto"/>
        <w:right w:val="none" w:sz="0" w:space="0" w:color="auto"/>
      </w:divBdr>
    </w:div>
    <w:div w:id="1758089873">
      <w:bodyDiv w:val="1"/>
      <w:marLeft w:val="0"/>
      <w:marRight w:val="0"/>
      <w:marTop w:val="0"/>
      <w:marBottom w:val="0"/>
      <w:divBdr>
        <w:top w:val="none" w:sz="0" w:space="0" w:color="auto"/>
        <w:left w:val="none" w:sz="0" w:space="0" w:color="auto"/>
        <w:bottom w:val="none" w:sz="0" w:space="0" w:color="auto"/>
        <w:right w:val="none" w:sz="0" w:space="0" w:color="auto"/>
      </w:divBdr>
    </w:div>
    <w:div w:id="1998418620">
      <w:bodyDiv w:val="1"/>
      <w:marLeft w:val="0"/>
      <w:marRight w:val="0"/>
      <w:marTop w:val="0"/>
      <w:marBottom w:val="0"/>
      <w:divBdr>
        <w:top w:val="none" w:sz="0" w:space="0" w:color="auto"/>
        <w:left w:val="none" w:sz="0" w:space="0" w:color="auto"/>
        <w:bottom w:val="none" w:sz="0" w:space="0" w:color="auto"/>
        <w:right w:val="none" w:sz="0" w:space="0" w:color="auto"/>
      </w:divBdr>
    </w:div>
    <w:div w:id="1999454552">
      <w:bodyDiv w:val="1"/>
      <w:marLeft w:val="0"/>
      <w:marRight w:val="0"/>
      <w:marTop w:val="0"/>
      <w:marBottom w:val="0"/>
      <w:divBdr>
        <w:top w:val="none" w:sz="0" w:space="0" w:color="auto"/>
        <w:left w:val="none" w:sz="0" w:space="0" w:color="auto"/>
        <w:bottom w:val="none" w:sz="0" w:space="0" w:color="auto"/>
        <w:right w:val="none" w:sz="0" w:space="0" w:color="auto"/>
      </w:divBdr>
    </w:div>
    <w:div w:id="20204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backapalanka.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ckapalanka.rs/" TargetMode="External"/><Relationship Id="rId4" Type="http://schemas.openxmlformats.org/officeDocument/2006/relationships/settings" Target="settings.xml"/><Relationship Id="rId9" Type="http://schemas.openxmlformats.org/officeDocument/2006/relationships/hyperlink" Target="mailto:jnabavke@backapalank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3A319-7C5D-46DD-A221-1D30CC43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LjljaMilicic</dc:creator>
  <cp:lastModifiedBy>Jelena Kovačević</cp:lastModifiedBy>
  <cp:revision>124</cp:revision>
  <cp:lastPrinted>2024-12-03T13:30:00Z</cp:lastPrinted>
  <dcterms:created xsi:type="dcterms:W3CDTF">2021-05-25T10:33:00Z</dcterms:created>
  <dcterms:modified xsi:type="dcterms:W3CDTF">2024-12-05T12:01:00Z</dcterms:modified>
</cp:coreProperties>
</file>