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EFECC" w14:textId="5CE6899D" w:rsidR="0081462A" w:rsidRPr="004A261E" w:rsidRDefault="00A733A2" w:rsidP="00AC5FEA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color w:val="1F497D" w:themeColor="text2"/>
          <w:sz w:val="24"/>
          <w:szCs w:val="24"/>
        </w:rPr>
        <w:tab/>
      </w:r>
      <w:bookmarkStart w:id="0" w:name="_GoBack"/>
      <w:bookmarkEnd w:id="0"/>
    </w:p>
    <w:p w14:paraId="0FC1BDDE" w14:textId="5EEEF418" w:rsidR="00B36113" w:rsidRPr="002C1C6B" w:rsidRDefault="00B36113" w:rsidP="00B3611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</w:r>
      <w:r w:rsidRPr="002C1C6B">
        <w:rPr>
          <w:rFonts w:ascii="Arial" w:hAnsi="Arial" w:cs="Arial"/>
          <w:sz w:val="24"/>
          <w:szCs w:val="24"/>
          <w:lang w:val="sr-Cyrl-CS"/>
        </w:rPr>
        <w:t>На основу члана 3</w:t>
      </w:r>
      <w:r w:rsidR="001F1031">
        <w:rPr>
          <w:rFonts w:ascii="Arial" w:hAnsi="Arial" w:cs="Arial"/>
          <w:sz w:val="24"/>
          <w:szCs w:val="24"/>
          <w:lang w:val="sr-Cyrl-CS"/>
        </w:rPr>
        <w:t>6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1F1031">
        <w:rPr>
          <w:rFonts w:ascii="Arial" w:hAnsi="Arial" w:cs="Arial"/>
          <w:sz w:val="24"/>
          <w:szCs w:val="24"/>
          <w:lang w:val="sr-Cyrl-CS"/>
        </w:rPr>
        <w:t xml:space="preserve">став 3., члан 37. и 80. став 7. </w:t>
      </w:r>
      <w:r w:rsidRPr="002C1C6B">
        <w:rPr>
          <w:rFonts w:ascii="Arial" w:hAnsi="Arial" w:cs="Arial"/>
          <w:sz w:val="24"/>
          <w:szCs w:val="24"/>
          <w:lang w:val="sr-Cyrl-CS"/>
        </w:rPr>
        <w:t>Закона о јавним предузећима („Службени гласник Републике Србије“</w:t>
      </w:r>
      <w:r w:rsidR="00A561DE" w:rsidRPr="002C1C6B">
        <w:rPr>
          <w:rFonts w:ascii="Arial" w:hAnsi="Arial" w:cs="Arial"/>
          <w:sz w:val="24"/>
          <w:szCs w:val="24"/>
          <w:lang w:val="sr-Cyrl-CS"/>
        </w:rPr>
        <w:t>,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број 15/</w:t>
      </w:r>
      <w:r w:rsidR="000F00E4" w:rsidRPr="002C1C6B">
        <w:rPr>
          <w:rFonts w:ascii="Arial" w:hAnsi="Arial" w:cs="Arial"/>
          <w:sz w:val="24"/>
          <w:szCs w:val="24"/>
          <w:lang w:val="sr-Cyrl-CS"/>
        </w:rPr>
        <w:t>20</w:t>
      </w:r>
      <w:r w:rsidR="006A3E36" w:rsidRPr="002C1C6B">
        <w:rPr>
          <w:rFonts w:ascii="Arial" w:hAnsi="Arial" w:cs="Arial"/>
          <w:sz w:val="24"/>
          <w:szCs w:val="24"/>
          <w:lang w:val="sr-Cyrl-CS"/>
        </w:rPr>
        <w:t>16</w:t>
      </w:r>
      <w:r w:rsidR="004B2862" w:rsidRPr="002C1C6B">
        <w:rPr>
          <w:rFonts w:ascii="Arial" w:hAnsi="Arial" w:cs="Arial"/>
          <w:sz w:val="24"/>
          <w:szCs w:val="24"/>
          <w:lang w:val="sr-Cyrl-CS"/>
        </w:rPr>
        <w:t xml:space="preserve"> и 88/2019</w:t>
      </w:r>
      <w:r w:rsidR="006A3E36" w:rsidRPr="002C1C6B">
        <w:rPr>
          <w:rFonts w:ascii="Arial" w:hAnsi="Arial" w:cs="Arial"/>
          <w:sz w:val="24"/>
          <w:szCs w:val="24"/>
          <w:lang w:val="sr-Cyrl-CS"/>
        </w:rPr>
        <w:t>)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и Одлуке о спровођењу јавног конкурса за избор директора Јавног комуналног предузећа „Комуналпројект“ Бач</w:t>
      </w:r>
      <w:r w:rsidR="00054232" w:rsidRPr="002C1C6B">
        <w:rPr>
          <w:rFonts w:ascii="Arial" w:hAnsi="Arial" w:cs="Arial"/>
          <w:sz w:val="24"/>
          <w:szCs w:val="24"/>
          <w:lang w:val="sr-Cyrl-CS"/>
        </w:rPr>
        <w:t xml:space="preserve">ка Паланка, Скупштина општине Бачка Паланка, оглашава </w:t>
      </w:r>
    </w:p>
    <w:p w14:paraId="169D9464" w14:textId="77777777" w:rsidR="00054232" w:rsidRPr="002C1C6B" w:rsidRDefault="00054232" w:rsidP="00B3611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36527048" w14:textId="77777777" w:rsidR="00054232" w:rsidRPr="002C1C6B" w:rsidRDefault="00054232" w:rsidP="00054232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1C6B">
        <w:rPr>
          <w:rFonts w:ascii="Arial" w:hAnsi="Arial" w:cs="Arial"/>
          <w:b/>
          <w:sz w:val="24"/>
          <w:szCs w:val="24"/>
          <w:lang w:val="sr-Cyrl-CS"/>
        </w:rPr>
        <w:t xml:space="preserve">ЈАВНИ КОНКУРС </w:t>
      </w:r>
    </w:p>
    <w:p w14:paraId="13AA5D97" w14:textId="77777777" w:rsidR="00970A0C" w:rsidRPr="002C1C6B" w:rsidRDefault="00054232" w:rsidP="00970A0C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1C6B">
        <w:rPr>
          <w:rFonts w:ascii="Arial" w:hAnsi="Arial" w:cs="Arial"/>
          <w:b/>
          <w:sz w:val="24"/>
          <w:szCs w:val="24"/>
          <w:lang w:val="sr-Cyrl-CS"/>
        </w:rPr>
        <w:t xml:space="preserve">за избор директора Јавног комуналног предузећа„Комуналпројект“ </w:t>
      </w:r>
    </w:p>
    <w:p w14:paraId="09D51EC2" w14:textId="77777777" w:rsidR="00054232" w:rsidRPr="002C1C6B" w:rsidRDefault="00054232" w:rsidP="00970A0C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1C6B">
        <w:rPr>
          <w:rFonts w:ascii="Arial" w:hAnsi="Arial" w:cs="Arial"/>
          <w:b/>
          <w:sz w:val="24"/>
          <w:szCs w:val="24"/>
          <w:lang w:val="sr-Cyrl-CS"/>
        </w:rPr>
        <w:t>Бачка  Паланка</w:t>
      </w:r>
    </w:p>
    <w:p w14:paraId="5009B518" w14:textId="77777777" w:rsidR="0036428A" w:rsidRPr="002C1C6B" w:rsidRDefault="0036428A" w:rsidP="00054232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1F753189" w14:textId="77777777" w:rsidR="00054232" w:rsidRPr="002C1C6B" w:rsidRDefault="00054232" w:rsidP="00054232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DFA2A1C" w14:textId="77777777" w:rsidR="00054232" w:rsidRPr="002C1C6B" w:rsidRDefault="00054232" w:rsidP="00054232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2C1C6B">
        <w:rPr>
          <w:rFonts w:ascii="Arial" w:hAnsi="Arial" w:cs="Arial"/>
          <w:b/>
          <w:sz w:val="24"/>
          <w:szCs w:val="24"/>
          <w:lang w:val="sr-Cyrl-CS"/>
        </w:rPr>
        <w:t xml:space="preserve">ПОДАЦИ О ЈАВНОМ ПРЕДУЗЕЋУ: </w:t>
      </w:r>
    </w:p>
    <w:p w14:paraId="312E701B" w14:textId="6E1E1F9D" w:rsidR="00544F26" w:rsidRPr="002C1C6B" w:rsidRDefault="00054232" w:rsidP="00054232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ab/>
        <w:t>Јавно комунално предузеће „Ко</w:t>
      </w:r>
      <w:r w:rsidR="00A561DE" w:rsidRPr="002C1C6B">
        <w:rPr>
          <w:rFonts w:ascii="Arial" w:hAnsi="Arial" w:cs="Arial"/>
          <w:sz w:val="24"/>
          <w:szCs w:val="24"/>
          <w:lang w:val="sr-Cyrl-CS"/>
        </w:rPr>
        <w:t>муналпројект“ Бачка Паланка, улица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Трг Братства јединства број 40, </w:t>
      </w:r>
    </w:p>
    <w:p w14:paraId="5D8F8011" w14:textId="77777777" w:rsidR="00054232" w:rsidRPr="002C1C6B" w:rsidRDefault="00DB0B10" w:rsidP="00544F26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>М</w:t>
      </w:r>
      <w:r w:rsidR="00544F26" w:rsidRPr="002C1C6B">
        <w:rPr>
          <w:rFonts w:ascii="Arial" w:hAnsi="Arial" w:cs="Arial"/>
          <w:sz w:val="24"/>
          <w:szCs w:val="24"/>
          <w:lang w:val="sr-Cyrl-CS"/>
        </w:rPr>
        <w:t>атични број: 080</w:t>
      </w:r>
      <w:r w:rsidR="00DD68A5" w:rsidRPr="002C1C6B">
        <w:rPr>
          <w:rFonts w:ascii="Arial" w:hAnsi="Arial" w:cs="Arial"/>
          <w:sz w:val="24"/>
          <w:szCs w:val="24"/>
          <w:lang w:val="sr-Cyrl-CS"/>
        </w:rPr>
        <w:t>81255</w:t>
      </w:r>
      <w:r w:rsidRPr="002C1C6B">
        <w:rPr>
          <w:rFonts w:ascii="Arial" w:hAnsi="Arial" w:cs="Arial"/>
          <w:sz w:val="24"/>
          <w:szCs w:val="24"/>
          <w:lang w:val="sr-Cyrl-CS"/>
        </w:rPr>
        <w:t>,</w:t>
      </w:r>
    </w:p>
    <w:p w14:paraId="6530F838" w14:textId="77777777" w:rsidR="00544F26" w:rsidRPr="002C1C6B" w:rsidRDefault="00544F26" w:rsidP="00544F26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 xml:space="preserve">Уписано код Агенције за привредне регистре решењем број: БД 70845/2005 од 10. јуна 2005. године, </w:t>
      </w:r>
    </w:p>
    <w:p w14:paraId="22AF79B3" w14:textId="77777777" w:rsidR="00CF4FD1" w:rsidRPr="002C1C6B" w:rsidRDefault="00544F26" w:rsidP="00CF4FD1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 xml:space="preserve">ПИБ: </w:t>
      </w:r>
      <w:r w:rsidR="007F4FE7" w:rsidRPr="002C1C6B">
        <w:rPr>
          <w:rFonts w:ascii="Arial" w:hAnsi="Arial" w:cs="Arial"/>
          <w:sz w:val="24"/>
          <w:szCs w:val="24"/>
          <w:lang w:val="sr-Cyrl-CS"/>
        </w:rPr>
        <w:t>100495492</w:t>
      </w:r>
      <w:r w:rsidR="00DB0B10" w:rsidRPr="002C1C6B">
        <w:rPr>
          <w:rFonts w:ascii="Arial" w:hAnsi="Arial" w:cs="Arial"/>
          <w:sz w:val="24"/>
          <w:szCs w:val="24"/>
          <w:lang w:val="sr-Cyrl-CS"/>
        </w:rPr>
        <w:t>,</w:t>
      </w:r>
    </w:p>
    <w:p w14:paraId="40DC9D72" w14:textId="1A1BCF5A" w:rsidR="00544F26" w:rsidRPr="002C1C6B" w:rsidRDefault="00DD68A5" w:rsidP="00544F26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>Претежна делатност:</w:t>
      </w:r>
      <w:r w:rsidR="00CF4FD1" w:rsidRPr="002C1C6B">
        <w:rPr>
          <w:rFonts w:ascii="Arial" w:hAnsi="Arial" w:cs="Arial"/>
          <w:sz w:val="24"/>
          <w:szCs w:val="24"/>
          <w:lang w:val="sr-Cyrl-CS"/>
        </w:rPr>
        <w:t xml:space="preserve"> 36</w:t>
      </w:r>
      <w:r w:rsidR="00F547BD" w:rsidRPr="002C1C6B">
        <w:rPr>
          <w:rFonts w:ascii="Arial" w:hAnsi="Arial" w:cs="Arial"/>
          <w:sz w:val="24"/>
          <w:szCs w:val="24"/>
          <w:lang w:val="sr-Latn-RS"/>
        </w:rPr>
        <w:t>0</w:t>
      </w:r>
      <w:r w:rsidR="00CF4FD1" w:rsidRPr="002C1C6B">
        <w:rPr>
          <w:rFonts w:ascii="Arial" w:hAnsi="Arial" w:cs="Arial"/>
          <w:sz w:val="24"/>
          <w:szCs w:val="24"/>
          <w:lang w:val="sr-Cyrl-CS"/>
        </w:rPr>
        <w:t>0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сакупљање, пречишћавање и дистрибуција воде. </w:t>
      </w:r>
    </w:p>
    <w:p w14:paraId="6A90FAF3" w14:textId="77777777" w:rsidR="007F4FE7" w:rsidRPr="002C1C6B" w:rsidRDefault="007F4FE7" w:rsidP="00A70F3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C1C6B">
        <w:rPr>
          <w:rFonts w:ascii="Arial" w:hAnsi="Arial" w:cs="Arial"/>
          <w:sz w:val="24"/>
          <w:szCs w:val="24"/>
          <w:lang w:val="sr-Cyrl-CS"/>
        </w:rPr>
        <w:t>Пословање и рад Јавног комуналног предузећа</w:t>
      </w:r>
      <w:r w:rsidR="00DB0B10" w:rsidRPr="002C1C6B">
        <w:rPr>
          <w:rFonts w:ascii="Arial" w:hAnsi="Arial" w:cs="Arial"/>
          <w:sz w:val="24"/>
          <w:szCs w:val="24"/>
          <w:lang w:val="sr-Cyrl-CS"/>
        </w:rPr>
        <w:t xml:space="preserve"> „Комуналпројект“ Бачка Паланка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уређују се Одлуком о усклађивању оснивачког акта Јавног комуналног предузећа „Комуналпројект“ Бачка Паланка са Законом о јавним предузећима </w:t>
      </w:r>
      <w:r w:rsidR="006E2464" w:rsidRPr="002C1C6B">
        <w:rPr>
          <w:rFonts w:ascii="Arial" w:hAnsi="Arial" w:cs="Arial"/>
          <w:sz w:val="24"/>
          <w:szCs w:val="24"/>
          <w:lang w:val="sr-Cyrl-CS"/>
        </w:rPr>
        <w:t xml:space="preserve">("Службени </w:t>
      </w:r>
      <w:r w:rsidR="00BC63B6" w:rsidRPr="002C1C6B">
        <w:rPr>
          <w:rFonts w:ascii="Arial" w:hAnsi="Arial" w:cs="Arial"/>
          <w:sz w:val="24"/>
          <w:szCs w:val="24"/>
          <w:lang w:val="sr-Cyrl-CS"/>
        </w:rPr>
        <w:t>лист Општине Бачка Паланка</w:t>
      </w:r>
      <w:r w:rsidR="006E2464" w:rsidRPr="002C1C6B">
        <w:rPr>
          <w:rFonts w:ascii="Arial" w:hAnsi="Arial" w:cs="Arial"/>
          <w:sz w:val="24"/>
          <w:szCs w:val="24"/>
          <w:lang w:val="sr-Cyrl-CS"/>
        </w:rPr>
        <w:t>" број 23/2016 и 30/2017) и</w:t>
      </w:r>
      <w:r w:rsidRPr="002C1C6B">
        <w:rPr>
          <w:rFonts w:ascii="Arial" w:hAnsi="Arial" w:cs="Arial"/>
          <w:sz w:val="24"/>
          <w:szCs w:val="24"/>
          <w:lang w:val="sr-Cyrl-CS"/>
        </w:rPr>
        <w:t xml:space="preserve"> Статутом Јавног комуналног предузећа „Комуналпројект“ Бачка Паланка </w:t>
      </w:r>
      <w:r w:rsidR="006E2464" w:rsidRPr="002C1C6B">
        <w:rPr>
          <w:rFonts w:ascii="Arial" w:hAnsi="Arial" w:cs="Arial"/>
          <w:sz w:val="24"/>
          <w:szCs w:val="24"/>
          <w:lang w:val="sr-Cyrl-CS"/>
        </w:rPr>
        <w:t xml:space="preserve">("Службени лист Општине Бачка Паланка" број </w:t>
      </w:r>
      <w:r w:rsidR="005A320B" w:rsidRPr="002C1C6B">
        <w:rPr>
          <w:rFonts w:ascii="Arial" w:hAnsi="Arial" w:cs="Arial"/>
          <w:sz w:val="24"/>
          <w:szCs w:val="24"/>
          <w:lang w:val="sr-Cyrl-CS"/>
        </w:rPr>
        <w:t>30/2016).</w:t>
      </w:r>
    </w:p>
    <w:p w14:paraId="56F822A1" w14:textId="77777777" w:rsidR="000F3103" w:rsidRDefault="000F3103" w:rsidP="000F310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085558FA" w14:textId="77777777" w:rsidR="000F3103" w:rsidRPr="00747559" w:rsidRDefault="000F3103" w:rsidP="000F310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747559">
        <w:rPr>
          <w:rFonts w:ascii="Arial" w:hAnsi="Arial" w:cs="Arial"/>
          <w:b/>
          <w:sz w:val="24"/>
          <w:szCs w:val="24"/>
          <w:lang w:val="sr-Cyrl-CS"/>
        </w:rPr>
        <w:t>РАДНО МЕСТО И ПОСЛОВИ</w:t>
      </w:r>
      <w:r w:rsidRPr="00747559">
        <w:rPr>
          <w:rFonts w:ascii="Arial" w:hAnsi="Arial" w:cs="Arial"/>
          <w:sz w:val="24"/>
          <w:szCs w:val="24"/>
          <w:lang w:val="sr-Cyrl-CS"/>
        </w:rPr>
        <w:t xml:space="preserve">: </w:t>
      </w:r>
    </w:p>
    <w:p w14:paraId="4D43242B" w14:textId="77777777" w:rsidR="00193B10" w:rsidRPr="00747559" w:rsidRDefault="000F3103" w:rsidP="000F310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747559">
        <w:rPr>
          <w:rFonts w:ascii="Arial" w:hAnsi="Arial" w:cs="Arial"/>
          <w:sz w:val="24"/>
          <w:szCs w:val="24"/>
          <w:lang w:val="sr-Cyrl-CS"/>
        </w:rPr>
        <w:tab/>
        <w:t xml:space="preserve">Директор Јавног комуналног предузећа „Комуналпројект“ Бачка Паланка. </w:t>
      </w:r>
    </w:p>
    <w:p w14:paraId="23CF6C0D" w14:textId="77777777" w:rsidR="000F3103" w:rsidRPr="00747559" w:rsidRDefault="000F3103" w:rsidP="000F310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747559">
        <w:rPr>
          <w:rFonts w:ascii="Arial" w:hAnsi="Arial" w:cs="Arial"/>
          <w:sz w:val="24"/>
          <w:szCs w:val="24"/>
          <w:lang w:val="sr-Cyrl-CS"/>
        </w:rPr>
        <w:tab/>
        <w:t>Директор Јавног комуналног предузећа „Комуналпројект“ Бачка Паланка, представља и заступа Јавно предузеће, организује и руководи процесом рада, води пословање јавног пр</w:t>
      </w:r>
      <w:r w:rsidR="005372AF" w:rsidRPr="00747559">
        <w:rPr>
          <w:rFonts w:ascii="Arial" w:hAnsi="Arial" w:cs="Arial"/>
          <w:sz w:val="24"/>
          <w:szCs w:val="24"/>
          <w:lang w:val="sr-Cyrl-CS"/>
        </w:rPr>
        <w:t>е</w:t>
      </w:r>
      <w:r w:rsidRPr="00747559">
        <w:rPr>
          <w:rFonts w:ascii="Arial" w:hAnsi="Arial" w:cs="Arial"/>
          <w:sz w:val="24"/>
          <w:szCs w:val="24"/>
          <w:lang w:val="sr-Cyrl-CS"/>
        </w:rPr>
        <w:t>дузећа, одговара за законитост рада јавног предузећа, за реализацију одлука и других ака</w:t>
      </w:r>
      <w:r w:rsidR="00882039" w:rsidRPr="00747559">
        <w:rPr>
          <w:rFonts w:ascii="Arial" w:hAnsi="Arial" w:cs="Arial"/>
          <w:sz w:val="24"/>
          <w:szCs w:val="24"/>
          <w:lang w:val="sr-Cyrl-CS"/>
        </w:rPr>
        <w:t>та Скупштине општине, Општи</w:t>
      </w:r>
      <w:r w:rsidRPr="00747559">
        <w:rPr>
          <w:rFonts w:ascii="Arial" w:hAnsi="Arial" w:cs="Arial"/>
          <w:sz w:val="24"/>
          <w:szCs w:val="24"/>
          <w:lang w:val="sr-Cyrl-CS"/>
        </w:rPr>
        <w:t xml:space="preserve">нског већа и председника Општине, предлаже дугорочни и средњорочни план пословне стратегије и развоја Јавног предузећа и одговоран је за њихово спровођење, предлаже годишњи, односно </w:t>
      </w:r>
      <w:r w:rsidR="00193B10" w:rsidRPr="00747559">
        <w:rPr>
          <w:rFonts w:ascii="Arial" w:hAnsi="Arial" w:cs="Arial"/>
          <w:sz w:val="24"/>
          <w:szCs w:val="24"/>
          <w:lang w:val="sr-Cyrl-CS"/>
        </w:rPr>
        <w:t>т</w:t>
      </w:r>
      <w:r w:rsidRPr="00747559">
        <w:rPr>
          <w:rFonts w:ascii="Arial" w:hAnsi="Arial" w:cs="Arial"/>
          <w:sz w:val="24"/>
          <w:szCs w:val="24"/>
          <w:lang w:val="sr-Cyrl-CS"/>
        </w:rPr>
        <w:t>рогодишњи програм</w:t>
      </w:r>
      <w:r w:rsidR="00882039" w:rsidRPr="00747559">
        <w:rPr>
          <w:rFonts w:ascii="Arial" w:hAnsi="Arial" w:cs="Arial"/>
          <w:sz w:val="24"/>
          <w:szCs w:val="24"/>
          <w:lang w:val="sr-Cyrl-CS"/>
        </w:rPr>
        <w:t xml:space="preserve"> пословања</w:t>
      </w:r>
      <w:r w:rsidRPr="00747559">
        <w:rPr>
          <w:rFonts w:ascii="Arial" w:hAnsi="Arial" w:cs="Arial"/>
          <w:sz w:val="24"/>
          <w:szCs w:val="24"/>
          <w:lang w:val="sr-Cyrl-CS"/>
        </w:rPr>
        <w:t xml:space="preserve"> јавног предузећа и одговоран је за његово спровођење, предлаже фина</w:t>
      </w:r>
      <w:r w:rsidR="00882039" w:rsidRPr="00747559">
        <w:rPr>
          <w:rFonts w:ascii="Arial" w:hAnsi="Arial" w:cs="Arial"/>
          <w:sz w:val="24"/>
          <w:szCs w:val="24"/>
          <w:lang w:val="sr-Cyrl-CS"/>
        </w:rPr>
        <w:t>н</w:t>
      </w:r>
      <w:r w:rsidRPr="00747559">
        <w:rPr>
          <w:rFonts w:ascii="Arial" w:hAnsi="Arial" w:cs="Arial"/>
          <w:sz w:val="24"/>
          <w:szCs w:val="24"/>
          <w:lang w:val="sr-Cyrl-CS"/>
        </w:rPr>
        <w:t>сијске извештаје, предлаже доношење посе</w:t>
      </w:r>
      <w:r w:rsidR="00193B10" w:rsidRPr="00747559">
        <w:rPr>
          <w:rFonts w:ascii="Arial" w:hAnsi="Arial" w:cs="Arial"/>
          <w:sz w:val="24"/>
          <w:szCs w:val="24"/>
          <w:lang w:val="sr-Cyrl-CS"/>
        </w:rPr>
        <w:t>б</w:t>
      </w:r>
      <w:r w:rsidRPr="00747559">
        <w:rPr>
          <w:rFonts w:ascii="Arial" w:hAnsi="Arial" w:cs="Arial"/>
          <w:sz w:val="24"/>
          <w:szCs w:val="24"/>
          <w:lang w:val="sr-Cyrl-CS"/>
        </w:rPr>
        <w:t xml:space="preserve">ног програма инвестиција из </w:t>
      </w:r>
      <w:r w:rsidR="00882039" w:rsidRPr="00747559">
        <w:rPr>
          <w:rFonts w:ascii="Arial" w:hAnsi="Arial" w:cs="Arial"/>
          <w:sz w:val="24"/>
          <w:szCs w:val="24"/>
          <w:lang w:val="sr-Cyrl-CS"/>
        </w:rPr>
        <w:t>с</w:t>
      </w:r>
      <w:r w:rsidRPr="00747559">
        <w:rPr>
          <w:rFonts w:ascii="Arial" w:hAnsi="Arial" w:cs="Arial"/>
          <w:sz w:val="24"/>
          <w:szCs w:val="24"/>
          <w:lang w:val="sr-Cyrl-CS"/>
        </w:rPr>
        <w:t>редстава буџета општине (субвенције, гаранције или коришћење других средстава</w:t>
      </w:r>
      <w:r w:rsidR="00193B10" w:rsidRPr="00747559">
        <w:rPr>
          <w:rFonts w:ascii="Arial" w:hAnsi="Arial" w:cs="Arial"/>
          <w:sz w:val="24"/>
          <w:szCs w:val="24"/>
          <w:lang w:val="sr-Cyrl-CS"/>
        </w:rPr>
        <w:t xml:space="preserve">), извршава одлуке Надзорног одбора, бира Извршне директоре, бира представнике јавног предузећа у Скупштини друштва капитала чији је једини власник Јавно предузеће, по претходно прибављеној сагласности Скупштине општине, закључује уговоре о раду са извршним директорима, у складу са законом којим се уређују радни односи, доноси акт о систематизацији, предлаже Надзорном одбору доношење аката о исплати стимулације извршним директорима, предлаже Надзорном одбору доношење одлука и других аката из делокруга директора, одлучује о појединачним правима, обавезама и одговорностима запослених у складу са законом, Колективним уговором и Статутом предузећа, доноси план набавки за текућу годину, доноси одлуке у поступцима јавних набавки и набавки на које се не </w:t>
      </w:r>
      <w:r w:rsidR="00AB0022" w:rsidRPr="00747559">
        <w:rPr>
          <w:rFonts w:ascii="Arial" w:hAnsi="Arial" w:cs="Arial"/>
          <w:sz w:val="24"/>
          <w:szCs w:val="24"/>
          <w:lang w:val="sr-Cyrl-CS"/>
        </w:rPr>
        <w:lastRenderedPageBreak/>
        <w:t>примењује Закон о јавним набавкама,</w:t>
      </w:r>
      <w:r w:rsidR="00193B10" w:rsidRPr="00747559">
        <w:rPr>
          <w:rFonts w:ascii="Arial" w:hAnsi="Arial" w:cs="Arial"/>
          <w:sz w:val="24"/>
          <w:szCs w:val="24"/>
          <w:lang w:val="sr-Cyrl-CS"/>
        </w:rPr>
        <w:t xml:space="preserve"> врши друге пословеодређене законом, оснивачким актом и Статутом Јавног предузећа. </w:t>
      </w:r>
    </w:p>
    <w:p w14:paraId="6770EDCF" w14:textId="77777777" w:rsidR="00193B10" w:rsidRDefault="00193B10" w:rsidP="000F3103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72601C27" w14:textId="77777777" w:rsidR="00193B10" w:rsidRDefault="00193B10" w:rsidP="000F3103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93B10">
        <w:rPr>
          <w:rFonts w:ascii="Arial" w:hAnsi="Arial" w:cs="Arial"/>
          <w:b/>
          <w:sz w:val="24"/>
          <w:szCs w:val="24"/>
          <w:lang w:val="sr-Cyrl-CS"/>
        </w:rPr>
        <w:t xml:space="preserve">УСЛОВИ ЗА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ИМЕНОВАЊЕ ДИРЕКТОРА: </w:t>
      </w:r>
    </w:p>
    <w:p w14:paraId="6C24EAF8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>а је пунолетно и пословно способно,</w:t>
      </w:r>
    </w:p>
    <w:p w14:paraId="5F570E06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а има стечено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студијама, </w:t>
      </w:r>
    </w:p>
    <w:p w14:paraId="29C1E59B" w14:textId="77777777" w:rsidR="00F603CC" w:rsidRDefault="00F87C8A" w:rsidP="00D23B6B">
      <w:pPr>
        <w:pStyle w:val="NoSpacing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A24D1">
        <w:rPr>
          <w:rFonts w:ascii="Arial" w:hAnsi="Arial" w:cs="Arial"/>
          <w:sz w:val="24"/>
          <w:szCs w:val="24"/>
          <w:lang w:val="sr-Cyrl-CS"/>
        </w:rPr>
        <w:t>а има најмање пет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годин</w:t>
      </w:r>
      <w:r w:rsidR="00FA24D1">
        <w:rPr>
          <w:rFonts w:ascii="Arial" w:hAnsi="Arial" w:cs="Arial"/>
          <w:sz w:val="24"/>
          <w:szCs w:val="24"/>
          <w:lang w:val="sr-Cyrl-CS"/>
        </w:rPr>
        <w:t>а радног искуства на пословима за које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се з</w:t>
      </w:r>
      <w:r w:rsidR="00D23B6B">
        <w:rPr>
          <w:rFonts w:ascii="Arial" w:hAnsi="Arial" w:cs="Arial"/>
          <w:sz w:val="24"/>
          <w:szCs w:val="24"/>
          <w:lang w:val="sr-Cyrl-CS"/>
        </w:rPr>
        <w:t>ахтева високо образовање из алинеје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2</w:t>
      </w:r>
      <w:r w:rsidR="00B70DBD">
        <w:rPr>
          <w:rFonts w:ascii="Arial" w:hAnsi="Arial" w:cs="Arial"/>
          <w:sz w:val="24"/>
          <w:szCs w:val="24"/>
          <w:lang w:val="sr-Cyrl-CS"/>
        </w:rPr>
        <w:t>.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Услова за именовање директора,</w:t>
      </w:r>
    </w:p>
    <w:p w14:paraId="0E923498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>а има најмање три године радног искуства на пос</w:t>
      </w:r>
      <w:r w:rsidR="00FA24D1">
        <w:rPr>
          <w:rFonts w:ascii="Arial" w:hAnsi="Arial" w:cs="Arial"/>
          <w:sz w:val="24"/>
          <w:szCs w:val="24"/>
          <w:lang w:val="sr-Cyrl-CS"/>
        </w:rPr>
        <w:t>л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овима који су повезани са пословима Јавног предузећа, </w:t>
      </w:r>
    </w:p>
    <w:p w14:paraId="19F8510F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а познаје област корпоративног управљања, </w:t>
      </w:r>
    </w:p>
    <w:p w14:paraId="664A7BDF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а има радно искуство у организовању рада и вођењу послова, </w:t>
      </w:r>
    </w:p>
    <w:p w14:paraId="527F0888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а није члан органа политичке странке, односно да му је одређено мировање у вршењу функције у органу политичке странке, </w:t>
      </w:r>
    </w:p>
    <w:p w14:paraId="6E77202C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>а није осуђива</w:t>
      </w:r>
      <w:r w:rsidR="00FA24D1">
        <w:rPr>
          <w:rFonts w:ascii="Arial" w:hAnsi="Arial" w:cs="Arial"/>
          <w:sz w:val="24"/>
          <w:szCs w:val="24"/>
          <w:lang w:val="sr-Cyrl-CS"/>
        </w:rPr>
        <w:t>но на казну затвора од најмање шест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месеци, </w:t>
      </w:r>
    </w:p>
    <w:p w14:paraId="6B1A1EDC" w14:textId="77777777" w:rsidR="00F603CC" w:rsidRDefault="00F87C8A" w:rsidP="00F603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</w:t>
      </w:r>
      <w:r w:rsidR="00F603CC">
        <w:rPr>
          <w:rFonts w:ascii="Arial" w:hAnsi="Arial" w:cs="Arial"/>
          <w:sz w:val="24"/>
          <w:szCs w:val="24"/>
          <w:lang w:val="sr-Cyrl-CS"/>
        </w:rPr>
        <w:t>а му нису изречен</w:t>
      </w:r>
      <w:r w:rsidR="00FA24D1">
        <w:rPr>
          <w:rFonts w:ascii="Arial" w:hAnsi="Arial" w:cs="Arial"/>
          <w:sz w:val="24"/>
          <w:szCs w:val="24"/>
          <w:lang w:val="sr-Cyrl-CS"/>
        </w:rPr>
        <w:t>е мере безбедности у складу са з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аконом којим </w:t>
      </w:r>
      <w:r w:rsidR="00834384">
        <w:rPr>
          <w:rFonts w:ascii="Arial" w:hAnsi="Arial" w:cs="Arial"/>
          <w:sz w:val="24"/>
          <w:szCs w:val="24"/>
          <w:lang w:val="sr-Cyrl-CS"/>
        </w:rPr>
        <w:t>с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е уређују кривична дела, и то: </w:t>
      </w:r>
    </w:p>
    <w:p w14:paraId="641EC6E5" w14:textId="77777777" w:rsidR="00F603CC" w:rsidRDefault="00FA24D1" w:rsidP="00F603C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обавезно </w:t>
      </w:r>
      <w:r w:rsidR="00F603CC"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  <w:lang w:val="sr-Cyrl-CS"/>
        </w:rPr>
        <w:t>с</w:t>
      </w:r>
      <w:r w:rsidR="00F603CC">
        <w:rPr>
          <w:rFonts w:ascii="Arial" w:hAnsi="Arial" w:cs="Arial"/>
          <w:sz w:val="24"/>
          <w:szCs w:val="24"/>
          <w:lang w:val="sr-Cyrl-CS"/>
        </w:rPr>
        <w:t>ихијатријско лечење и чување у здравственој</w:t>
      </w:r>
      <w:r w:rsidR="00A430EF">
        <w:rPr>
          <w:rFonts w:ascii="Arial" w:hAnsi="Arial" w:cs="Arial"/>
          <w:sz w:val="24"/>
          <w:szCs w:val="24"/>
        </w:rPr>
        <w:t xml:space="preserve"> 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установи, </w:t>
      </w:r>
    </w:p>
    <w:p w14:paraId="0BC12B77" w14:textId="77777777" w:rsidR="00F603CC" w:rsidRDefault="00FA24D1" w:rsidP="00F603C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обавезно </w:t>
      </w:r>
      <w:r w:rsidR="00F603CC"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  <w:lang w:val="sr-Cyrl-CS"/>
        </w:rPr>
        <w:t>с</w:t>
      </w:r>
      <w:r w:rsidR="00F603CC">
        <w:rPr>
          <w:rFonts w:ascii="Arial" w:hAnsi="Arial" w:cs="Arial"/>
          <w:sz w:val="24"/>
          <w:szCs w:val="24"/>
          <w:lang w:val="sr-Cyrl-CS"/>
        </w:rPr>
        <w:t>ихијатријско лечење на слободи,</w:t>
      </w:r>
    </w:p>
    <w:p w14:paraId="0CAD39C4" w14:textId="77777777" w:rsidR="00F603CC" w:rsidRDefault="00F603CC" w:rsidP="00F603C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обавезно лечење наркомана, </w:t>
      </w:r>
    </w:p>
    <w:p w14:paraId="6C8DDD41" w14:textId="77777777" w:rsidR="00F603CC" w:rsidRDefault="00A779B0" w:rsidP="00F603C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обавезно лечење алкохоличара</w:t>
      </w:r>
      <w:r w:rsidR="00F603CC">
        <w:rPr>
          <w:rFonts w:ascii="Arial" w:hAnsi="Arial" w:cs="Arial"/>
          <w:sz w:val="24"/>
          <w:szCs w:val="24"/>
          <w:lang w:val="sr-Cyrl-CS"/>
        </w:rPr>
        <w:t xml:space="preserve"> и </w:t>
      </w:r>
    </w:p>
    <w:p w14:paraId="196E0AA4" w14:textId="77777777" w:rsidR="00D23B6B" w:rsidRPr="00970A0C" w:rsidRDefault="00F603CC" w:rsidP="00970A0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забрана вршења позива, делатности и дужности. </w:t>
      </w:r>
    </w:p>
    <w:p w14:paraId="2D9AEB27" w14:textId="77777777" w:rsidR="00834384" w:rsidRDefault="00834384" w:rsidP="00834384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Стручна оспособљеност, знање и вештине</w:t>
      </w:r>
      <w:r w:rsidR="001248F8">
        <w:rPr>
          <w:rFonts w:ascii="Arial" w:hAnsi="Arial" w:cs="Arial"/>
          <w:sz w:val="24"/>
          <w:szCs w:val="24"/>
          <w:lang w:val="sr-Cyrl-CS"/>
        </w:rPr>
        <w:t xml:space="preserve"> кандидата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1248F8">
        <w:rPr>
          <w:rFonts w:ascii="Arial" w:hAnsi="Arial" w:cs="Arial"/>
          <w:sz w:val="24"/>
          <w:szCs w:val="24"/>
          <w:lang w:val="sr-Cyrl-CS"/>
        </w:rPr>
        <w:t xml:space="preserve">за именовање директора јавног предузећа </w:t>
      </w:r>
      <w:r>
        <w:rPr>
          <w:rFonts w:ascii="Arial" w:hAnsi="Arial" w:cs="Arial"/>
          <w:sz w:val="24"/>
          <w:szCs w:val="24"/>
          <w:lang w:val="sr-Cyrl-CS"/>
        </w:rPr>
        <w:t xml:space="preserve">оцењују </w:t>
      </w:r>
      <w:r w:rsidR="00A779B0">
        <w:rPr>
          <w:rFonts w:ascii="Arial" w:hAnsi="Arial" w:cs="Arial"/>
          <w:sz w:val="24"/>
          <w:szCs w:val="24"/>
          <w:lang w:val="sr-Cyrl-CS"/>
        </w:rPr>
        <w:t>се</w:t>
      </w:r>
      <w:r>
        <w:rPr>
          <w:rFonts w:ascii="Arial" w:hAnsi="Arial" w:cs="Arial"/>
          <w:sz w:val="24"/>
          <w:szCs w:val="24"/>
          <w:lang w:val="sr-Cyrl-CS"/>
        </w:rPr>
        <w:t xml:space="preserve"> у </w:t>
      </w:r>
      <w:r w:rsidR="001248F8">
        <w:rPr>
          <w:rFonts w:ascii="Arial" w:hAnsi="Arial" w:cs="Arial"/>
          <w:sz w:val="24"/>
          <w:szCs w:val="24"/>
          <w:lang w:val="sr-Cyrl-CS"/>
        </w:rPr>
        <w:t>складу са Уредбом о мерилима за именовање директора ("Службени гласник Републике Србије" , број 65/2016).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2B3C0C23" w14:textId="77777777" w:rsidR="00834384" w:rsidRDefault="00834384" w:rsidP="00D23B6B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39AA73CE" w14:textId="77777777" w:rsidR="00834384" w:rsidRDefault="00834384" w:rsidP="00834384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Ди</w:t>
      </w:r>
      <w:r w:rsidR="00A779B0">
        <w:rPr>
          <w:rFonts w:ascii="Arial" w:hAnsi="Arial" w:cs="Arial"/>
          <w:sz w:val="24"/>
          <w:szCs w:val="24"/>
          <w:lang w:val="sr-Cyrl-CS"/>
        </w:rPr>
        <w:t>ректор се именује на период од четири</w:t>
      </w:r>
      <w:r>
        <w:rPr>
          <w:rFonts w:ascii="Arial" w:hAnsi="Arial" w:cs="Arial"/>
          <w:sz w:val="24"/>
          <w:szCs w:val="24"/>
          <w:lang w:val="sr-Cyrl-CS"/>
        </w:rPr>
        <w:t xml:space="preserve"> године. </w:t>
      </w:r>
    </w:p>
    <w:p w14:paraId="5B297E8D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61E8C375" w14:textId="77777777" w:rsidR="00834384" w:rsidRDefault="00834384" w:rsidP="00834384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МЕСТО РАДА: </w:t>
      </w:r>
    </w:p>
    <w:p w14:paraId="399F5059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Бачка Паланка, улица Трг Братст</w:t>
      </w:r>
      <w:r w:rsidR="004B2862">
        <w:rPr>
          <w:rFonts w:ascii="Arial" w:hAnsi="Arial" w:cs="Arial"/>
          <w:sz w:val="24"/>
          <w:szCs w:val="24"/>
          <w:lang w:val="sr-Cyrl-CS"/>
        </w:rPr>
        <w:t xml:space="preserve">ва </w:t>
      </w:r>
      <w:r>
        <w:rPr>
          <w:rFonts w:ascii="Arial" w:hAnsi="Arial" w:cs="Arial"/>
          <w:sz w:val="24"/>
          <w:szCs w:val="24"/>
          <w:lang w:val="sr-Cyrl-CS"/>
        </w:rPr>
        <w:t xml:space="preserve">јединства број 40. </w:t>
      </w:r>
    </w:p>
    <w:p w14:paraId="2FDA2EF0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60478766" w14:textId="77777777" w:rsidR="00834384" w:rsidRDefault="00834384" w:rsidP="00834384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РОК ЗА ПОДНОШЕЊЕ ПРИЈАВЕ: </w:t>
      </w:r>
    </w:p>
    <w:p w14:paraId="33224892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Рок за подношење пријаве је 30 дана и почиње да тече наредног дана од дана објављивања Јавног конкурса у „Службеном гласн</w:t>
      </w:r>
      <w:r w:rsidR="00D23B6B">
        <w:rPr>
          <w:rFonts w:ascii="Arial" w:hAnsi="Arial" w:cs="Arial"/>
          <w:sz w:val="24"/>
          <w:szCs w:val="24"/>
          <w:lang w:val="sr-Cyrl-C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ку Републике Србије“. </w:t>
      </w:r>
    </w:p>
    <w:p w14:paraId="4546CDD3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4852E7C0" w14:textId="77777777" w:rsidR="00834384" w:rsidRDefault="00834384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Пријава на Јавни конкурс садржи: име и презиме кандидата, датум и место рођења, адресу становања, податке о образовању, податке о врсти и дужини радног искуства са кратким описом послова на којима је канди</w:t>
      </w:r>
      <w:r w:rsidR="0035029A">
        <w:rPr>
          <w:rFonts w:ascii="Arial" w:hAnsi="Arial" w:cs="Arial"/>
          <w:sz w:val="24"/>
          <w:szCs w:val="24"/>
          <w:lang w:val="sr-Cyrl-CS"/>
        </w:rPr>
        <w:t>дат радио до подношења пријаве н</w:t>
      </w:r>
      <w:r>
        <w:rPr>
          <w:rFonts w:ascii="Arial" w:hAnsi="Arial" w:cs="Arial"/>
          <w:sz w:val="24"/>
          <w:szCs w:val="24"/>
          <w:lang w:val="sr-Cyrl-CS"/>
        </w:rPr>
        <w:t>а Јавни конкурс и одговорнос</w:t>
      </w:r>
      <w:r w:rsidR="00F24495">
        <w:rPr>
          <w:rFonts w:ascii="Arial" w:hAnsi="Arial" w:cs="Arial"/>
          <w:sz w:val="24"/>
          <w:szCs w:val="24"/>
          <w:lang w:val="sr-Cyrl-CS"/>
        </w:rPr>
        <w:t>т</w:t>
      </w:r>
      <w:r>
        <w:rPr>
          <w:rFonts w:ascii="Arial" w:hAnsi="Arial" w:cs="Arial"/>
          <w:sz w:val="24"/>
          <w:szCs w:val="24"/>
          <w:lang w:val="sr-Cyrl-CS"/>
        </w:rPr>
        <w:t xml:space="preserve">и на тим пословима, податке о стручном усавршавању и податке о посебним областима знања. </w:t>
      </w:r>
    </w:p>
    <w:p w14:paraId="2F919142" w14:textId="77777777" w:rsidR="003D3425" w:rsidRPr="00131960" w:rsidRDefault="003D3425" w:rsidP="00834384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</w:p>
    <w:p w14:paraId="7E7E6904" w14:textId="6A571730" w:rsidR="003D3425" w:rsidRPr="00747559" w:rsidRDefault="003D3425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 w:rsidRPr="00131960">
        <w:rPr>
          <w:rFonts w:ascii="Arial" w:hAnsi="Arial" w:cs="Arial"/>
          <w:color w:val="FF0000"/>
          <w:sz w:val="24"/>
          <w:szCs w:val="24"/>
          <w:lang w:val="sr-Cyrl-CS"/>
        </w:rPr>
        <w:tab/>
      </w:r>
      <w:r w:rsidRPr="00747559">
        <w:rPr>
          <w:rFonts w:ascii="Arial" w:hAnsi="Arial" w:cs="Arial"/>
          <w:sz w:val="24"/>
          <w:szCs w:val="24"/>
          <w:lang w:val="sr-Cyrl-CS"/>
        </w:rPr>
        <w:t xml:space="preserve">Лице задужено за давање обавештења о Јавном конкурсу </w:t>
      </w:r>
      <w:r w:rsidR="00F24495" w:rsidRPr="00747559">
        <w:rPr>
          <w:rFonts w:ascii="Arial" w:hAnsi="Arial" w:cs="Arial"/>
          <w:sz w:val="24"/>
          <w:szCs w:val="24"/>
          <w:lang w:val="sr-Cyrl-CS"/>
        </w:rPr>
        <w:t xml:space="preserve">је </w:t>
      </w:r>
      <w:r w:rsidR="00747559" w:rsidRPr="00747559">
        <w:rPr>
          <w:rFonts w:ascii="Arial" w:hAnsi="Arial" w:cs="Arial"/>
          <w:sz w:val="24"/>
          <w:szCs w:val="24"/>
          <w:lang w:val="sr-Cyrl-CS"/>
        </w:rPr>
        <w:t>Владислава Томашек</w:t>
      </w:r>
      <w:r w:rsidR="00F24495" w:rsidRPr="00747559">
        <w:rPr>
          <w:rFonts w:ascii="Arial" w:hAnsi="Arial" w:cs="Arial"/>
          <w:sz w:val="24"/>
          <w:szCs w:val="24"/>
          <w:lang w:val="sr-Cyrl-CS"/>
        </w:rPr>
        <w:t>, контакт телефон</w:t>
      </w:r>
      <w:r w:rsidR="009B0896" w:rsidRPr="00747559">
        <w:rPr>
          <w:rFonts w:ascii="Arial" w:hAnsi="Arial" w:cs="Arial"/>
          <w:sz w:val="24"/>
          <w:szCs w:val="24"/>
          <w:lang w:val="sr-Cyrl-CS"/>
        </w:rPr>
        <w:t>: 021/210</w:t>
      </w:r>
      <w:r w:rsidR="00747559" w:rsidRPr="00747559">
        <w:rPr>
          <w:rFonts w:ascii="Arial" w:hAnsi="Arial" w:cs="Arial"/>
          <w:sz w:val="24"/>
          <w:szCs w:val="24"/>
          <w:lang w:val="sr-Cyrl-CS"/>
        </w:rPr>
        <w:t>-</w:t>
      </w:r>
      <w:r w:rsidR="009B0896" w:rsidRPr="00747559">
        <w:rPr>
          <w:rFonts w:ascii="Arial" w:hAnsi="Arial" w:cs="Arial"/>
          <w:sz w:val="24"/>
          <w:szCs w:val="24"/>
          <w:lang w:val="sr-Cyrl-CS"/>
        </w:rPr>
        <w:t>11</w:t>
      </w:r>
      <w:r w:rsidR="00747559" w:rsidRPr="00747559">
        <w:rPr>
          <w:rFonts w:ascii="Arial" w:hAnsi="Arial" w:cs="Arial"/>
          <w:sz w:val="24"/>
          <w:szCs w:val="24"/>
          <w:lang w:val="sr-Cyrl-CS"/>
        </w:rPr>
        <w:t>-84</w:t>
      </w:r>
      <w:r w:rsidRPr="00747559">
        <w:rPr>
          <w:rFonts w:ascii="Arial" w:hAnsi="Arial" w:cs="Arial"/>
          <w:sz w:val="24"/>
          <w:szCs w:val="24"/>
          <w:lang w:val="sr-Cyrl-CS"/>
        </w:rPr>
        <w:t>.</w:t>
      </w:r>
    </w:p>
    <w:p w14:paraId="528FA8B3" w14:textId="77777777" w:rsidR="00750220" w:rsidRDefault="00750220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5A9C3D67" w14:textId="77777777" w:rsidR="003D3425" w:rsidRDefault="003D3425" w:rsidP="00834384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АДРЕСА НА КОЈУ СЕ ПОДНОСЕ ПРИЈАВЕ: </w:t>
      </w:r>
    </w:p>
    <w:p w14:paraId="36EC6EE3" w14:textId="6382083B" w:rsidR="00E356C1" w:rsidRDefault="00E356C1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ab/>
        <w:t xml:space="preserve">Комисији за спровођење </w:t>
      </w:r>
      <w:r w:rsidR="002069A1">
        <w:rPr>
          <w:rFonts w:ascii="Arial" w:hAnsi="Arial" w:cs="Arial"/>
          <w:sz w:val="24"/>
          <w:szCs w:val="24"/>
          <w:lang w:val="sr-Cyrl-CS"/>
        </w:rPr>
        <w:t>конкурса за избор директора, улица</w:t>
      </w:r>
      <w:r>
        <w:rPr>
          <w:rFonts w:ascii="Arial" w:hAnsi="Arial" w:cs="Arial"/>
          <w:sz w:val="24"/>
          <w:szCs w:val="24"/>
          <w:lang w:val="sr-Cyrl-CS"/>
        </w:rPr>
        <w:t xml:space="preserve"> Краља Петра I број 16, спрат 2, </w:t>
      </w:r>
      <w:r w:rsidRPr="00EB6951">
        <w:rPr>
          <w:rFonts w:ascii="Arial" w:hAnsi="Arial" w:cs="Arial"/>
          <w:sz w:val="24"/>
          <w:szCs w:val="24"/>
          <w:lang w:val="sr-Cyrl-CS"/>
        </w:rPr>
        <w:t>соба 4</w:t>
      </w:r>
      <w:r w:rsidR="00747559">
        <w:rPr>
          <w:rFonts w:ascii="Arial" w:hAnsi="Arial" w:cs="Arial"/>
          <w:sz w:val="24"/>
          <w:szCs w:val="24"/>
          <w:lang w:val="sr-Cyrl-CS"/>
        </w:rPr>
        <w:t>0</w:t>
      </w:r>
      <w:r w:rsidRPr="00EB6951">
        <w:rPr>
          <w:rFonts w:ascii="Arial" w:hAnsi="Arial" w:cs="Arial"/>
          <w:sz w:val="24"/>
          <w:szCs w:val="24"/>
          <w:lang w:val="sr-Cyrl-CS"/>
        </w:rPr>
        <w:t>,</w:t>
      </w:r>
      <w:r w:rsidR="002069A1">
        <w:rPr>
          <w:rFonts w:ascii="Arial" w:hAnsi="Arial" w:cs="Arial"/>
          <w:sz w:val="24"/>
          <w:szCs w:val="24"/>
          <w:lang w:val="sr-Cyrl-CS"/>
        </w:rPr>
        <w:t xml:space="preserve"> са назнаком „за Јавни конкурс-</w:t>
      </w:r>
      <w:r>
        <w:rPr>
          <w:rFonts w:ascii="Arial" w:hAnsi="Arial" w:cs="Arial"/>
          <w:sz w:val="24"/>
          <w:szCs w:val="24"/>
          <w:lang w:val="sr-Cyrl-CS"/>
        </w:rPr>
        <w:t>за избор директора Јавног комуналног предузећа „Комуналпројект“ Бачка Паланка“.</w:t>
      </w:r>
    </w:p>
    <w:p w14:paraId="2766C578" w14:textId="77777777" w:rsidR="00053241" w:rsidRDefault="00053241" w:rsidP="00834384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2CB25F9E" w14:textId="77777777" w:rsidR="0035029A" w:rsidRDefault="0035029A" w:rsidP="00834384">
      <w:pPr>
        <w:pStyle w:val="NoSpacing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ДОКАЗИ КОЈИ СЕ ПРИЛАЖУ УЗ ПРИЈАВУ: </w:t>
      </w:r>
    </w:p>
    <w:p w14:paraId="520AEDC4" w14:textId="77777777" w:rsidR="0035029A" w:rsidRDefault="0035029A" w:rsidP="0035029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извод из матичне књиге рођених, </w:t>
      </w:r>
    </w:p>
    <w:p w14:paraId="085048FB" w14:textId="77777777" w:rsidR="0035029A" w:rsidRDefault="0035029A" w:rsidP="0035029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диплома о стеченом високом образовању, </w:t>
      </w:r>
    </w:p>
    <w:p w14:paraId="0B0C7152" w14:textId="29059E65" w:rsidR="0035029A" w:rsidRPr="00CE0437" w:rsidRDefault="0035029A" w:rsidP="0035029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 w:rsidRPr="00CE0437">
        <w:rPr>
          <w:rFonts w:ascii="Arial" w:hAnsi="Arial" w:cs="Arial"/>
          <w:sz w:val="24"/>
          <w:szCs w:val="24"/>
          <w:lang w:val="sr-Cyrl-CS"/>
        </w:rPr>
        <w:t>исправа којима се доказује радно искуство (потврд</w:t>
      </w:r>
      <w:r w:rsidR="00BB2833" w:rsidRPr="00CE0437">
        <w:rPr>
          <w:rFonts w:ascii="Arial" w:hAnsi="Arial" w:cs="Arial"/>
          <w:sz w:val="24"/>
          <w:szCs w:val="24"/>
          <w:lang w:val="sr-Cyrl-CS"/>
        </w:rPr>
        <w:t>е</w:t>
      </w:r>
      <w:r w:rsidRPr="00CE0437">
        <w:rPr>
          <w:rFonts w:ascii="Arial" w:hAnsi="Arial" w:cs="Arial"/>
          <w:sz w:val="24"/>
          <w:szCs w:val="24"/>
          <w:lang w:val="sr-Cyrl-CS"/>
        </w:rPr>
        <w:t xml:space="preserve"> и други акти из којих се доказује да има најмање </w:t>
      </w:r>
      <w:r w:rsidR="00BB2833" w:rsidRPr="00CE0437">
        <w:rPr>
          <w:rFonts w:ascii="Arial" w:hAnsi="Arial" w:cs="Arial"/>
          <w:sz w:val="24"/>
          <w:szCs w:val="24"/>
          <w:lang w:val="sr-Cyrl-CS"/>
        </w:rPr>
        <w:t>пет</w:t>
      </w:r>
      <w:r w:rsidRPr="00CE0437">
        <w:rPr>
          <w:rFonts w:ascii="Arial" w:hAnsi="Arial" w:cs="Arial"/>
          <w:sz w:val="24"/>
          <w:szCs w:val="24"/>
          <w:lang w:val="sr-Cyrl-CS"/>
        </w:rPr>
        <w:t xml:space="preserve"> година радног искуства на пословима за које се захтева високо образовање</w:t>
      </w:r>
      <w:r w:rsidR="00720927" w:rsidRPr="00CE043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B2833" w:rsidRPr="00CE0437">
        <w:rPr>
          <w:rFonts w:ascii="Arial" w:hAnsi="Arial" w:cs="Arial"/>
          <w:sz w:val="24"/>
          <w:szCs w:val="24"/>
          <w:lang w:val="sr-Cyrl-CS"/>
        </w:rPr>
        <w:t>(алинеја</w:t>
      </w:r>
      <w:r w:rsidRPr="00CE0437">
        <w:rPr>
          <w:rFonts w:ascii="Arial" w:hAnsi="Arial" w:cs="Arial"/>
          <w:sz w:val="24"/>
          <w:szCs w:val="24"/>
          <w:lang w:val="sr-Cyrl-CS"/>
        </w:rPr>
        <w:t xml:space="preserve"> 3. Услова за именовање </w:t>
      </w:r>
      <w:r w:rsidR="000A52BA" w:rsidRPr="00CE0437">
        <w:rPr>
          <w:rFonts w:ascii="Arial" w:hAnsi="Arial" w:cs="Arial"/>
          <w:sz w:val="24"/>
          <w:szCs w:val="24"/>
          <w:lang w:val="sr-Cyrl-CS"/>
        </w:rPr>
        <w:t>директора</w:t>
      </w:r>
      <w:r w:rsidR="00BB2833" w:rsidRPr="00CE0437">
        <w:rPr>
          <w:rFonts w:ascii="Arial" w:hAnsi="Arial" w:cs="Arial"/>
          <w:sz w:val="24"/>
          <w:szCs w:val="24"/>
          <w:lang w:val="sr-Cyrl-CS"/>
        </w:rPr>
        <w:t>)</w:t>
      </w:r>
      <w:r w:rsidR="000A52BA" w:rsidRPr="00CE0437">
        <w:rPr>
          <w:rFonts w:ascii="Arial" w:hAnsi="Arial" w:cs="Arial"/>
          <w:sz w:val="24"/>
          <w:szCs w:val="24"/>
          <w:lang w:val="sr-Cyrl-CS"/>
        </w:rPr>
        <w:t>, од</w:t>
      </w:r>
      <w:r w:rsidR="00806938" w:rsidRPr="00CE0437">
        <w:rPr>
          <w:rFonts w:ascii="Arial" w:hAnsi="Arial" w:cs="Arial"/>
          <w:sz w:val="24"/>
          <w:szCs w:val="24"/>
          <w:lang w:val="sr-Cyrl-CS"/>
        </w:rPr>
        <w:t>носно да има најмање три године радног искуства на пословима који су повезани са пословима</w:t>
      </w:r>
      <w:r w:rsidR="00720927" w:rsidRPr="00CE043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06938" w:rsidRPr="00CE0437">
        <w:rPr>
          <w:rFonts w:ascii="Arial" w:hAnsi="Arial" w:cs="Arial"/>
          <w:sz w:val="24"/>
          <w:szCs w:val="24"/>
          <w:lang w:val="sr-Cyrl-CS"/>
        </w:rPr>
        <w:t>Јавног комуналног предузећа „Комуналпројект“ Бачка Паланка, као и да има радно искуство у орг</w:t>
      </w:r>
      <w:r w:rsidR="005A3DBC" w:rsidRPr="00CE0437">
        <w:rPr>
          <w:rFonts w:ascii="Arial" w:hAnsi="Arial" w:cs="Arial"/>
          <w:sz w:val="24"/>
          <w:szCs w:val="24"/>
          <w:lang w:val="sr-Cyrl-CS"/>
        </w:rPr>
        <w:t>анизовању рада и вођењу</w:t>
      </w:r>
      <w:r w:rsidR="00806938" w:rsidRPr="00CE0437">
        <w:rPr>
          <w:rFonts w:ascii="Arial" w:hAnsi="Arial" w:cs="Arial"/>
          <w:sz w:val="24"/>
          <w:szCs w:val="24"/>
          <w:lang w:val="sr-Cyrl-CS"/>
        </w:rPr>
        <w:t xml:space="preserve"> послова </w:t>
      </w:r>
      <w:r w:rsidR="005A3DBC" w:rsidRPr="00CE0437">
        <w:rPr>
          <w:rFonts w:ascii="Arial" w:hAnsi="Arial" w:cs="Arial"/>
          <w:sz w:val="24"/>
          <w:szCs w:val="24"/>
          <w:lang w:val="sr-Cyrl-CS"/>
        </w:rPr>
        <w:t>(алинеја</w:t>
      </w:r>
      <w:r w:rsidR="00720927" w:rsidRPr="00CE043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A3DBC" w:rsidRPr="00CE0437">
        <w:rPr>
          <w:rFonts w:ascii="Arial" w:hAnsi="Arial" w:cs="Arial"/>
          <w:sz w:val="24"/>
          <w:szCs w:val="24"/>
          <w:lang w:val="sr-Cyrl-CS"/>
        </w:rPr>
        <w:t>4</w:t>
      </w:r>
      <w:r w:rsidR="00806938" w:rsidRPr="00CE0437">
        <w:rPr>
          <w:rFonts w:ascii="Arial" w:hAnsi="Arial" w:cs="Arial"/>
          <w:sz w:val="24"/>
          <w:szCs w:val="24"/>
          <w:lang w:val="sr-Cyrl-CS"/>
        </w:rPr>
        <w:t>.</w:t>
      </w:r>
      <w:r w:rsidR="005A3DBC" w:rsidRPr="00CE0437">
        <w:rPr>
          <w:rFonts w:ascii="Arial" w:hAnsi="Arial" w:cs="Arial"/>
          <w:sz w:val="24"/>
          <w:szCs w:val="24"/>
          <w:lang w:val="sr-Cyrl-CS"/>
        </w:rPr>
        <w:t xml:space="preserve"> и 6.</w:t>
      </w:r>
      <w:r w:rsidR="00806938" w:rsidRPr="00CE0437">
        <w:rPr>
          <w:rFonts w:ascii="Arial" w:hAnsi="Arial" w:cs="Arial"/>
          <w:sz w:val="24"/>
          <w:szCs w:val="24"/>
          <w:lang w:val="sr-Cyrl-CS"/>
        </w:rPr>
        <w:t xml:space="preserve"> Услова за именовање директора</w:t>
      </w:r>
      <w:r w:rsidRPr="00CE0437">
        <w:rPr>
          <w:rFonts w:ascii="Arial" w:hAnsi="Arial" w:cs="Arial"/>
          <w:sz w:val="24"/>
          <w:szCs w:val="24"/>
          <w:lang w:val="sr-Cyrl-CS"/>
        </w:rPr>
        <w:t xml:space="preserve">), </w:t>
      </w:r>
    </w:p>
    <w:p w14:paraId="776409BD" w14:textId="77777777" w:rsidR="00806938" w:rsidRDefault="00195F5B" w:rsidP="0035029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</w:t>
      </w:r>
      <w:r w:rsidR="00806938">
        <w:rPr>
          <w:rFonts w:ascii="Arial" w:hAnsi="Arial" w:cs="Arial"/>
          <w:sz w:val="24"/>
          <w:szCs w:val="24"/>
          <w:lang w:val="sr-Cyrl-CS"/>
        </w:rPr>
        <w:t>зјава дата под пуном материјалном и кривичном одговорношћу да лице није члан органа политичке странке, односно да му је одре</w:t>
      </w:r>
      <w:r>
        <w:rPr>
          <w:rFonts w:ascii="Arial" w:hAnsi="Arial" w:cs="Arial"/>
          <w:sz w:val="24"/>
          <w:szCs w:val="24"/>
          <w:lang w:val="sr-Cyrl-CS"/>
        </w:rPr>
        <w:t>ђ</w:t>
      </w:r>
      <w:r w:rsidR="00806938">
        <w:rPr>
          <w:rFonts w:ascii="Arial" w:hAnsi="Arial" w:cs="Arial"/>
          <w:sz w:val="24"/>
          <w:szCs w:val="24"/>
          <w:lang w:val="sr-Cyrl-CS"/>
        </w:rPr>
        <w:t xml:space="preserve">ено мировање у вршењу функције у органу политичке странке, </w:t>
      </w:r>
    </w:p>
    <w:p w14:paraId="53D68548" w14:textId="77777777" w:rsidR="00806938" w:rsidRDefault="00195F5B" w:rsidP="0035029A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806938">
        <w:rPr>
          <w:rFonts w:ascii="Arial" w:hAnsi="Arial" w:cs="Arial"/>
          <w:sz w:val="24"/>
          <w:szCs w:val="24"/>
          <w:lang w:val="sr-Cyrl-CS"/>
        </w:rPr>
        <w:t xml:space="preserve">отврда надлежног органа да лице није осуђивано на казну затвора од најмање </w:t>
      </w:r>
      <w:r>
        <w:rPr>
          <w:rFonts w:ascii="Arial" w:hAnsi="Arial" w:cs="Arial"/>
          <w:sz w:val="24"/>
          <w:szCs w:val="24"/>
          <w:lang w:val="sr-Cyrl-CS"/>
        </w:rPr>
        <w:t>шест</w:t>
      </w:r>
      <w:r w:rsidR="00806938">
        <w:rPr>
          <w:rFonts w:ascii="Arial" w:hAnsi="Arial" w:cs="Arial"/>
          <w:sz w:val="24"/>
          <w:szCs w:val="24"/>
          <w:lang w:val="sr-Cyrl-CS"/>
        </w:rPr>
        <w:t xml:space="preserve"> месеци,</w:t>
      </w:r>
      <w:r>
        <w:rPr>
          <w:rFonts w:ascii="Arial" w:hAnsi="Arial" w:cs="Arial"/>
          <w:sz w:val="24"/>
          <w:szCs w:val="24"/>
          <w:lang w:val="sr-Cyrl-CS"/>
        </w:rPr>
        <w:t xml:space="preserve"> и</w:t>
      </w:r>
    </w:p>
    <w:p w14:paraId="67C3EB1A" w14:textId="77777777" w:rsidR="00806938" w:rsidRDefault="00195F5B" w:rsidP="00806938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806938">
        <w:rPr>
          <w:rFonts w:ascii="Arial" w:hAnsi="Arial" w:cs="Arial"/>
          <w:sz w:val="24"/>
          <w:szCs w:val="24"/>
          <w:lang w:val="sr-Cyrl-CS"/>
        </w:rPr>
        <w:t xml:space="preserve">отврда надлежног органа да лицу, у складу са </w:t>
      </w:r>
      <w:r>
        <w:rPr>
          <w:rFonts w:ascii="Arial" w:hAnsi="Arial" w:cs="Arial"/>
          <w:sz w:val="24"/>
          <w:szCs w:val="24"/>
          <w:lang w:val="sr-Cyrl-CS"/>
        </w:rPr>
        <w:t>з</w:t>
      </w:r>
      <w:r w:rsidR="00806938">
        <w:rPr>
          <w:rFonts w:ascii="Arial" w:hAnsi="Arial" w:cs="Arial"/>
          <w:sz w:val="24"/>
          <w:szCs w:val="24"/>
          <w:lang w:val="sr-Cyrl-CS"/>
        </w:rPr>
        <w:t>аконом којим се уређују кривична дела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="00806938">
        <w:rPr>
          <w:rFonts w:ascii="Arial" w:hAnsi="Arial" w:cs="Arial"/>
          <w:sz w:val="24"/>
          <w:szCs w:val="24"/>
          <w:lang w:val="sr-Cyrl-CS"/>
        </w:rPr>
        <w:t xml:space="preserve"> није изречена мера безбедности:</w:t>
      </w:r>
    </w:p>
    <w:p w14:paraId="621F3D61" w14:textId="77777777" w:rsidR="00806938" w:rsidRDefault="00806938" w:rsidP="00806938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обавезно п</w:t>
      </w:r>
      <w:r w:rsidR="00195F5B">
        <w:rPr>
          <w:rFonts w:ascii="Arial" w:hAnsi="Arial" w:cs="Arial"/>
          <w:sz w:val="24"/>
          <w:szCs w:val="24"/>
          <w:lang w:val="sr-Cyrl-CS"/>
        </w:rPr>
        <w:t>с</w:t>
      </w:r>
      <w:r>
        <w:rPr>
          <w:rFonts w:ascii="Arial" w:hAnsi="Arial" w:cs="Arial"/>
          <w:sz w:val="24"/>
          <w:szCs w:val="24"/>
          <w:lang w:val="sr-Cyrl-CS"/>
        </w:rPr>
        <w:t xml:space="preserve">ихијатријско лечење и чување у здравственојустанови, </w:t>
      </w:r>
    </w:p>
    <w:p w14:paraId="63829285" w14:textId="77777777" w:rsidR="00806938" w:rsidRDefault="00806938" w:rsidP="00806938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обавезно п</w:t>
      </w:r>
      <w:r w:rsidR="00195F5B">
        <w:rPr>
          <w:rFonts w:ascii="Arial" w:hAnsi="Arial" w:cs="Arial"/>
          <w:sz w:val="24"/>
          <w:szCs w:val="24"/>
          <w:lang w:val="sr-Cyrl-CS"/>
        </w:rPr>
        <w:t>с</w:t>
      </w:r>
      <w:r>
        <w:rPr>
          <w:rFonts w:ascii="Arial" w:hAnsi="Arial" w:cs="Arial"/>
          <w:sz w:val="24"/>
          <w:szCs w:val="24"/>
          <w:lang w:val="sr-Cyrl-CS"/>
        </w:rPr>
        <w:t>ихијатријско лечење на слободи,</w:t>
      </w:r>
    </w:p>
    <w:p w14:paraId="233BE1D1" w14:textId="77777777" w:rsidR="00806938" w:rsidRDefault="00806938" w:rsidP="00806938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обавезно лечење наркомана, </w:t>
      </w:r>
    </w:p>
    <w:p w14:paraId="4B52DF2C" w14:textId="77777777" w:rsidR="00806938" w:rsidRDefault="00806938" w:rsidP="00806938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обавезно лечење алкохоличара, и </w:t>
      </w:r>
    </w:p>
    <w:p w14:paraId="4548896E" w14:textId="77777777" w:rsidR="00806938" w:rsidRDefault="00806938" w:rsidP="00806938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забрана вршења позива, делатности и дужности.</w:t>
      </w:r>
    </w:p>
    <w:p w14:paraId="0ACD10C3" w14:textId="77777777" w:rsidR="00806938" w:rsidRDefault="00806938" w:rsidP="00806938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p w14:paraId="7808CD79" w14:textId="543B9449" w:rsidR="00806938" w:rsidRDefault="00806938" w:rsidP="00806938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Сви докази прилажу се у оригиналу или фотокопији</w:t>
      </w:r>
      <w:r w:rsidR="000F44F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која је оверена код надлежног органа. </w:t>
      </w:r>
    </w:p>
    <w:p w14:paraId="04BF837C" w14:textId="77777777" w:rsidR="00806938" w:rsidRDefault="00806938" w:rsidP="00806938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Небагловремене, неразумљиве и пријаве уз које нису приложени сви потребни докази, Комисија за спровођење конкурса за избор директора ће одбацити закључком, против кога није допуштена посебна жалба.</w:t>
      </w:r>
    </w:p>
    <w:p w14:paraId="4223EE82" w14:textId="77777777" w:rsidR="00806938" w:rsidRPr="0081462A" w:rsidRDefault="00806938" w:rsidP="0080693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Јавни конкурс оглашава се у „Службеном гласнику Републике Србије“  „Службеном листу Општине Бачка Паланка“, у </w:t>
      </w:r>
      <w:r w:rsidR="0081462A">
        <w:rPr>
          <w:rFonts w:ascii="Arial" w:hAnsi="Arial" w:cs="Arial"/>
          <w:sz w:val="24"/>
          <w:szCs w:val="24"/>
          <w:lang w:val="sr-Cyrl-CS"/>
        </w:rPr>
        <w:t>д</w:t>
      </w:r>
      <w:r>
        <w:rPr>
          <w:rFonts w:ascii="Arial" w:hAnsi="Arial" w:cs="Arial"/>
          <w:sz w:val="24"/>
          <w:szCs w:val="24"/>
          <w:lang w:val="sr-Cyrl-CS"/>
        </w:rPr>
        <w:t xml:space="preserve">невном </w:t>
      </w:r>
      <w:r w:rsidRPr="003227EE">
        <w:rPr>
          <w:rFonts w:ascii="Arial" w:hAnsi="Arial" w:cs="Arial"/>
          <w:sz w:val="24"/>
          <w:szCs w:val="24"/>
          <w:lang w:val="sr-Cyrl-CS"/>
        </w:rPr>
        <w:t>листу „</w:t>
      </w:r>
      <w:r w:rsidR="007C420D" w:rsidRPr="003227EE">
        <w:rPr>
          <w:rFonts w:ascii="Arial" w:hAnsi="Arial" w:cs="Arial"/>
          <w:sz w:val="24"/>
          <w:szCs w:val="24"/>
          <w:lang w:val="sr-Cyrl-CS"/>
        </w:rPr>
        <w:t>АЛО</w:t>
      </w:r>
      <w:r w:rsidRPr="003227EE">
        <w:rPr>
          <w:rFonts w:ascii="Arial" w:hAnsi="Arial" w:cs="Arial"/>
          <w:sz w:val="24"/>
          <w:szCs w:val="24"/>
          <w:lang w:val="sr-Cyrl-CS"/>
        </w:rPr>
        <w:t>“, као</w:t>
      </w:r>
      <w:r>
        <w:rPr>
          <w:rFonts w:ascii="Arial" w:hAnsi="Arial" w:cs="Arial"/>
          <w:sz w:val="24"/>
          <w:szCs w:val="24"/>
          <w:lang w:val="sr-Cyrl-CS"/>
        </w:rPr>
        <w:t xml:space="preserve"> и на званичној интернет презентацији Општине Бачка Паланка</w:t>
      </w:r>
      <w:r w:rsidR="0081462A">
        <w:rPr>
          <w:rFonts w:ascii="Arial" w:hAnsi="Arial" w:cs="Arial"/>
          <w:sz w:val="24"/>
          <w:szCs w:val="24"/>
          <w:lang w:val="sr-Cyrl-CS"/>
        </w:rPr>
        <w:t>,</w:t>
      </w:r>
      <w:hyperlink r:id="rId5" w:history="1">
        <w:r w:rsidRPr="00D5609E">
          <w:rPr>
            <w:rStyle w:val="Hyperlink"/>
            <w:rFonts w:ascii="Arial" w:hAnsi="Arial" w:cs="Arial"/>
            <w:sz w:val="24"/>
            <w:szCs w:val="24"/>
            <w:lang w:val="sr-Latn-CS"/>
          </w:rPr>
          <w:t>www.backapalanka.org.rs</w:t>
        </w:r>
      </w:hyperlink>
      <w:r w:rsidR="0081462A">
        <w:t>.</w:t>
      </w:r>
    </w:p>
    <w:p w14:paraId="7781CF7C" w14:textId="77777777" w:rsidR="0081462A" w:rsidRDefault="0081462A" w:rsidP="0094378E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86CBFE7" w14:textId="77777777" w:rsidR="000F44F7" w:rsidRDefault="000F44F7" w:rsidP="0094378E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A1BC855" w14:textId="1B464F41" w:rsidR="000F44F7" w:rsidRDefault="000F44F7" w:rsidP="0094378E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РЕПУБЛИКА СРБИЈА</w:t>
      </w:r>
    </w:p>
    <w:p w14:paraId="0EB487CB" w14:textId="4E7ECA0E" w:rsidR="000F44F7" w:rsidRDefault="000F44F7" w:rsidP="0094378E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АУТОНОМНА ПОКРАЈИНА ВОЈВОДИНА</w:t>
      </w:r>
    </w:p>
    <w:p w14:paraId="18786DF2" w14:textId="08DE14A3" w:rsidR="000F44F7" w:rsidRPr="000F44F7" w:rsidRDefault="000F44F7" w:rsidP="0094378E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ОПШТИНА БАЧКА ПАЛАНКА</w:t>
      </w:r>
    </w:p>
    <w:p w14:paraId="3E91F1D9" w14:textId="541DAE19" w:rsidR="00AD6D3F" w:rsidRDefault="00AD6D3F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СКУПШТИНА ОПШТИНЕ 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</w:p>
    <w:p w14:paraId="7FF7D6C3" w14:textId="11FAE25A" w:rsidR="00AD6D3F" w:rsidRDefault="00BF4F97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 w:rsidR="00966FB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66FB6">
        <w:rPr>
          <w:rFonts w:ascii="Arial" w:hAnsi="Arial" w:cs="Arial"/>
          <w:sz w:val="24"/>
          <w:szCs w:val="24"/>
          <w:lang w:val="sr-Latn-RS"/>
        </w:rPr>
        <w:t>II</w:t>
      </w:r>
      <w:r w:rsidR="00966FB6">
        <w:rPr>
          <w:rFonts w:ascii="Arial" w:hAnsi="Arial" w:cs="Arial"/>
          <w:sz w:val="24"/>
          <w:szCs w:val="24"/>
          <w:lang w:val="sr-Cyrl-RS"/>
        </w:rPr>
        <w:t>-111-3</w:t>
      </w:r>
      <w:r w:rsidR="000F44F7">
        <w:rPr>
          <w:rFonts w:ascii="Arial" w:hAnsi="Arial" w:cs="Arial"/>
          <w:sz w:val="24"/>
          <w:szCs w:val="24"/>
          <w:lang w:val="sr-Cyrl-CS"/>
        </w:rPr>
        <w:t>/</w:t>
      </w:r>
      <w:r>
        <w:rPr>
          <w:rFonts w:ascii="Arial" w:hAnsi="Arial" w:cs="Arial"/>
          <w:sz w:val="24"/>
          <w:szCs w:val="24"/>
        </w:rPr>
        <w:t>202</w:t>
      </w:r>
      <w:r w:rsidR="000F44F7">
        <w:rPr>
          <w:rFonts w:ascii="Arial" w:hAnsi="Arial" w:cs="Arial"/>
          <w:sz w:val="24"/>
          <w:szCs w:val="24"/>
          <w:lang w:val="sr-Cyrl-RS"/>
        </w:rPr>
        <w:t>4</w:t>
      </w:r>
      <w:r w:rsidR="00AD6D3F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</w:t>
      </w:r>
    </w:p>
    <w:p w14:paraId="61F6FB3D" w14:textId="032FE156" w:rsidR="00AD6D3F" w:rsidRDefault="000F44F7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Дана:</w:t>
      </w:r>
      <w:r w:rsidR="00966FB6">
        <w:rPr>
          <w:rFonts w:ascii="Arial" w:hAnsi="Arial" w:cs="Arial"/>
          <w:sz w:val="24"/>
          <w:szCs w:val="24"/>
          <w:lang w:val="sr-Cyrl-RS"/>
        </w:rPr>
        <w:t xml:space="preserve"> 29. новембра</w:t>
      </w:r>
      <w:r w:rsidR="00AD6D3F">
        <w:rPr>
          <w:rFonts w:ascii="Arial" w:hAnsi="Arial" w:cs="Arial"/>
          <w:sz w:val="24"/>
          <w:szCs w:val="24"/>
          <w:lang w:val="sr-Cyrl-CS"/>
        </w:rPr>
        <w:t xml:space="preserve"> 20</w:t>
      </w:r>
      <w:r w:rsidR="007C420D">
        <w:rPr>
          <w:rFonts w:ascii="Arial" w:hAnsi="Arial" w:cs="Arial"/>
          <w:sz w:val="24"/>
          <w:szCs w:val="24"/>
          <w:lang w:val="sr-Cyrl-CS"/>
        </w:rPr>
        <w:t>2</w:t>
      </w:r>
      <w:r>
        <w:rPr>
          <w:rFonts w:ascii="Arial" w:hAnsi="Arial" w:cs="Arial"/>
          <w:sz w:val="24"/>
          <w:szCs w:val="24"/>
          <w:lang w:val="sr-Cyrl-CS"/>
        </w:rPr>
        <w:t>4</w:t>
      </w:r>
      <w:r w:rsidR="00AD6D3F">
        <w:rPr>
          <w:rFonts w:ascii="Arial" w:hAnsi="Arial" w:cs="Arial"/>
          <w:sz w:val="24"/>
          <w:szCs w:val="24"/>
          <w:lang w:val="sr-Cyrl-CS"/>
        </w:rPr>
        <w:t>. године</w:t>
      </w:r>
    </w:p>
    <w:p w14:paraId="5B112B80" w14:textId="77777777" w:rsidR="00AD6D3F" w:rsidRDefault="00AD6D3F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БАЧКА ПАЛАНКА </w:t>
      </w:r>
    </w:p>
    <w:p w14:paraId="3CBEAD42" w14:textId="531E2177" w:rsidR="00AD6D3F" w:rsidRDefault="00AD6D3F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0F44F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Председник</w:t>
      </w:r>
    </w:p>
    <w:p w14:paraId="7A099C0F" w14:textId="77777777" w:rsidR="00AD6D3F" w:rsidRDefault="00AD6D3F" w:rsidP="00AD6D3F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Скупштине општине,</w:t>
      </w:r>
    </w:p>
    <w:p w14:paraId="5DB4D88B" w14:textId="751EF60B" w:rsidR="00AD6D3F" w:rsidRDefault="007C420D" w:rsidP="007C420D">
      <w:pPr>
        <w:pStyle w:val="NoSpacing"/>
        <w:ind w:left="57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</w:t>
      </w:r>
      <w:r w:rsidR="000F44F7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BC4A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Милан Чавић</w:t>
      </w:r>
      <w:r w:rsidR="0091093B">
        <w:rPr>
          <w:rFonts w:ascii="Arial" w:hAnsi="Arial" w:cs="Arial"/>
          <w:sz w:val="24"/>
          <w:szCs w:val="24"/>
          <w:lang w:val="sr-Cyrl-CS"/>
        </w:rPr>
        <w:t>, с.р.</w:t>
      </w:r>
    </w:p>
    <w:p w14:paraId="7DE43850" w14:textId="77777777" w:rsidR="00C65AEB" w:rsidRPr="00C65AEB" w:rsidRDefault="00C65AEB" w:rsidP="00541443">
      <w:pPr>
        <w:pStyle w:val="NoSpacing"/>
        <w:rPr>
          <w:rFonts w:ascii="Arial" w:hAnsi="Arial" w:cs="Arial"/>
          <w:b/>
          <w:sz w:val="24"/>
          <w:szCs w:val="24"/>
          <w:lang w:val="sr-Cyrl-CS"/>
        </w:rPr>
      </w:pPr>
    </w:p>
    <w:sectPr w:rsidR="00C65AEB" w:rsidRPr="00C65AEB" w:rsidSect="000F44F7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0F06"/>
    <w:multiLevelType w:val="hybridMultilevel"/>
    <w:tmpl w:val="FE8245D6"/>
    <w:lvl w:ilvl="0" w:tplc="1D9AF76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A481E"/>
    <w:multiLevelType w:val="hybridMultilevel"/>
    <w:tmpl w:val="7E982B32"/>
    <w:lvl w:ilvl="0" w:tplc="03EE2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752418"/>
    <w:multiLevelType w:val="hybridMultilevel"/>
    <w:tmpl w:val="729C4BC0"/>
    <w:lvl w:ilvl="0" w:tplc="1D9AF76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2B39"/>
    <w:rsid w:val="00041024"/>
    <w:rsid w:val="00053241"/>
    <w:rsid w:val="00054232"/>
    <w:rsid w:val="000571AE"/>
    <w:rsid w:val="0007744D"/>
    <w:rsid w:val="000A52BA"/>
    <w:rsid w:val="000C5490"/>
    <w:rsid w:val="000F00E4"/>
    <w:rsid w:val="000F3103"/>
    <w:rsid w:val="000F44F7"/>
    <w:rsid w:val="001014BE"/>
    <w:rsid w:val="00103B3E"/>
    <w:rsid w:val="001248F8"/>
    <w:rsid w:val="001276C2"/>
    <w:rsid w:val="00131960"/>
    <w:rsid w:val="00135E5F"/>
    <w:rsid w:val="00193B10"/>
    <w:rsid w:val="00195F5B"/>
    <w:rsid w:val="001E75BC"/>
    <w:rsid w:val="001F1003"/>
    <w:rsid w:val="001F1031"/>
    <w:rsid w:val="001F2199"/>
    <w:rsid w:val="002069A1"/>
    <w:rsid w:val="0021277D"/>
    <w:rsid w:val="0022458C"/>
    <w:rsid w:val="002439A8"/>
    <w:rsid w:val="0026406C"/>
    <w:rsid w:val="00283377"/>
    <w:rsid w:val="002A799A"/>
    <w:rsid w:val="002C1C6B"/>
    <w:rsid w:val="002C2B39"/>
    <w:rsid w:val="002F0FF7"/>
    <w:rsid w:val="002F1BB6"/>
    <w:rsid w:val="002F7F40"/>
    <w:rsid w:val="003131CF"/>
    <w:rsid w:val="00322745"/>
    <w:rsid w:val="003227EE"/>
    <w:rsid w:val="0035029A"/>
    <w:rsid w:val="0035665B"/>
    <w:rsid w:val="0036428A"/>
    <w:rsid w:val="00384F66"/>
    <w:rsid w:val="003901AC"/>
    <w:rsid w:val="003D3425"/>
    <w:rsid w:val="003D4C0F"/>
    <w:rsid w:val="004026DF"/>
    <w:rsid w:val="004404B9"/>
    <w:rsid w:val="004A261E"/>
    <w:rsid w:val="004B2862"/>
    <w:rsid w:val="004D1847"/>
    <w:rsid w:val="004E7341"/>
    <w:rsid w:val="004F5717"/>
    <w:rsid w:val="005235DF"/>
    <w:rsid w:val="00525BF3"/>
    <w:rsid w:val="005372AF"/>
    <w:rsid w:val="00541443"/>
    <w:rsid w:val="00544F26"/>
    <w:rsid w:val="00565BCF"/>
    <w:rsid w:val="00584A44"/>
    <w:rsid w:val="005A320B"/>
    <w:rsid w:val="005A3DBC"/>
    <w:rsid w:val="005C7381"/>
    <w:rsid w:val="005E032D"/>
    <w:rsid w:val="00623381"/>
    <w:rsid w:val="006579EC"/>
    <w:rsid w:val="006A3E36"/>
    <w:rsid w:val="006E0BFE"/>
    <w:rsid w:val="006E2464"/>
    <w:rsid w:val="00713C7E"/>
    <w:rsid w:val="00716FF4"/>
    <w:rsid w:val="00720927"/>
    <w:rsid w:val="00730BD4"/>
    <w:rsid w:val="00747559"/>
    <w:rsid w:val="00750220"/>
    <w:rsid w:val="00777935"/>
    <w:rsid w:val="007C420D"/>
    <w:rsid w:val="007D49D0"/>
    <w:rsid w:val="007F1963"/>
    <w:rsid w:val="007F4FE7"/>
    <w:rsid w:val="00806938"/>
    <w:rsid w:val="0081462A"/>
    <w:rsid w:val="00834384"/>
    <w:rsid w:val="00847FA7"/>
    <w:rsid w:val="00856EB6"/>
    <w:rsid w:val="00882039"/>
    <w:rsid w:val="008A2A16"/>
    <w:rsid w:val="008B4C8F"/>
    <w:rsid w:val="008C7E44"/>
    <w:rsid w:val="008D1806"/>
    <w:rsid w:val="008F3FCF"/>
    <w:rsid w:val="0091093B"/>
    <w:rsid w:val="0094378E"/>
    <w:rsid w:val="00955995"/>
    <w:rsid w:val="009661C7"/>
    <w:rsid w:val="00966FB6"/>
    <w:rsid w:val="00967338"/>
    <w:rsid w:val="00970A0C"/>
    <w:rsid w:val="00982E24"/>
    <w:rsid w:val="009B0896"/>
    <w:rsid w:val="009C4AAF"/>
    <w:rsid w:val="009E1C3B"/>
    <w:rsid w:val="009E25C7"/>
    <w:rsid w:val="009F33B6"/>
    <w:rsid w:val="00A064AB"/>
    <w:rsid w:val="00A430EF"/>
    <w:rsid w:val="00A561DE"/>
    <w:rsid w:val="00A70F35"/>
    <w:rsid w:val="00A733A2"/>
    <w:rsid w:val="00A779B0"/>
    <w:rsid w:val="00AB0022"/>
    <w:rsid w:val="00AC5F7A"/>
    <w:rsid w:val="00AC5FEA"/>
    <w:rsid w:val="00AD6D3F"/>
    <w:rsid w:val="00B105EA"/>
    <w:rsid w:val="00B127BD"/>
    <w:rsid w:val="00B27666"/>
    <w:rsid w:val="00B30346"/>
    <w:rsid w:val="00B36113"/>
    <w:rsid w:val="00B70DBD"/>
    <w:rsid w:val="00B83E75"/>
    <w:rsid w:val="00BB2833"/>
    <w:rsid w:val="00BC4A02"/>
    <w:rsid w:val="00BC63B6"/>
    <w:rsid w:val="00BF4F97"/>
    <w:rsid w:val="00C65AEB"/>
    <w:rsid w:val="00C7573B"/>
    <w:rsid w:val="00CE0437"/>
    <w:rsid w:val="00CF4FD1"/>
    <w:rsid w:val="00D23B6B"/>
    <w:rsid w:val="00D9553C"/>
    <w:rsid w:val="00DB0B10"/>
    <w:rsid w:val="00DC4F3E"/>
    <w:rsid w:val="00DD68A5"/>
    <w:rsid w:val="00E12C14"/>
    <w:rsid w:val="00E2059B"/>
    <w:rsid w:val="00E356C1"/>
    <w:rsid w:val="00E43F22"/>
    <w:rsid w:val="00E5263B"/>
    <w:rsid w:val="00E678AF"/>
    <w:rsid w:val="00E74352"/>
    <w:rsid w:val="00E97B02"/>
    <w:rsid w:val="00E97FAB"/>
    <w:rsid w:val="00EA0964"/>
    <w:rsid w:val="00EB46CC"/>
    <w:rsid w:val="00EB6951"/>
    <w:rsid w:val="00ED1A03"/>
    <w:rsid w:val="00EE3710"/>
    <w:rsid w:val="00F24495"/>
    <w:rsid w:val="00F547BD"/>
    <w:rsid w:val="00F603CC"/>
    <w:rsid w:val="00F87C8A"/>
    <w:rsid w:val="00FA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1BAF"/>
  <w15:docId w15:val="{C0667DD9-C436-4ED2-8D28-BB77F3F6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F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9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Vladislava</cp:lastModifiedBy>
  <cp:revision>98</cp:revision>
  <cp:lastPrinted>2024-12-02T11:48:00Z</cp:lastPrinted>
  <dcterms:created xsi:type="dcterms:W3CDTF">2022-04-11T08:22:00Z</dcterms:created>
  <dcterms:modified xsi:type="dcterms:W3CDTF">2024-12-04T11:02:00Z</dcterms:modified>
</cp:coreProperties>
</file>